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RAPORT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Lucrarea de laborator nr. 1</w:t>
      </w:r>
    </w:p>
    <w:p>
      <w:pPr>
        <w:spacing w:after="300"/>
        <w:jc w:val="center"/>
      </w:pPr>
      <w:r>
        <w:rPr>
          <w:sz w:val="28"/>
          <w:szCs w:val="28"/>
        </w:rPr>
        <w:t xml:space="preserve">Tema: Tablouri (Arrays)</w:t>
      </w:r>
    </w:p>
    <w:p>
      <w:pPr>
        <w:spacing w:after="120"/>
      </w:pPr>
      <w:r>
        <w:rPr>
          <w:b/>
          <w:bCs/>
        </w:rPr>
        <w:t xml:space="preserve">Student: </w:t>
      </w:r>
      <w:r>
        <w:t xml:space="preserve">Iatco Ilie</w:t>
      </w:r>
    </w:p>
    <w:p>
      <w:pPr>
        <w:spacing w:after="120"/>
      </w:pPr>
      <w:r>
        <w:rPr>
          <w:b/>
          <w:bCs/>
        </w:rPr>
        <w:t xml:space="preserve">Grupa: </w:t>
      </w:r>
      <w:r>
        <w:t xml:space="preserve">INFAr-262fr</w:t>
      </w:r>
    </w:p>
    <w:p>
      <w:pPr>
        <w:pStyle w:val="Heading1"/>
        <w:spacing w:after="150" w:before="300"/>
      </w:pPr>
      <w:r>
        <w:t xml:space="preserve">Scopul lucrării</w:t>
      </w:r>
    </w:p>
    <w:p>
      <w:pPr>
        <w:spacing w:after="120"/>
      </w:pPr>
      <w:r>
        <w:t xml:space="preserve">Familiarizarea cu platforma LeetCode și rezolvarea a două probleme clasice de prelucrare a tablourilor unidimensionale: calculul sumelor parțiale și eliminarea elementelor dintr-un tablou fără memorie suplimentară.</w:t>
      </w:r>
    </w:p>
    <w:p>
      <w:pPr>
        <w:pStyle w:val="Heading1"/>
        <w:spacing w:after="150" w:before="300"/>
      </w:pPr>
      <w:r>
        <w:t xml:space="preserve">Platforma LeetCode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S-a creat un cont gratuit pe leetcode.com.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Pentru fiecare problemă s-au citit enunțul, exemplele și restricțiile, s-a ales limbajul C++.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Soluția a fost testată cu butonul Run pe exemple proprii, apoi trimisă cu Submit până la rezultatul Accepted.</w:t>
      </w:r>
    </w:p>
    <w:p>
      <w:pPr>
        <w:pStyle w:val="Heading1"/>
        <w:spacing w:after="150" w:before="300"/>
      </w:pPr>
      <w:r>
        <w:t xml:space="preserve">Problema 1. 1480. Running Sum of 1d Array</w:t>
      </w:r>
    </w:p>
    <w:p>
      <w:pPr>
        <w:pStyle w:val="Heading2"/>
        <w:spacing w:after="100" w:before="200"/>
      </w:pPr>
      <w:r>
        <w:t xml:space="preserve">Enunț</w:t>
      </w:r>
    </w:p>
    <w:p>
      <w:pPr>
        <w:spacing w:after="120"/>
      </w:pPr>
      <w:r>
        <w:t xml:space="preserve">Se dă un tablou nums. Suma parțială (running sum) se definește ca runningSum[i] = nums[0] + nums[1] + … + nums[i]. Să se returneze tabloul sumelor parțiale.</w:t>
      </w:r>
    </w:p>
    <w:p>
      <w:pPr>
        <w:spacing w:after="120"/>
      </w:pPr>
      <w:r>
        <w:rPr>
          <w:b/>
          <w:bCs/>
        </w:rPr>
        <w:t xml:space="preserve">Restricții: </w:t>
      </w:r>
      <w:r>
        <w:t xml:space="preserve">1 ≤ nums.length ≤ 1000; −10⁶ ≤ nums[i] ≤ 10⁶.</w:t>
      </w:r>
    </w:p>
    <w:p>
      <w:pPr>
        <w:pStyle w:val="Heading2"/>
        <w:spacing w:after="100" w:before="200"/>
      </w:pPr>
      <w:r>
        <w:t xml:space="preserve">Ideea rezolvării</w:t>
      </w:r>
    </w:p>
    <w:p>
      <w:pPr>
        <w:spacing w:after="120"/>
      </w:pPr>
      <w:r>
        <w:t xml:space="preserve">Observăm că runningSum[i] = runningSum[i−1] + nums[i]. Deci parcurgem tabloul de la indexul 1 și adunăm la fiecare element valoarea precedentă, care conține deja suma tuturor elementelor anterioare. Rezultatul se obține direct în tabloul inițial.</w:t>
      </w:r>
    </w:p>
    <w:p>
      <w:pPr>
        <w:pStyle w:val="Heading2"/>
        <w:spacing w:after="100" w:before="200"/>
      </w:pPr>
      <w:r>
        <w:t xml:space="preserve">Cod sursă (C++)</w:t>
      </w:r>
    </w:p>
    <w:p>
      <w:pPr>
        <w:pBdr>
          <w:left w:val="single" w:color="4472C4" w:sz="12" w:space="6"/>
        </w:pBdr>
        <w:shd w:fill="F2F2F2" w:val="clear"/>
        <w:spacing w:after="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class Solution {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public: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vector&lt;int&gt; runningSum(vector&lt;int&gt;&amp; nums) {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1; i &lt; nums.size(); i++) {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nums[i] += nums[i - 1];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nums;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Testare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55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Intrare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Rezultat așteptat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Rezultat obținut</w:t>
            </w:r>
          </w:p>
        </w:tc>
        <w:tc>
          <w:tcPr>
            <w:tcW w:type="dxa" w:w="215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[1,2,3,4]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[1,3,6,10]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[1,3,6,10]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Corect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[1,1,1,1,1]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[1,2,3,4,5]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[1,2,3,4,5]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Corect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[3,1,2,10,1]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[3,4,6,16,17]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[3,4,6,16,17]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Corect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Complexitate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Timp: </w:t>
      </w:r>
      <w:r>
        <w:t xml:space="preserve">O(n) — o singură parcurgere a tabloului.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Memorie suplimentară: </w:t>
      </w:r>
      <w:r>
        <w:t xml:space="preserve">O(1) — calculul se face pe loc.</w:t>
      </w:r>
    </w:p>
    <w:p>
      <w:pPr>
        <w:pStyle w:val="Heading1"/>
        <w:spacing w:after="150" w:before="300"/>
      </w:pPr>
      <w:r>
        <w:t xml:space="preserve">Problema 2. 27. Remove Element</w:t>
      </w:r>
    </w:p>
    <w:p>
      <w:pPr>
        <w:pStyle w:val="Heading2"/>
        <w:spacing w:after="100" w:before="200"/>
      </w:pPr>
      <w:r>
        <w:t xml:space="preserve">Enunț</w:t>
      </w:r>
    </w:p>
    <w:p>
      <w:pPr>
        <w:spacing w:after="120"/>
      </w:pPr>
      <w:r>
        <w:t xml:space="preserve">Se dă un tablou nums și o valoare val. Să se elimine pe loc toate aparițiile lui val și să se returneze k — numărul de elemente diferite de val. Primele k poziții ale tabloului trebuie să conțină elementele păstrate (ordinea poate fi oricare), iar ce rămâne după ele nu contează.</w:t>
      </w:r>
    </w:p>
    <w:p>
      <w:pPr>
        <w:spacing w:after="120"/>
      </w:pPr>
      <w:r>
        <w:rPr>
          <w:b/>
          <w:bCs/>
        </w:rPr>
        <w:t xml:space="preserve">Restricții: </w:t>
      </w:r>
      <w:r>
        <w:t xml:space="preserve">0 ≤ nums.length ≤ 100; 0 ≤ nums[i] ≤ 50; 0 ≤ val ≤ 100.</w:t>
      </w:r>
    </w:p>
    <w:p>
      <w:pPr>
        <w:pStyle w:val="Heading2"/>
        <w:spacing w:after="100" w:before="200"/>
      </w:pPr>
      <w:r>
        <w:t xml:space="preserve">Ideea rezolvării</w:t>
      </w:r>
    </w:p>
    <w:p>
      <w:pPr>
        <w:spacing w:after="120"/>
      </w:pPr>
      <w:r>
        <w:t xml:space="preserve">Se folosește metoda celor doi indecși. Indexul i parcurge tot tabloul, iar k indică poziția unde se scrie următorul element care trebuie păstrat. Când nums[i] ≠ val, elementul este copiat pe poziția k și k crește cu 1. La final, k este exact numărul elementelor rămase.</w:t>
      </w:r>
    </w:p>
    <w:p>
      <w:pPr>
        <w:pStyle w:val="Heading2"/>
        <w:spacing w:after="100" w:before="200"/>
      </w:pPr>
      <w:r>
        <w:t xml:space="preserve">Cod sursă (C++)</w:t>
      </w:r>
    </w:p>
    <w:p>
      <w:pPr>
        <w:pBdr>
          <w:left w:val="single" w:color="4472C4" w:sz="12" w:space="6"/>
        </w:pBdr>
        <w:shd w:fill="F2F2F2" w:val="clear"/>
        <w:spacing w:after="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class Solution {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public: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int removeElement(vector&lt;int&gt;&amp; nums, int val) {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int k = 0;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nums.size(); i++) {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if (nums[i] != val) {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nums[k] = nums[i];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k++;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k;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4472C4" w:sz="12" w:space="6"/>
        </w:pBd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Testare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55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Intrare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Rezultat așteptat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Rezultat obținut</w:t>
            </w:r>
          </w:p>
        </w:tc>
        <w:tc>
          <w:tcPr>
            <w:tcW w:type="dxa" w:w="215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[3,2,2,3], val=3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k=2, [2,2]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k=2, [2,2]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Corect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[0,1,2,2,3,0,4,2], val=2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k=5, [0,1,3,0,4]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k=5, [0,1,3,0,4]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Corect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[], val=1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k=0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k=0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Corect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Complexitate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Timp: </w:t>
      </w:r>
      <w:r>
        <w:t xml:space="preserve">O(n) — fiecare element este verificat o singură dată.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Memorie suplimentară: </w:t>
      </w:r>
      <w:r>
        <w:t xml:space="preserve">O(1) — modificarea se face în același tablou.</w:t>
      </w:r>
    </w:p>
    <w:p>
      <w:pPr>
        <w:pStyle w:val="Heading1"/>
        <w:spacing w:after="150" w:before="300"/>
      </w:pPr>
      <w:r>
        <w:t xml:space="preserve">Concluzii</w:t>
      </w:r>
    </w:p>
    <w:p>
      <w:pPr>
        <w:spacing w:after="120"/>
      </w:pPr>
      <w:r>
        <w:t xml:space="preserve">În cadrul lucrării s-au rezolvat două probleme de prelucrare a tablourilor pe platforma LeetCode, ambele soluții fiind acceptate. Prima problemă a arătat cum o relație de recurență simplă (suma curentă = suma anterioară + elementul curent) permite calculul sumelor parțiale într-o singură parcurgere. A doua problemă a introdus tehnica celor doi indecși, utilă pentru modificarea unui tablou pe loc, fără memorie suplimentară. Ambii algoritmi au complexitate liniară în timp și constantă în memorie.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2026-10-24T09:06:25.866Z</dcterms:created>
  <dcterms:modified xsi:type="dcterms:W3CDTF">2026-10-24T09:06:25.873Z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