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87F0" w14:textId="1DA46EE4" w:rsidR="003B2B7A" w:rsidRDefault="00040DCF" w:rsidP="00040DCF">
      <w:pPr>
        <w:ind w:left="360" w:hanging="360"/>
        <w:jc w:val="center"/>
        <w:rPr>
          <w:b/>
          <w:bCs/>
          <w:sz w:val="36"/>
          <w:szCs w:val="40"/>
        </w:rPr>
      </w:pPr>
      <w:r w:rsidRPr="00040DCF">
        <w:rPr>
          <w:rFonts w:hint="eastAsia"/>
          <w:b/>
          <w:bCs/>
          <w:sz w:val="36"/>
          <w:szCs w:val="40"/>
        </w:rPr>
        <w:t>A</w:t>
      </w:r>
      <w:r w:rsidRPr="00040DCF">
        <w:rPr>
          <w:b/>
          <w:bCs/>
          <w:sz w:val="36"/>
          <w:szCs w:val="40"/>
        </w:rPr>
        <w:t>DC</w:t>
      </w:r>
      <w:r w:rsidRPr="00040DCF">
        <w:rPr>
          <w:rFonts w:hint="eastAsia"/>
          <w:b/>
          <w:bCs/>
          <w:sz w:val="36"/>
          <w:szCs w:val="40"/>
        </w:rPr>
        <w:t>配置</w:t>
      </w:r>
    </w:p>
    <w:p w14:paraId="483ED56D" w14:textId="1307EACF" w:rsidR="003B2B7A" w:rsidRDefault="003B2B7A" w:rsidP="003B2B7A">
      <w:pPr>
        <w:pStyle w:val="a3"/>
        <w:numPr>
          <w:ilvl w:val="0"/>
          <w:numId w:val="1"/>
        </w:numPr>
        <w:ind w:firstLineChars="0"/>
      </w:pPr>
      <w:r w:rsidRPr="003B2B7A">
        <w:rPr>
          <w:rFonts w:hint="eastAsia"/>
        </w:rPr>
        <w:t>晶振频率</w:t>
      </w:r>
      <w:r w:rsidRPr="003B2B7A">
        <w:rPr>
          <w:b/>
          <w:bCs/>
        </w:rPr>
        <w:t>F</w:t>
      </w:r>
      <w:r>
        <w:rPr>
          <w:rFonts w:hint="eastAsia"/>
        </w:rPr>
        <w:t>osc</w:t>
      </w:r>
    </w:p>
    <w:p w14:paraId="31C7CB4F" w14:textId="7B0DEB61" w:rsidR="00A5063D" w:rsidRPr="003B2B7A" w:rsidRDefault="00A5063D" w:rsidP="00A5063D">
      <w:pPr>
        <w:pStyle w:val="a3"/>
        <w:ind w:left="360" w:firstLineChars="0" w:firstLine="0"/>
      </w:pPr>
      <w:r>
        <w:rPr>
          <w:rFonts w:hint="eastAsia"/>
        </w:rPr>
        <w:t>2</w:t>
      </w:r>
      <w:r>
        <w:t>4.576M</w:t>
      </w:r>
      <w:r>
        <w:rPr>
          <w:rFonts w:hint="eastAsia"/>
        </w:rPr>
        <w:t>Hz</w:t>
      </w:r>
    </w:p>
    <w:p w14:paraId="3929FD82" w14:textId="3A31FA69" w:rsidR="003B2B7A" w:rsidRDefault="00672C63" w:rsidP="003B2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DC</w:t>
      </w:r>
      <w:r w:rsidR="000D2178">
        <w:rPr>
          <w:rFonts w:hint="eastAsia"/>
        </w:rPr>
        <w:t>时钟</w:t>
      </w:r>
    </w:p>
    <w:p w14:paraId="0BDB97D6" w14:textId="74A57B50" w:rsidR="00727B5D" w:rsidRDefault="00F034FB" w:rsidP="00727B5D">
      <w:pPr>
        <w:pStyle w:val="a3"/>
        <w:ind w:left="360" w:firstLineChars="0" w:firstLine="0"/>
      </w:pPr>
      <w:r w:rsidRPr="00F034FB">
        <w:rPr>
          <w:noProof/>
        </w:rPr>
        <w:drawing>
          <wp:inline distT="0" distB="0" distL="0" distR="0" wp14:anchorId="4D985B5B" wp14:editId="568CDA74">
            <wp:extent cx="8406130" cy="6402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130" cy="6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B0D7" w14:textId="4420B550" w:rsidR="00F034FB" w:rsidRDefault="00F034FB" w:rsidP="00727B5D">
      <w:pPr>
        <w:pStyle w:val="a3"/>
        <w:ind w:left="360" w:firstLineChars="0" w:firstLine="0"/>
      </w:pPr>
      <w:r w:rsidRPr="00F034FB">
        <w:rPr>
          <w:noProof/>
        </w:rPr>
        <w:drawing>
          <wp:inline distT="0" distB="0" distL="0" distR="0" wp14:anchorId="59D8E44F" wp14:editId="2C60B95E">
            <wp:extent cx="8406130" cy="4859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13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99D9" w14:textId="12F0DD9A" w:rsidR="00AD46CA" w:rsidRDefault="00AD46CA" w:rsidP="00727B5D">
      <w:pPr>
        <w:pStyle w:val="a3"/>
        <w:ind w:left="360" w:firstLineChars="0" w:firstLine="0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7F1B08">
        <w:rPr>
          <w:rFonts w:ascii="Arial" w:eastAsia="宋体" w:hAnsi="Arial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 wp14:anchorId="5BBE55E2" wp14:editId="78A719F6">
            <wp:extent cx="4280437" cy="556488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915" cy="557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07E1" w14:textId="05DFF6FC" w:rsidR="00C67722" w:rsidRDefault="00C67722" w:rsidP="00727B5D">
      <w:pPr>
        <w:pStyle w:val="a3"/>
        <w:ind w:left="360" w:firstLineChars="0" w:firstLine="0"/>
        <w:rPr>
          <w:rFonts w:ascii="Arial" w:eastAsia="宋体" w:hAnsi="Arial" w:cs="Arial"/>
          <w:color w:val="4D4D4D"/>
          <w:kern w:val="0"/>
          <w:sz w:val="16"/>
          <w:szCs w:val="16"/>
        </w:rPr>
      </w:pPr>
      <w:r w:rsidRPr="00C67722">
        <w:rPr>
          <w:rFonts w:ascii="Arial" w:eastAsia="宋体" w:hAnsi="Arial" w:cs="Arial"/>
          <w:noProof/>
          <w:color w:val="4D4D4D"/>
          <w:kern w:val="0"/>
          <w:sz w:val="16"/>
          <w:szCs w:val="16"/>
        </w:rPr>
        <w:drawing>
          <wp:inline distT="0" distB="0" distL="0" distR="0" wp14:anchorId="1EEF42CE" wp14:editId="021A2F72">
            <wp:extent cx="4651863" cy="351753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47" cy="35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C609" w14:textId="77777777" w:rsidR="007344ED" w:rsidRPr="007F1B08" w:rsidRDefault="007344ED" w:rsidP="00727B5D">
      <w:pPr>
        <w:pStyle w:val="a3"/>
        <w:ind w:left="360" w:firstLineChars="0" w:firstLine="0"/>
        <w:rPr>
          <w:rFonts w:ascii="Arial" w:eastAsia="宋体" w:hAnsi="Arial" w:cs="Arial"/>
          <w:color w:val="4D4D4D"/>
          <w:kern w:val="0"/>
          <w:sz w:val="16"/>
          <w:szCs w:val="16"/>
        </w:rPr>
      </w:pPr>
    </w:p>
    <w:p w14:paraId="4E207020" w14:textId="32996041" w:rsidR="000D2178" w:rsidRPr="007F1B08" w:rsidRDefault="000D2178" w:rsidP="007F1B08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微软雅黑 Light" w:eastAsia="微软雅黑 Light" w:hAnsi="微软雅黑 Light" w:cs="Arial"/>
          <w:color w:val="4D4D4D"/>
          <w:sz w:val="13"/>
          <w:szCs w:val="13"/>
        </w:rPr>
      </w:pPr>
      <w:r w:rsidRPr="007F1B08">
        <w:rPr>
          <w:rFonts w:ascii="微软雅黑 Light" w:eastAsia="微软雅黑 Light" w:hAnsi="微软雅黑 Light" w:cs="Arial"/>
          <w:b/>
          <w:bCs/>
          <w:color w:val="4D4D4D"/>
          <w:sz w:val="13"/>
          <w:szCs w:val="13"/>
        </w:rPr>
        <w:t>adc_hclk</w:t>
      </w:r>
      <w:r w:rsidRPr="007F1B08">
        <w:rPr>
          <w:rFonts w:ascii="微软雅黑 Light" w:eastAsia="微软雅黑 Light" w:hAnsi="微软雅黑 Light" w:cs="Arial" w:hint="eastAsia"/>
          <w:b/>
          <w:bCs/>
          <w:color w:val="4D4D4D"/>
          <w:sz w:val="13"/>
          <w:szCs w:val="13"/>
        </w:rPr>
        <w:t>：</w:t>
      </w:r>
      <w:r w:rsidR="00E75941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由</w:t>
      </w:r>
      <w:r w:rsidR="00E75941" w:rsidRPr="00AE5EBB">
        <w:rPr>
          <w:rFonts w:ascii="微软雅黑 Light" w:eastAsia="微软雅黑 Light" w:hAnsi="微软雅黑 Light" w:cs="Arial"/>
          <w:b/>
          <w:bCs/>
          <w:color w:val="0000FF"/>
          <w:sz w:val="13"/>
          <w:szCs w:val="13"/>
        </w:rPr>
        <w:t>AHB</w:t>
      </w:r>
      <w:r w:rsidR="00E75941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分出</w:t>
      </w:r>
      <w:r w:rsidR="00C3633A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，可以选择</w:t>
      </w:r>
      <w:r w:rsidR="00C3633A"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>HIS</w:t>
      </w:r>
      <w:r w:rsidR="00C3633A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、</w:t>
      </w:r>
      <w:r w:rsidR="00C3633A"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>CSI</w:t>
      </w:r>
      <w:r w:rsidR="00C3633A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、</w:t>
      </w:r>
      <w:r w:rsidR="00C3633A"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>HSE</w:t>
      </w:r>
      <w:r w:rsidR="00AE5EBB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，其中A</w:t>
      </w:r>
      <w:r w:rsidR="00AE5EBB">
        <w:rPr>
          <w:rFonts w:ascii="微软雅黑 Light" w:eastAsia="微软雅黑 Light" w:hAnsi="微软雅黑 Light" w:cs="Arial"/>
          <w:color w:val="4D4D4D"/>
          <w:sz w:val="13"/>
          <w:szCs w:val="13"/>
        </w:rPr>
        <w:t>DC1/2</w:t>
      </w:r>
      <w:r w:rsidR="00AE5EBB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由A</w:t>
      </w:r>
      <w:r w:rsidR="00AE5EBB">
        <w:rPr>
          <w:rFonts w:ascii="微软雅黑 Light" w:eastAsia="微软雅黑 Light" w:hAnsi="微软雅黑 Light" w:cs="Arial"/>
          <w:color w:val="4D4D4D"/>
          <w:sz w:val="13"/>
          <w:szCs w:val="13"/>
        </w:rPr>
        <w:t>HB1</w:t>
      </w:r>
      <w:r w:rsidR="00AE5EBB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分出，A</w:t>
      </w:r>
      <w:r w:rsidR="00AE5EBB">
        <w:rPr>
          <w:rFonts w:ascii="微软雅黑 Light" w:eastAsia="微软雅黑 Light" w:hAnsi="微软雅黑 Light" w:cs="Arial"/>
          <w:color w:val="4D4D4D"/>
          <w:sz w:val="13"/>
          <w:szCs w:val="13"/>
        </w:rPr>
        <w:t>DC3</w:t>
      </w:r>
      <w:r w:rsidR="00AE5EBB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由A</w:t>
      </w:r>
      <w:r w:rsidR="00AE5EBB">
        <w:rPr>
          <w:rFonts w:ascii="微软雅黑 Light" w:eastAsia="微软雅黑 Light" w:hAnsi="微软雅黑 Light" w:cs="Arial"/>
          <w:color w:val="4D4D4D"/>
          <w:sz w:val="13"/>
          <w:szCs w:val="13"/>
        </w:rPr>
        <w:t>HB4</w:t>
      </w:r>
      <w:r w:rsidR="00AE5EBB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分出</w:t>
      </w:r>
    </w:p>
    <w:p w14:paraId="1B53801B" w14:textId="77777777" w:rsidR="00AE5EBB" w:rsidRDefault="000D2178" w:rsidP="00AE5EBB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微软雅黑 Light" w:eastAsia="微软雅黑 Light" w:hAnsi="微软雅黑 Light" w:cs="Arial"/>
          <w:color w:val="4D4D4D"/>
          <w:sz w:val="13"/>
          <w:szCs w:val="13"/>
        </w:rPr>
      </w:pPr>
      <w:r w:rsidRPr="007F1B08">
        <w:rPr>
          <w:rFonts w:ascii="微软雅黑 Light" w:eastAsia="微软雅黑 Light" w:hAnsi="微软雅黑 Light" w:cs="Arial"/>
          <w:b/>
          <w:bCs/>
          <w:color w:val="4D4D4D"/>
          <w:sz w:val="13"/>
          <w:szCs w:val="13"/>
        </w:rPr>
        <w:t>adc_ker_ck_ input</w:t>
      </w:r>
      <w:r w:rsidRPr="007F1B08">
        <w:rPr>
          <w:rFonts w:ascii="微软雅黑 Light" w:eastAsia="微软雅黑 Light" w:hAnsi="微软雅黑 Light" w:cs="Arial" w:hint="eastAsia"/>
          <w:b/>
          <w:bCs/>
          <w:color w:val="4D4D4D"/>
          <w:sz w:val="13"/>
          <w:szCs w:val="13"/>
        </w:rPr>
        <w:t>：</w:t>
      </w:r>
      <w:r w:rsidR="00F56EC3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专</w:t>
      </w:r>
      <w:r w:rsidR="004D2ACC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门</w:t>
      </w:r>
      <w:r w:rsidR="00F56EC3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时钟源，独立于</w:t>
      </w:r>
      <w:r w:rsidR="00F56EC3"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 xml:space="preserve">AHB </w:t>
      </w:r>
      <w:r w:rsidR="00F56EC3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时钟</w:t>
      </w:r>
      <w:r w:rsidR="00435696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，可以选择</w:t>
      </w:r>
      <w:r w:rsidR="00435696"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>pll2_p_ck</w:t>
      </w:r>
      <w:r w:rsidR="00C3633A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、</w:t>
      </w:r>
      <w:r w:rsidR="00435696"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>pll3_r_ck</w:t>
      </w:r>
      <w:r w:rsidR="00C3633A"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、</w:t>
      </w:r>
      <w:r w:rsidR="00435696"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>per_ck</w:t>
      </w:r>
    </w:p>
    <w:p w14:paraId="360EEE73" w14:textId="40FEC43D" w:rsidR="00AE5EBB" w:rsidRPr="00AE5EBB" w:rsidRDefault="00AE5EBB" w:rsidP="00AE5EBB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微软雅黑 Light" w:eastAsia="微软雅黑 Light" w:hAnsi="微软雅黑 Light" w:cs="Arial"/>
          <w:color w:val="4D4D4D"/>
          <w:sz w:val="13"/>
          <w:szCs w:val="13"/>
        </w:rPr>
      </w:pPr>
      <w:r w:rsidRPr="00AE5EBB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BOOST=1的时候，ADC的最高采样率36MHz</w:t>
      </w:r>
      <w:r w:rsidR="00CB281C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(高速通道</w:t>
      </w:r>
      <w:r w:rsidR="00CB281C">
        <w:rPr>
          <w:rFonts w:ascii="微软雅黑 Light" w:eastAsia="微软雅黑 Light" w:hAnsi="微软雅黑 Light" w:cs="Arial"/>
          <w:color w:val="4D4D4D"/>
          <w:sz w:val="13"/>
          <w:szCs w:val="13"/>
        </w:rPr>
        <w:t>)</w:t>
      </w:r>
      <w:r w:rsidRPr="00AE5EBB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。（BOOST位可以通过寄存器配置）</w:t>
      </w:r>
    </w:p>
    <w:p w14:paraId="76A4D6FA" w14:textId="36FF62A7" w:rsidR="00AE5EBB" w:rsidRPr="00AE5EBB" w:rsidRDefault="00AE5EBB" w:rsidP="00AE5EBB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微软雅黑 Light" w:eastAsia="微软雅黑 Light" w:hAnsi="微软雅黑 Light" w:cs="Arial"/>
          <w:color w:val="4D4D4D"/>
          <w:sz w:val="13"/>
          <w:szCs w:val="13"/>
        </w:rPr>
      </w:pPr>
      <w:r w:rsidRPr="00AE5EBB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BOOST=0的时候，ADC的最高采样率20MHz</w:t>
      </w:r>
      <w:r w:rsidR="00CB281C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(低速通道</w:t>
      </w:r>
      <w:r w:rsidR="00CB281C">
        <w:rPr>
          <w:rFonts w:ascii="微软雅黑 Light" w:eastAsia="微软雅黑 Light" w:hAnsi="微软雅黑 Light" w:cs="Arial"/>
          <w:color w:val="4D4D4D"/>
          <w:sz w:val="13"/>
          <w:szCs w:val="13"/>
        </w:rPr>
        <w:t>)</w:t>
      </w:r>
    </w:p>
    <w:p w14:paraId="71CCEB7C" w14:textId="77777777" w:rsidR="00AE5EBB" w:rsidRPr="007F1B08" w:rsidRDefault="00AE5EBB" w:rsidP="007F1B08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微软雅黑 Light" w:eastAsia="微软雅黑 Light" w:hAnsi="微软雅黑 Light" w:cs="Arial"/>
          <w:color w:val="4D4D4D"/>
          <w:sz w:val="13"/>
          <w:szCs w:val="13"/>
        </w:rPr>
      </w:pPr>
    </w:p>
    <w:p w14:paraId="6A559A94" w14:textId="4935F256" w:rsidR="000D2178" w:rsidRPr="007F1B08" w:rsidRDefault="00AD46CA" w:rsidP="007F1B08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微软雅黑 Light" w:eastAsia="微软雅黑 Light" w:hAnsi="微软雅黑 Light" w:cs="Arial"/>
          <w:color w:val="4D4D4D"/>
          <w:sz w:val="13"/>
          <w:szCs w:val="13"/>
        </w:rPr>
      </w:pPr>
      <w:r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A</w:t>
      </w:r>
      <w:r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>DC</w:t>
      </w:r>
      <w:r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时钟超过2</w:t>
      </w:r>
      <w:r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>0</w:t>
      </w:r>
      <w:r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MHz时，</w:t>
      </w:r>
      <w:r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 xml:space="preserve">ADC_CR </w:t>
      </w:r>
      <w:r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寄存器的</w:t>
      </w:r>
      <w:r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>BOOST</w:t>
      </w:r>
      <w:r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位需置1，否则置0</w:t>
      </w:r>
    </w:p>
    <w:p w14:paraId="451F23CF" w14:textId="6F3BA01E" w:rsidR="000D2178" w:rsidRDefault="00EE55CF" w:rsidP="007F1B08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微软雅黑 Light" w:eastAsia="微软雅黑 Light" w:hAnsi="微软雅黑 Light" w:cs="Arial"/>
          <w:color w:val="4D4D4D"/>
          <w:sz w:val="13"/>
          <w:szCs w:val="13"/>
        </w:rPr>
      </w:pPr>
      <w:r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A</w:t>
      </w:r>
      <w:r w:rsidRPr="007F1B08">
        <w:rPr>
          <w:rFonts w:ascii="微软雅黑 Light" w:eastAsia="微软雅黑 Light" w:hAnsi="微软雅黑 Light" w:cs="Arial"/>
          <w:color w:val="4D4D4D"/>
          <w:sz w:val="13"/>
          <w:szCs w:val="13"/>
        </w:rPr>
        <w:t>DCIN[0~5]</w:t>
      </w:r>
      <w:r w:rsidRPr="007F1B08">
        <w:rPr>
          <w:rFonts w:ascii="微软雅黑 Light" w:eastAsia="微软雅黑 Light" w:hAnsi="微软雅黑 Light" w:cs="Arial" w:hint="eastAsia"/>
          <w:color w:val="4D4D4D"/>
          <w:sz w:val="13"/>
          <w:szCs w:val="13"/>
        </w:rPr>
        <w:t>通道为高速通道</w:t>
      </w:r>
    </w:p>
    <w:p w14:paraId="5D7A8CAB" w14:textId="41735A02" w:rsidR="00707B78" w:rsidRDefault="00707B78" w:rsidP="007F1B08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微软雅黑 Light" w:eastAsia="微软雅黑 Light" w:hAnsi="微软雅黑 Light" w:cs="Arial"/>
          <w:color w:val="4D4D4D"/>
          <w:sz w:val="13"/>
          <w:szCs w:val="13"/>
        </w:rPr>
      </w:pPr>
    </w:p>
    <w:p w14:paraId="0150C90F" w14:textId="13B01FB4" w:rsidR="00707B78" w:rsidRPr="00091ED8" w:rsidRDefault="00707B78" w:rsidP="007F1B08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微软雅黑 Light" w:eastAsia="微软雅黑 Light" w:hAnsi="微软雅黑 Light" w:cs="Arial"/>
          <w:b/>
          <w:bCs/>
          <w:color w:val="0000FF"/>
          <w:sz w:val="13"/>
          <w:szCs w:val="13"/>
        </w:rPr>
      </w:pPr>
      <w:r w:rsidRPr="00091ED8">
        <w:rPr>
          <w:rFonts w:ascii="微软雅黑 Light" w:eastAsia="微软雅黑 Light" w:hAnsi="微软雅黑 Light" w:cs="Arial" w:hint="eastAsia"/>
          <w:b/>
          <w:bCs/>
          <w:color w:val="0000FF"/>
          <w:sz w:val="13"/>
          <w:szCs w:val="13"/>
        </w:rPr>
        <w:t>T</w:t>
      </w:r>
      <w:r w:rsidRPr="00091ED8">
        <w:rPr>
          <w:rFonts w:ascii="微软雅黑 Light" w:eastAsia="微软雅黑 Light" w:hAnsi="微软雅黑 Light" w:cs="Arial"/>
          <w:b/>
          <w:bCs/>
          <w:color w:val="0000FF"/>
          <w:sz w:val="13"/>
          <w:szCs w:val="13"/>
        </w:rPr>
        <w:t>IM2~</w:t>
      </w:r>
      <w:r w:rsidR="00980F45" w:rsidRPr="00091ED8">
        <w:rPr>
          <w:rFonts w:ascii="微软雅黑 Light" w:eastAsia="微软雅黑 Light" w:hAnsi="微软雅黑 Light" w:cs="Arial"/>
          <w:b/>
          <w:bCs/>
          <w:color w:val="0000FF"/>
          <w:sz w:val="13"/>
          <w:szCs w:val="13"/>
        </w:rPr>
        <w:t>7,12~14</w:t>
      </w:r>
      <w:r w:rsidRPr="00091ED8">
        <w:rPr>
          <w:rFonts w:ascii="微软雅黑 Light" w:eastAsia="微软雅黑 Light" w:hAnsi="微软雅黑 Light" w:cs="Arial" w:hint="eastAsia"/>
          <w:b/>
          <w:bCs/>
          <w:color w:val="0000FF"/>
          <w:sz w:val="13"/>
          <w:szCs w:val="13"/>
        </w:rPr>
        <w:t>接</w:t>
      </w:r>
      <w:r w:rsidR="00980F45" w:rsidRPr="00091ED8">
        <w:rPr>
          <w:rFonts w:ascii="微软雅黑 Light" w:eastAsia="微软雅黑 Light" w:hAnsi="微软雅黑 Light" w:cs="Arial" w:hint="eastAsia"/>
          <w:b/>
          <w:bCs/>
          <w:color w:val="0000FF"/>
          <w:sz w:val="13"/>
          <w:szCs w:val="13"/>
        </w:rPr>
        <w:t>A</w:t>
      </w:r>
      <w:r w:rsidR="00980F45" w:rsidRPr="00091ED8">
        <w:rPr>
          <w:rFonts w:ascii="微软雅黑 Light" w:eastAsia="微软雅黑 Light" w:hAnsi="微软雅黑 Light" w:cs="Arial"/>
          <w:b/>
          <w:bCs/>
          <w:color w:val="0000FF"/>
          <w:sz w:val="13"/>
          <w:szCs w:val="13"/>
        </w:rPr>
        <w:t>PB1</w:t>
      </w:r>
      <w:r w:rsidRPr="00091ED8">
        <w:rPr>
          <w:rFonts w:ascii="微软雅黑 Light" w:eastAsia="微软雅黑 Light" w:hAnsi="微软雅黑 Light" w:cs="Arial" w:hint="eastAsia"/>
          <w:b/>
          <w:bCs/>
          <w:color w:val="0000FF"/>
          <w:sz w:val="13"/>
          <w:szCs w:val="13"/>
        </w:rPr>
        <w:t xml:space="preserve"> </w:t>
      </w:r>
      <w:r w:rsidRPr="00091ED8">
        <w:rPr>
          <w:rFonts w:ascii="微软雅黑 Light" w:eastAsia="微软雅黑 Light" w:hAnsi="微软雅黑 Light" w:cs="Arial"/>
          <w:b/>
          <w:bCs/>
          <w:color w:val="0000FF"/>
          <w:sz w:val="13"/>
          <w:szCs w:val="13"/>
        </w:rPr>
        <w:t xml:space="preserve">   TIM1</w:t>
      </w:r>
      <w:r w:rsidR="00980F45" w:rsidRPr="00091ED8">
        <w:rPr>
          <w:rFonts w:ascii="微软雅黑 Light" w:eastAsia="微软雅黑 Light" w:hAnsi="微软雅黑 Light" w:cs="Arial"/>
          <w:b/>
          <w:bCs/>
          <w:color w:val="0000FF"/>
          <w:sz w:val="13"/>
          <w:szCs w:val="13"/>
        </w:rPr>
        <w:t>,8,15~17</w:t>
      </w:r>
      <w:r w:rsidR="00980F45" w:rsidRPr="00091ED8">
        <w:rPr>
          <w:rFonts w:ascii="微软雅黑 Light" w:eastAsia="微软雅黑 Light" w:hAnsi="微软雅黑 Light" w:cs="Arial" w:hint="eastAsia"/>
          <w:b/>
          <w:bCs/>
          <w:color w:val="0000FF"/>
          <w:sz w:val="13"/>
          <w:szCs w:val="13"/>
        </w:rPr>
        <w:t>接A</w:t>
      </w:r>
      <w:r w:rsidR="00980F45" w:rsidRPr="00091ED8">
        <w:rPr>
          <w:rFonts w:ascii="微软雅黑 Light" w:eastAsia="微软雅黑 Light" w:hAnsi="微软雅黑 Light" w:cs="Arial"/>
          <w:b/>
          <w:bCs/>
          <w:color w:val="0000FF"/>
          <w:sz w:val="13"/>
          <w:szCs w:val="13"/>
        </w:rPr>
        <w:t>PB2</w:t>
      </w:r>
    </w:p>
    <w:p w14:paraId="4C71045B" w14:textId="26C0EFF6" w:rsidR="00707B78" w:rsidRDefault="00707B78" w:rsidP="007F1B08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微软雅黑 Light" w:eastAsia="微软雅黑 Light" w:hAnsi="微软雅黑 Light" w:cs="Arial"/>
          <w:color w:val="4D4D4D"/>
          <w:sz w:val="13"/>
          <w:szCs w:val="13"/>
        </w:rPr>
      </w:pPr>
    </w:p>
    <w:p w14:paraId="52C28AE1" w14:textId="77777777" w:rsidR="00707B78" w:rsidRPr="007F1B08" w:rsidRDefault="00707B78" w:rsidP="007F1B08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微软雅黑 Light" w:eastAsia="微软雅黑 Light" w:hAnsi="微软雅黑 Light" w:cs="Arial"/>
          <w:color w:val="4D4D4D"/>
          <w:sz w:val="13"/>
          <w:szCs w:val="13"/>
        </w:rPr>
      </w:pPr>
    </w:p>
    <w:p w14:paraId="12EFEEA1" w14:textId="77777777" w:rsidR="00EF5409" w:rsidRDefault="00066455" w:rsidP="00EF5409">
      <w:pPr>
        <w:pStyle w:val="a4"/>
        <w:shd w:val="clear" w:color="auto" w:fill="FFFFFF"/>
        <w:spacing w:before="0" w:beforeAutospacing="0" w:after="0" w:afterAutospacing="0" w:line="0" w:lineRule="atLeast"/>
        <w:ind w:left="425"/>
        <w:rPr>
          <w:rFonts w:ascii="Arial" w:hAnsi="Arial" w:cs="Arial"/>
          <w:color w:val="4D4D4D"/>
          <w:sz w:val="16"/>
          <w:szCs w:val="16"/>
        </w:rPr>
      </w:pPr>
      <w:r w:rsidRPr="00EF5409">
        <w:rPr>
          <w:rFonts w:ascii="Arial" w:hAnsi="Arial" w:cs="Arial"/>
          <w:b/>
          <w:bCs/>
          <w:color w:val="4D4D4D"/>
          <w:sz w:val="16"/>
          <w:szCs w:val="16"/>
        </w:rPr>
        <w:t>规则通道：</w:t>
      </w:r>
      <w:r w:rsidRPr="00EF5409">
        <w:rPr>
          <w:rFonts w:ascii="Arial" w:hAnsi="Arial" w:cs="Arial"/>
          <w:color w:val="4D4D4D"/>
          <w:sz w:val="16"/>
          <w:szCs w:val="16"/>
        </w:rPr>
        <w:t>我们平时使用的就是这个通道，就是规规矩矩的按照我们设定的转换顺序就行转换的通道。</w:t>
      </w:r>
    </w:p>
    <w:p w14:paraId="47F758C1" w14:textId="65BCB16F" w:rsidR="00066455" w:rsidRPr="00EF5409" w:rsidRDefault="00066455" w:rsidP="00880397">
      <w:pPr>
        <w:pStyle w:val="a4"/>
        <w:shd w:val="clear" w:color="auto" w:fill="FFFFFF"/>
        <w:spacing w:before="0" w:beforeAutospacing="0" w:after="0" w:afterAutospacing="0" w:line="0" w:lineRule="atLeast"/>
        <w:ind w:left="426"/>
        <w:rPr>
          <w:rFonts w:ascii="Arial" w:hAnsi="Arial" w:cs="Arial"/>
          <w:color w:val="4D4D4D"/>
          <w:sz w:val="16"/>
          <w:szCs w:val="16"/>
        </w:rPr>
      </w:pPr>
      <w:r w:rsidRPr="00EF5409">
        <w:rPr>
          <w:rFonts w:ascii="Arial" w:hAnsi="Arial" w:cs="Arial"/>
          <w:b/>
          <w:bCs/>
          <w:color w:val="4D4D4D"/>
          <w:sz w:val="16"/>
          <w:szCs w:val="16"/>
        </w:rPr>
        <w:t>注入通道：</w:t>
      </w:r>
      <w:r w:rsidRPr="00EF5409">
        <w:rPr>
          <w:rFonts w:ascii="Arial" w:hAnsi="Arial" w:cs="Arial"/>
          <w:color w:val="4D4D4D"/>
          <w:sz w:val="16"/>
          <w:szCs w:val="16"/>
        </w:rPr>
        <w:t>注入通道可以理解为是插入，也就是插队的意思，它是一种不安分的通道。它是一种在规则通道转换的时候强行插入要进行转换的一种，它的存在就像是程序中的中断一样，换个角度说，也就是注入通道只有在规则通道存在的情况下才会存在。</w:t>
      </w:r>
    </w:p>
    <w:p w14:paraId="231F5A35" w14:textId="43E4EB53" w:rsidR="003934C6" w:rsidRDefault="00D758B4" w:rsidP="00880397">
      <w:pPr>
        <w:pStyle w:val="a3"/>
        <w:spacing w:line="0" w:lineRule="atLeast"/>
        <w:ind w:left="360" w:firstLineChars="0" w:firstLine="0"/>
        <w:rPr>
          <w:vertAlign w:val="subscript"/>
        </w:rPr>
      </w:pPr>
      <w:r>
        <w:t>T</w:t>
      </w:r>
      <w:r w:rsidRPr="00D758B4">
        <w:rPr>
          <w:vertAlign w:val="subscript"/>
        </w:rPr>
        <w:t>CONV</w:t>
      </w:r>
      <w:r>
        <w:t>= T</w:t>
      </w:r>
      <w:r w:rsidRPr="00D758B4">
        <w:rPr>
          <w:vertAlign w:val="subscript"/>
        </w:rPr>
        <w:t xml:space="preserve">SMPL </w:t>
      </w:r>
      <w:r>
        <w:t>+ T</w:t>
      </w:r>
      <w:r w:rsidRPr="00D758B4">
        <w:rPr>
          <w:vertAlign w:val="subscript"/>
        </w:rPr>
        <w:t>SAR</w:t>
      </w:r>
    </w:p>
    <w:p w14:paraId="4024961C" w14:textId="77777777" w:rsidR="00880397" w:rsidRDefault="00880397" w:rsidP="00880397">
      <w:pPr>
        <w:pStyle w:val="a3"/>
        <w:spacing w:line="0" w:lineRule="atLeast"/>
        <w:ind w:left="360" w:firstLineChars="0" w:firstLine="0"/>
        <w:rPr>
          <w:vertAlign w:val="subscript"/>
        </w:rPr>
      </w:pPr>
    </w:p>
    <w:p w14:paraId="0B6F322F" w14:textId="35BD3C80" w:rsidR="00880397" w:rsidRPr="00880397" w:rsidRDefault="007344ED" w:rsidP="00880397">
      <w:pPr>
        <w:pStyle w:val="a3"/>
        <w:spacing w:line="0" w:lineRule="atLeast"/>
        <w:ind w:left="357" w:firstLineChars="0" w:firstLine="0"/>
        <w:rPr>
          <w:rFonts w:ascii="Arial" w:eastAsia="宋体" w:hAnsi="Arial" w:cs="Arial"/>
          <w:b/>
          <w:bCs/>
          <w:color w:val="4D4D4D"/>
          <w:kern w:val="0"/>
          <w:sz w:val="16"/>
          <w:szCs w:val="16"/>
        </w:rPr>
      </w:pPr>
      <w:r w:rsidRPr="00880397">
        <w:rPr>
          <w:rFonts w:ascii="Arial" w:eastAsia="宋体" w:hAnsi="Arial" w:cs="Arial" w:hint="eastAsia"/>
          <w:b/>
          <w:bCs/>
          <w:color w:val="4D4D4D"/>
          <w:kern w:val="0"/>
          <w:sz w:val="16"/>
          <w:szCs w:val="16"/>
        </w:rPr>
        <w:t>采样</w:t>
      </w:r>
      <w:r w:rsidR="002526AC">
        <w:rPr>
          <w:rFonts w:ascii="Arial" w:eastAsia="宋体" w:hAnsi="Arial" w:cs="Arial" w:hint="eastAsia"/>
          <w:b/>
          <w:bCs/>
          <w:color w:val="4D4D4D"/>
          <w:kern w:val="0"/>
          <w:sz w:val="16"/>
          <w:szCs w:val="16"/>
        </w:rPr>
        <w:t>周期设置：</w:t>
      </w:r>
    </w:p>
    <w:p w14:paraId="3FBEAA7A" w14:textId="5BC40E8E" w:rsidR="00D758B4" w:rsidRPr="00EE7287" w:rsidRDefault="00EE7287" w:rsidP="0088039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  <w:r>
        <w:rPr>
          <w:sz w:val="15"/>
          <w:szCs w:val="16"/>
        </w:rPr>
        <w:t xml:space="preserve">  </w:t>
      </w:r>
      <w:r>
        <w:rPr>
          <w:sz w:val="15"/>
          <w:szCs w:val="16"/>
        </w:rPr>
        <w:tab/>
      </w:r>
      <w:r w:rsidR="00D758B4" w:rsidRPr="00EE7287">
        <w:rPr>
          <w:sz w:val="15"/>
          <w:szCs w:val="16"/>
        </w:rPr>
        <w:t>SMP = 000: 1.5 ADC clock cycles</w:t>
      </w:r>
    </w:p>
    <w:p w14:paraId="2374EF27" w14:textId="384ABA97" w:rsidR="00D758B4" w:rsidRPr="00EE7287" w:rsidRDefault="00EE7287" w:rsidP="0088039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  <w:r>
        <w:rPr>
          <w:sz w:val="15"/>
          <w:szCs w:val="16"/>
        </w:rPr>
        <w:t xml:space="preserve">  </w:t>
      </w:r>
      <w:r>
        <w:rPr>
          <w:sz w:val="15"/>
          <w:szCs w:val="16"/>
        </w:rPr>
        <w:tab/>
      </w:r>
      <w:r w:rsidR="00D758B4" w:rsidRPr="00EE7287">
        <w:rPr>
          <w:sz w:val="15"/>
          <w:szCs w:val="16"/>
        </w:rPr>
        <w:t xml:space="preserve">SMP = 001: 2.5 ADC clock cycles </w:t>
      </w:r>
    </w:p>
    <w:p w14:paraId="329FC5D9" w14:textId="19918B40" w:rsidR="00D758B4" w:rsidRPr="00EE7287" w:rsidRDefault="00EE7287" w:rsidP="0088039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  <w:r>
        <w:rPr>
          <w:sz w:val="15"/>
          <w:szCs w:val="16"/>
        </w:rPr>
        <w:tab/>
      </w:r>
      <w:r>
        <w:rPr>
          <w:sz w:val="15"/>
          <w:szCs w:val="16"/>
        </w:rPr>
        <w:tab/>
      </w:r>
      <w:r w:rsidR="00D758B4" w:rsidRPr="00EE7287">
        <w:rPr>
          <w:sz w:val="15"/>
          <w:szCs w:val="16"/>
        </w:rPr>
        <w:t>SMP = 010: 8.5 ADC clock cycles</w:t>
      </w:r>
    </w:p>
    <w:p w14:paraId="6B3513FC" w14:textId="7F2DDEB4" w:rsidR="00D758B4" w:rsidRPr="00EE7287" w:rsidRDefault="00EE7287" w:rsidP="00EE728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  <w:r>
        <w:rPr>
          <w:sz w:val="15"/>
          <w:szCs w:val="16"/>
        </w:rPr>
        <w:tab/>
      </w:r>
      <w:r>
        <w:rPr>
          <w:sz w:val="15"/>
          <w:szCs w:val="16"/>
        </w:rPr>
        <w:tab/>
      </w:r>
      <w:r w:rsidR="00D758B4" w:rsidRPr="00EE7287">
        <w:rPr>
          <w:sz w:val="15"/>
          <w:szCs w:val="16"/>
        </w:rPr>
        <w:t xml:space="preserve">SMP = 011: 16.5 ADC clock cycles </w:t>
      </w:r>
    </w:p>
    <w:p w14:paraId="3F6749F5" w14:textId="3E4C8136" w:rsidR="00D758B4" w:rsidRPr="00EE7287" w:rsidRDefault="00EE7287" w:rsidP="00EE728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  <w:r>
        <w:rPr>
          <w:sz w:val="15"/>
          <w:szCs w:val="16"/>
        </w:rPr>
        <w:tab/>
      </w:r>
      <w:r>
        <w:rPr>
          <w:sz w:val="15"/>
          <w:szCs w:val="16"/>
        </w:rPr>
        <w:tab/>
      </w:r>
      <w:r w:rsidR="00D758B4" w:rsidRPr="00EE7287">
        <w:rPr>
          <w:sz w:val="15"/>
          <w:szCs w:val="16"/>
        </w:rPr>
        <w:t xml:space="preserve">SMP = 100: 32.5 ADC clock cycles </w:t>
      </w:r>
    </w:p>
    <w:p w14:paraId="5ED1B3A8" w14:textId="326C4910" w:rsidR="00D758B4" w:rsidRPr="00EE7287" w:rsidRDefault="00EE7287" w:rsidP="00EE728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  <w:r>
        <w:rPr>
          <w:sz w:val="15"/>
          <w:szCs w:val="16"/>
        </w:rPr>
        <w:tab/>
      </w:r>
      <w:r>
        <w:rPr>
          <w:sz w:val="15"/>
          <w:szCs w:val="16"/>
        </w:rPr>
        <w:tab/>
      </w:r>
      <w:r w:rsidR="00D758B4" w:rsidRPr="00EE7287">
        <w:rPr>
          <w:sz w:val="15"/>
          <w:szCs w:val="16"/>
        </w:rPr>
        <w:t>SMP = 101: 64.5 ADC clock cycles</w:t>
      </w:r>
    </w:p>
    <w:p w14:paraId="32DB4F4C" w14:textId="3369E70A" w:rsidR="00D758B4" w:rsidRPr="00EE7287" w:rsidRDefault="00EE7287" w:rsidP="00EE728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  <w:r>
        <w:rPr>
          <w:sz w:val="15"/>
          <w:szCs w:val="16"/>
        </w:rPr>
        <w:tab/>
      </w:r>
      <w:r>
        <w:rPr>
          <w:sz w:val="15"/>
          <w:szCs w:val="16"/>
        </w:rPr>
        <w:tab/>
      </w:r>
      <w:r w:rsidR="00D758B4" w:rsidRPr="00EE7287">
        <w:rPr>
          <w:sz w:val="15"/>
          <w:szCs w:val="16"/>
        </w:rPr>
        <w:t xml:space="preserve">SMP = 110: 387.5 ADC clock cycles </w:t>
      </w:r>
    </w:p>
    <w:p w14:paraId="6593A19D" w14:textId="73E0A6E1" w:rsidR="003934C6" w:rsidRDefault="00EE7287" w:rsidP="00EE728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  <w:r>
        <w:rPr>
          <w:sz w:val="15"/>
          <w:szCs w:val="16"/>
        </w:rPr>
        <w:tab/>
      </w:r>
      <w:r>
        <w:rPr>
          <w:sz w:val="15"/>
          <w:szCs w:val="16"/>
        </w:rPr>
        <w:tab/>
      </w:r>
      <w:r w:rsidR="00D758B4" w:rsidRPr="00EE7287">
        <w:rPr>
          <w:sz w:val="15"/>
          <w:szCs w:val="16"/>
        </w:rPr>
        <w:t>SMP = 111: 810.5 ADC clock cycles</w:t>
      </w:r>
    </w:p>
    <w:p w14:paraId="0C6EFE00" w14:textId="4A746C70" w:rsidR="00C67722" w:rsidRDefault="00C67722" w:rsidP="00EE728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  <w:r w:rsidRPr="00C67722">
        <w:rPr>
          <w:noProof/>
          <w:sz w:val="15"/>
          <w:szCs w:val="16"/>
        </w:rPr>
        <w:lastRenderedPageBreak/>
        <w:drawing>
          <wp:inline distT="0" distB="0" distL="0" distR="0" wp14:anchorId="19F82F7C" wp14:editId="18265E00">
            <wp:extent cx="4510473" cy="181700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703" cy="182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2B8F" w14:textId="134CD5B5" w:rsidR="00C67722" w:rsidRDefault="00C67722" w:rsidP="00EE728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</w:p>
    <w:p w14:paraId="05AF428B" w14:textId="3DDD2AF7" w:rsidR="00C67722" w:rsidRDefault="00AC75AB" w:rsidP="00EE728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  <w:r>
        <w:rPr>
          <w:rFonts w:hint="eastAsia"/>
          <w:sz w:val="15"/>
          <w:szCs w:val="16"/>
        </w:rPr>
        <w:t>当前C</w:t>
      </w:r>
      <w:r>
        <w:rPr>
          <w:sz w:val="15"/>
          <w:szCs w:val="16"/>
        </w:rPr>
        <w:t>PU</w:t>
      </w:r>
      <w:r>
        <w:rPr>
          <w:rFonts w:hint="eastAsia"/>
          <w:sz w:val="15"/>
          <w:szCs w:val="16"/>
        </w:rPr>
        <w:t>运行主频为3</w:t>
      </w:r>
      <w:r>
        <w:rPr>
          <w:sz w:val="15"/>
          <w:szCs w:val="16"/>
        </w:rPr>
        <w:t>84MH</w:t>
      </w:r>
      <w:r>
        <w:rPr>
          <w:rFonts w:hint="eastAsia"/>
          <w:sz w:val="15"/>
          <w:szCs w:val="16"/>
        </w:rPr>
        <w:t>z，</w:t>
      </w:r>
    </w:p>
    <w:p w14:paraId="6E1A14E1" w14:textId="799FE828" w:rsidR="00AC75AB" w:rsidRDefault="00AC75AB" w:rsidP="00EE728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</w:p>
    <w:p w14:paraId="069A4072" w14:textId="66A6F6E8" w:rsidR="00AC75AB" w:rsidRDefault="00AC75AB" w:rsidP="00EE7287">
      <w:pPr>
        <w:pStyle w:val="a3"/>
        <w:spacing w:line="0" w:lineRule="atLeast"/>
        <w:ind w:left="357" w:firstLineChars="0" w:firstLine="0"/>
        <w:rPr>
          <w:sz w:val="15"/>
          <w:szCs w:val="16"/>
        </w:rPr>
      </w:pPr>
    </w:p>
    <w:p w14:paraId="2E5B038A" w14:textId="77777777" w:rsidR="00AC75AB" w:rsidRPr="00EE7287" w:rsidRDefault="00AC75AB" w:rsidP="00EE7287">
      <w:pPr>
        <w:pStyle w:val="a3"/>
        <w:spacing w:line="0" w:lineRule="atLeast"/>
        <w:ind w:left="357" w:firstLineChars="0" w:firstLine="0"/>
        <w:rPr>
          <w:rFonts w:hint="eastAsia"/>
          <w:sz w:val="15"/>
          <w:szCs w:val="16"/>
        </w:rPr>
      </w:pPr>
    </w:p>
    <w:p w14:paraId="0BEC4B27" w14:textId="77777777" w:rsidR="00672C63" w:rsidRPr="003B2B7A" w:rsidRDefault="00672C63" w:rsidP="003B2B7A">
      <w:pPr>
        <w:pStyle w:val="a3"/>
        <w:numPr>
          <w:ilvl w:val="0"/>
          <w:numId w:val="1"/>
        </w:numPr>
        <w:ind w:firstLineChars="0"/>
      </w:pPr>
    </w:p>
    <w:p w14:paraId="113F98DB" w14:textId="5BC0BEBD" w:rsidR="00712880" w:rsidRDefault="00040DCF" w:rsidP="00040D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3个</w:t>
      </w:r>
      <w:r>
        <w:t>ADC</w:t>
      </w:r>
      <w:r w:rsidR="00513B25">
        <w:rPr>
          <w:rFonts w:hint="eastAsia"/>
        </w:rPr>
        <w:t>工作模式</w:t>
      </w:r>
    </w:p>
    <w:p w14:paraId="04DAD47E" w14:textId="77777777" w:rsidR="00040DCF" w:rsidRDefault="00040DCF" w:rsidP="00040DCF">
      <w:pPr>
        <w:pStyle w:val="a3"/>
        <w:numPr>
          <w:ilvl w:val="0"/>
          <w:numId w:val="1"/>
        </w:numPr>
        <w:ind w:firstLineChars="0"/>
      </w:pPr>
    </w:p>
    <w:sectPr w:rsidR="00040DCF" w:rsidSect="00727B5D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8A2"/>
    <w:multiLevelType w:val="multilevel"/>
    <w:tmpl w:val="2756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86687"/>
    <w:multiLevelType w:val="multilevel"/>
    <w:tmpl w:val="2DC8AF1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904A0"/>
    <w:multiLevelType w:val="hybridMultilevel"/>
    <w:tmpl w:val="41E20C80"/>
    <w:lvl w:ilvl="0" w:tplc="C292D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61"/>
    <w:rsid w:val="00040DCF"/>
    <w:rsid w:val="00066455"/>
    <w:rsid w:val="00091ED8"/>
    <w:rsid w:val="000D2178"/>
    <w:rsid w:val="002526AC"/>
    <w:rsid w:val="003934C6"/>
    <w:rsid w:val="003B2B7A"/>
    <w:rsid w:val="00435696"/>
    <w:rsid w:val="004D2ACC"/>
    <w:rsid w:val="00513B25"/>
    <w:rsid w:val="00672C63"/>
    <w:rsid w:val="00686A5C"/>
    <w:rsid w:val="006E57E5"/>
    <w:rsid w:val="00707B78"/>
    <w:rsid w:val="00712880"/>
    <w:rsid w:val="00727B5D"/>
    <w:rsid w:val="007344ED"/>
    <w:rsid w:val="007F1B08"/>
    <w:rsid w:val="00880397"/>
    <w:rsid w:val="00980F45"/>
    <w:rsid w:val="00A5063D"/>
    <w:rsid w:val="00AC75AB"/>
    <w:rsid w:val="00AD46CA"/>
    <w:rsid w:val="00AE5EBB"/>
    <w:rsid w:val="00AF25D6"/>
    <w:rsid w:val="00C3633A"/>
    <w:rsid w:val="00C67722"/>
    <w:rsid w:val="00CB281C"/>
    <w:rsid w:val="00D72261"/>
    <w:rsid w:val="00D758B4"/>
    <w:rsid w:val="00E75941"/>
    <w:rsid w:val="00EE55CF"/>
    <w:rsid w:val="00EE7287"/>
    <w:rsid w:val="00EF5409"/>
    <w:rsid w:val="00F034FB"/>
    <w:rsid w:val="00F43294"/>
    <w:rsid w:val="00F5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5443"/>
  <w15:chartTrackingRefBased/>
  <w15:docId w15:val="{A63C829B-B779-45F1-95F9-2A72E6E0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C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66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guohui</dc:creator>
  <cp:keywords/>
  <dc:description/>
  <cp:lastModifiedBy>guohui</cp:lastModifiedBy>
  <cp:revision>35</cp:revision>
  <dcterms:created xsi:type="dcterms:W3CDTF">2022-07-19T08:35:00Z</dcterms:created>
  <dcterms:modified xsi:type="dcterms:W3CDTF">2022-08-09T07:07:00Z</dcterms:modified>
</cp:coreProperties>
</file>