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теорию про СМО и применить полученные знания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модель СМО на NS-2.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в GNUplot.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приступил к выполнеию первого задания, где нужно было написать модель СМО на NS-2. Код модели можно увидеть на (рис. 1) (рис. 2).</w:t>
      </w:r>
    </w:p>
    <w:p>
      <w:pPr>
        <w:pStyle w:val="CaptionedFigure"/>
      </w:pPr>
      <w:r>
        <w:drawing>
          <wp:inline>
            <wp:extent cx="3733800" cy="4888293"/>
            <wp:effectExtent b="0" l="0" r="0" t="0"/>
            <wp:docPr descr="СМ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8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СМО</w:t>
      </w:r>
    </w:p>
    <w:p>
      <w:pPr>
        <w:pStyle w:val="CaptionedFigure"/>
      </w:pPr>
      <w:r>
        <w:drawing>
          <wp:inline>
            <wp:extent cx="3733800" cy="968861"/>
            <wp:effectExtent b="0" l="0" r="0" t="0"/>
            <wp:docPr descr="СМО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СМО</w:t>
      </w:r>
    </w:p>
    <w:p>
      <w:pPr>
        <w:pStyle w:val="BodyText"/>
      </w:pPr>
      <w:r>
        <w:t xml:space="preserve">В итоге я получил следующие результаты (рис. 3). Теоретическая вероятность потери очень мала, почти 0. Средняя длина очереди получилась 9.</w:t>
      </w:r>
    </w:p>
    <w:p>
      <w:pPr>
        <w:pStyle w:val="CaptionedFigure"/>
      </w:pPr>
      <w:r>
        <w:drawing>
          <wp:inline>
            <wp:extent cx="3733800" cy="418388"/>
            <wp:effectExtent b="0" l="0" r="0" t="0"/>
            <wp:docPr descr="Полученные результа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Полученные результаты</w:t>
      </w:r>
    </w:p>
    <w:p>
      <w:pPr>
        <w:pStyle w:val="Compact"/>
        <w:numPr>
          <w:ilvl w:val="0"/>
          <w:numId w:val="1003"/>
        </w:numPr>
      </w:pPr>
      <w:r>
        <w:t xml:space="preserve">Вторым заданием было построить график и для начала я созал файл с помощью команды touch graph_plot (рис. 3).</w:t>
      </w:r>
      <w:r>
        <w:t xml:space="preserve"> </w:t>
      </w:r>
      <w:r>
        <w:t xml:space="preserve">Затем я написал код файла (рис. 4).</w:t>
      </w:r>
    </w:p>
    <w:p>
      <w:pPr>
        <w:pStyle w:val="CaptionedFigure"/>
      </w:pPr>
      <w:r>
        <w:drawing>
          <wp:inline>
            <wp:extent cx="3733800" cy="295328"/>
            <wp:effectExtent b="0" l="0" r="0" t="0"/>
            <wp:docPr descr="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p>
      <w:pPr>
        <w:pStyle w:val="CaptionedFigure"/>
      </w:pPr>
      <w:r>
        <w:drawing>
          <wp:inline>
            <wp:extent cx="3733800" cy="2319399"/>
            <wp:effectExtent b="0" l="0" r="0" t="0"/>
            <wp:docPr descr="Код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файла</w:t>
      </w:r>
    </w:p>
    <w:p>
      <w:pPr>
        <w:pStyle w:val="BodyText"/>
      </w:pPr>
      <w:r>
        <w:t xml:space="preserve">Когда все было готово, файлу нужно было добавить право на выполнение командой chmod +x graph_plot (рис. 6). После этого я запустил файл и получил результат в виде графика (рис. 7)</w:t>
      </w:r>
    </w:p>
    <w:p>
      <w:pPr>
        <w:pStyle w:val="CaptionedFigure"/>
      </w:pPr>
      <w:r>
        <w:drawing>
          <wp:inline>
            <wp:extent cx="3733800" cy="726195"/>
            <wp:effectExtent b="0" l="0" r="0" t="0"/>
            <wp:docPr descr="Добавление прав файл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прав файлу</w:t>
      </w:r>
    </w:p>
    <w:p>
      <w:pPr>
        <w:pStyle w:val="CaptionedFigure"/>
      </w:pPr>
      <w:r>
        <w:drawing>
          <wp:inline>
            <wp:extent cx="3733800" cy="2151902"/>
            <wp:effectExtent b="0" l="0" r="0" t="0"/>
            <wp:docPr descr="Получившийся график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Получившийся график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выполение лабораторной работы я ознакомился с СМО и сделал несколько практических заданий, что позволило мне лучше понять тему.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Волгин Иван</dc:creator>
  <dc:language>ru-RU</dc:language>
  <cp:keywords/>
  <dcterms:created xsi:type="dcterms:W3CDTF">2025-02-22T13:31:47Z</dcterms:created>
  <dcterms:modified xsi:type="dcterms:W3CDTF">2025-02-22T13:31:47Z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