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SIR в xcos и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xcos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xcos c помощью блока Modelica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помощью OpenModelica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задание для самостоятельного выполнения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SIR предложена в 1927 г. (W. O. Kermack, A. G. McKendrick). С описанием</w:t>
      </w:r>
      <w:r>
        <w:t xml:space="preserve"> </w:t>
      </w:r>
      <w:r>
        <w:t xml:space="preserve">модели можно ознакомиться, например в [1].</w:t>
      </w:r>
      <w:r>
        <w:t xml:space="preserve"> </w:t>
      </w:r>
      <w:r>
        <w:t xml:space="preserve">Предполагается, что особи популяции размера N могут находиться в трёх различ-</w:t>
      </w:r>
      <w:r>
        <w:t xml:space="preserve"> </w:t>
      </w:r>
      <w:r>
        <w:t xml:space="preserve">ных состояниях:</w:t>
      </w:r>
      <w:r>
        <w:t xml:space="preserve"> </w:t>
      </w:r>
      <w:r>
        <w:t xml:space="preserve">– S (susceptible, уязвимые) — здоровые особи, которые находятся в группе риска</w:t>
      </w:r>
      <w:r>
        <w:t xml:space="preserve"> </w:t>
      </w:r>
      <w:r>
        <w:t xml:space="preserve">и могут подхватить инфекцию;</w:t>
      </w:r>
      <w:r>
        <w:t xml:space="preserve"> </w:t>
      </w:r>
      <w:r>
        <w:t xml:space="preserve">– I (infective, заражённые, распространяющие заболевание) — заразившиеся пере-</w:t>
      </w:r>
      <w:r>
        <w:t xml:space="preserve"> </w:t>
      </w:r>
      <w:r>
        <w:t xml:space="preserve">носчики болезни;</w:t>
      </w:r>
      <w:r>
        <w:t xml:space="preserve"> </w:t>
      </w:r>
      <w:r>
        <w:t xml:space="preserve">– R (recovered/removed, вылечившиеся) — те, кто выздоровел и перестал распро-</w:t>
      </w:r>
      <w:r>
        <w:t xml:space="preserve"> </w:t>
      </w:r>
      <w:r>
        <w:t xml:space="preserve">странять болезнь (в эту категорию относят, например, приобретших иммунитет</w:t>
      </w:r>
      <w:r>
        <w:t xml:space="preserve"> </w:t>
      </w:r>
      <w:r>
        <w:t xml:space="preserve">или умерших).</w:t>
      </w:r>
    </w:p>
    <w:bookmarkEnd w:id="22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ходе данной лабораторной работы нам нужно было реализовать модель SIR. Так я ее построил в xcos (рис. 1).</w:t>
      </w:r>
    </w:p>
    <w:p>
      <w:pPr>
        <w:pStyle w:val="CaptionedFigure"/>
      </w:pPr>
      <w:r>
        <w:drawing>
          <wp:inline>
            <wp:extent cx="3733800" cy="3097994"/>
            <wp:effectExtent b="0" l="0" r="0" t="0"/>
            <wp:docPr descr="Модель SIR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7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SIR</w:t>
      </w:r>
    </w:p>
    <w:p>
      <w:pPr>
        <w:pStyle w:val="BodyText"/>
      </w:pPr>
      <w:r>
        <w:t xml:space="preserve">Далее нужно было настроить интегральные блоки. В ерхнем и среднем я ввел значения 0.999 и 0.001 соответственно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</w:t>
      </w:r>
    </w:p>
    <w:p>
      <w:pPr>
        <w:pStyle w:val="BodyText"/>
      </w:pPr>
      <w:bookmarkStart w:id="29" w:name="fig:002"/>
      <w:r>
        <w:drawing>
          <wp:inline>
            <wp:extent cx="3234978" cy="218226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78" cy="218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bookmarkStart w:id="33" w:name="fig:003"/>
      <w:r>
        <w:drawing>
          <wp:inline>
            <wp:extent cx="3227294" cy="217458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94" cy="217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Затем я запустил модель и получил результат в виде графика (рис. 2).</w:t>
      </w:r>
    </w:p>
    <w:p>
      <w:pPr>
        <w:pStyle w:val="CaptionedFigure"/>
      </w:pPr>
      <w:r>
        <w:drawing>
          <wp:inline>
            <wp:extent cx="3733800" cy="2512170"/>
            <wp:effectExtent b="0" l="0" r="0" t="0"/>
            <wp:docPr descr="График модели SIR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2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модели SIR</w:t>
      </w:r>
    </w:p>
    <w:p>
      <w:pPr>
        <w:pStyle w:val="BodyText"/>
      </w:pPr>
      <w:r>
        <w:t xml:space="preserve">Далее нужно было реализовать модель SIR с помощью языка Modelica. Я подготовил модель в xcos (рис. 3) и написал необходимый код на Modelica (рис. 4)</w:t>
      </w:r>
    </w:p>
    <w:p>
      <w:pPr>
        <w:pStyle w:val="CaptionedFigure"/>
      </w:pPr>
      <w:r>
        <w:drawing>
          <wp:inline>
            <wp:extent cx="3733800" cy="3120881"/>
            <wp:effectExtent b="0" l="0" r="0" t="0"/>
            <wp:docPr descr="Модель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0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</w:t>
      </w:r>
    </w:p>
    <w:p>
      <w:pPr>
        <w:pStyle w:val="CaptionedFigure"/>
      </w:pPr>
      <w:r>
        <w:drawing>
          <wp:inline>
            <wp:extent cx="2966036" cy="2873828"/>
            <wp:effectExtent b="0" l="0" r="0" t="0"/>
            <wp:docPr descr="Код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36" cy="2873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</w:t>
      </w:r>
    </w:p>
    <w:p>
      <w:pPr>
        <w:pStyle w:val="BodyText"/>
      </w:pPr>
      <w:r>
        <w:t xml:space="preserve">Затем я запустил модель и получил, как результат, следующий график (рис. 5).</w:t>
      </w:r>
    </w:p>
    <w:p>
      <w:pPr>
        <w:pStyle w:val="CaptionedFigure"/>
      </w:pPr>
      <w:r>
        <w:drawing>
          <wp:inline>
            <wp:extent cx="3733800" cy="2508057"/>
            <wp:effectExtent b="0" l="0" r="0" t="0"/>
            <wp:docPr descr="График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</w:t>
      </w:r>
    </w:p>
    <w:p>
      <w:pPr>
        <w:pStyle w:val="BodyText"/>
      </w:pPr>
      <w:r>
        <w:t xml:space="preserve">Теперь делаю упражнение для самостоятельного выполнения, строю схожую модель, но с учетом демографических факторов. Добавляю параметр мю = 0,1.</w:t>
      </w:r>
    </w:p>
    <w:p>
      <w:pPr>
        <w:pStyle w:val="BodyText"/>
      </w:pPr>
      <w:r>
        <w:t xml:space="preserve">Строю схему (рис.</w:t>
      </w:r>
      <w:r>
        <w:t xml:space="preserve"> </w:t>
      </w:r>
      <w:r>
        <w:rPr>
          <w:b/>
          <w:bCs/>
        </w:rPr>
        <w:t xml:space="preserve">¿fig:008?</w:t>
      </w:r>
      <w:r>
        <w:t xml:space="preserve">).</w:t>
      </w:r>
    </w:p>
    <w:p>
      <w:pPr>
        <w:pStyle w:val="CaptionedFigure"/>
      </w:pPr>
      <w:r>
        <w:drawing>
          <wp:inline>
            <wp:extent cx="3733800" cy="2411412"/>
            <wp:effectExtent b="0" l="0" r="0" t="0"/>
            <wp:docPr descr="Схема модели SIR с учетом демографических факторов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Схема модели SIR с учетом демографических факторов</w:t>
      </w:r>
    </w:p>
    <w:p>
      <w:pPr>
        <w:pStyle w:val="BodyText"/>
      </w:pPr>
      <w:r>
        <w:t xml:space="preserve">Получаю график 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).</w:t>
      </w:r>
    </w:p>
    <w:p>
      <w:pPr>
        <w:pStyle w:val="CaptionedFigure"/>
      </w:pPr>
      <w:r>
        <w:drawing>
          <wp:inline>
            <wp:extent cx="3733800" cy="2493462"/>
            <wp:effectExtent b="0" l="0" r="0" t="0"/>
            <wp:docPr descr="График модели SIR с учетом демографических факторов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График модели SIR с учетом демографических факторов</w:t>
      </w:r>
    </w:p>
    <w:p>
      <w:pPr>
        <w:pStyle w:val="BodyText"/>
      </w:pPr>
      <w:r>
        <w:t xml:space="preserve">Теперь строю схему, пользуясь блоком Modelica (рис.</w:t>
      </w:r>
      <w:r>
        <w:t xml:space="preserve"> </w:t>
      </w:r>
      <w:r>
        <w:rPr>
          <w:b/>
          <w:bCs/>
        </w:rPr>
        <w:t xml:space="preserve">¿fig:010?</w:t>
      </w:r>
      <w:r>
        <w:t xml:space="preserve">).</w:t>
      </w:r>
    </w:p>
    <w:p>
      <w:pPr>
        <w:pStyle w:val="CaptionedFigure"/>
      </w:pPr>
      <w:r>
        <w:drawing>
          <wp:inline>
            <wp:extent cx="3733800" cy="2758210"/>
            <wp:effectExtent b="0" l="0" r="0" t="0"/>
            <wp:docPr descr="Схема модели SIR с учетом демографических факторов с блоком Modelica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Схема модели SIR с учетом демографических факторов с блоком Modelica</w:t>
      </w:r>
    </w:p>
    <w:p>
      <w:pPr>
        <w:pStyle w:val="BodyText"/>
      </w:pPr>
      <w:r>
        <w:t xml:space="preserve">Параметры блока меняю соответственно новым условиям (рис. 6), (рис. 7).</w:t>
      </w:r>
    </w:p>
    <w:p>
      <w:pPr>
        <w:pStyle w:val="CaptionedFigure"/>
      </w:pPr>
      <w:r>
        <w:drawing>
          <wp:inline>
            <wp:extent cx="3733800" cy="3369058"/>
            <wp:effectExtent b="0" l="0" r="0" t="0"/>
            <wp:docPr descr="Настраиваю блок Modelica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9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Настраиваю блок Modelica</w:t>
      </w:r>
    </w:p>
    <w:p>
      <w:pPr>
        <w:pStyle w:val="CaptionedFigure"/>
      </w:pPr>
      <w:r>
        <w:drawing>
          <wp:inline>
            <wp:extent cx="3733800" cy="3813055"/>
            <wp:effectExtent b="0" l="0" r="0" t="0"/>
            <wp:docPr descr="Код на языке Modelica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3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Код на языке Modelica</w:t>
      </w:r>
    </w:p>
    <w:p>
      <w:pPr>
        <w:pStyle w:val="BodyText"/>
      </w:pPr>
      <w:r>
        <w:t xml:space="preserve">Получаю график (рис. 8).</w:t>
      </w:r>
    </w:p>
    <w:p>
      <w:pPr>
        <w:pStyle w:val="CaptionedFigure"/>
      </w:pPr>
      <w:r>
        <w:drawing>
          <wp:inline>
            <wp:extent cx="3733800" cy="2361443"/>
            <wp:effectExtent b="0" l="0" r="0" t="0"/>
            <wp:docPr descr="График модели SIR с учетом демографических факторов с блоком Modelica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1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График модели SIR с учетом демографических факторов с блоком Modelica</w:t>
      </w:r>
    </w:p>
    <w:p>
      <w:pPr>
        <w:pStyle w:val="BodyText"/>
      </w:pPr>
      <w:r>
        <w:t xml:space="preserve">Теперь приступаю к моделированию с помощью OpenModelica для чего пишу такой код (рис. 9).</w:t>
      </w:r>
    </w:p>
    <w:p>
      <w:pPr>
        <w:pStyle w:val="CaptionedFigure"/>
      </w:pPr>
      <w:r>
        <w:drawing>
          <wp:inline>
            <wp:extent cx="3214837" cy="3041583"/>
            <wp:effectExtent b="0" l="0" r="0" t="0"/>
            <wp:docPr descr="Код на языке OpenModelica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37" cy="304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Код на языке OpenModelica</w:t>
      </w:r>
    </w:p>
    <w:p>
      <w:pPr>
        <w:pStyle w:val="BodyText"/>
      </w:pPr>
      <w:r>
        <w:t xml:space="preserve">Получаю график модели SIR построенный с помощью OpenModelica (рис. 10).</w:t>
      </w:r>
    </w:p>
    <w:p>
      <w:pPr>
        <w:pStyle w:val="CaptionedFigure"/>
      </w:pPr>
      <w:r>
        <w:drawing>
          <wp:inline>
            <wp:extent cx="3733800" cy="1652907"/>
            <wp:effectExtent b="0" l="0" r="0" t="0"/>
            <wp:docPr descr="График модели SIR с учетом демографических факторов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2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График модели SIR с учетом демографических факторов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построил модель SIR в xcos и выполнил самостоятельное задание.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раота №5</dc:title>
  <dc:creator>Волгин Иван Алексеевич</dc:creator>
  <dc:language>ru-RU</dc:language>
  <cp:keywords/>
  <dcterms:created xsi:type="dcterms:W3CDTF">2025-03-08T18:44:39Z</dcterms:created>
  <dcterms:modified xsi:type="dcterms:W3CDTF">2025-03-08T18:44:39Z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