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xcos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моедлирование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в приложении Scilab фигуры Лиссажу используя инструмент xcos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  <w:r>
        <w:t xml:space="preserve"> </w:t>
      </w:r>
      <w:r>
        <w:t xml:space="preserve">1) A = B = 1, a = 2, b = 2, δ = 0; π/4; π/2; 3π/4; π;</w:t>
      </w:r>
      <w:r>
        <w:t xml:space="preserve"> </w:t>
      </w:r>
      <w:r>
        <w:t xml:space="preserve">2) A = B = 1, a = 2, b = 4, δ = 0; π/4; π/2; 3π/4; π;</w:t>
      </w:r>
      <w:r>
        <w:t xml:space="preserve"> </w:t>
      </w:r>
      <w:r>
        <w:t xml:space="preserve">3) A = B = 1, a = 2, b = 6, δ = 0; π/4; π/2; 3π/4; π;</w:t>
      </w:r>
      <w:r>
        <w:t xml:space="preserve"> </w:t>
      </w:r>
      <w:r>
        <w:t xml:space="preserve">4) A = B = 1, a = 2, b = 3, δ = 0; π/4; π/2; 3π/4; π.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настраиваю объекты. выставляю параметры блока синусоидальных колебаний (рис. 1) и парамеры окна (рис. 2).</w:t>
      </w:r>
    </w:p>
    <w:p>
      <w:pPr>
        <w:pStyle w:val="CaptionedFigure"/>
      </w:pPr>
      <w:r>
        <w:drawing>
          <wp:inline>
            <wp:extent cx="2919932" cy="1921008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192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p>
      <w:pPr>
        <w:pStyle w:val="CaptionedFigure"/>
      </w:pPr>
      <w:r>
        <w:drawing>
          <wp:inline>
            <wp:extent cx="3642231" cy="3680652"/>
            <wp:effectExtent b="0" l="0" r="0" t="0"/>
            <wp:docPr descr="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Параметры настройки кривых Лиссажу: A, B — амплитуды колебаний, a, b — частоты, δ — сдвиг фаз.</w:t>
      </w:r>
      <w:r>
        <w:t xml:space="preserve"> </w:t>
      </w:r>
      <w:r>
        <w:t xml:space="preserve">Далее приступаем к заданию и строим фигуры Лиссажу с A = B = 1, a = 1, b = 2 (рис. 3), (рис. 4), (рис. 5), (рис. 6), (рис. 7)</w:t>
      </w:r>
    </w:p>
    <w:p>
      <w:pPr>
        <w:pStyle w:val="CaptionedFigure"/>
      </w:pPr>
      <w:r>
        <w:drawing>
          <wp:inline>
            <wp:extent cx="3733800" cy="2470530"/>
            <wp:effectExtent b="0" l="0" r="0" t="0"/>
            <wp:docPr descr="A = B = 1, a = 2, b = 2, δ = 0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A = B = 1, a = 2, b = 2, δ = 0</w:t>
      </w:r>
    </w:p>
    <w:p>
      <w:pPr>
        <w:pStyle w:val="CaptionedFigure"/>
      </w:pPr>
      <w:r>
        <w:drawing>
          <wp:inline>
            <wp:extent cx="3733800" cy="2466190"/>
            <wp:effectExtent b="0" l="0" r="0" t="0"/>
            <wp:docPr descr="A = B = 1, a = 2, b = 2, δ = π/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A = B = 1, a = 2, b = 2, δ = π/4</w:t>
      </w:r>
    </w:p>
    <w:p>
      <w:pPr>
        <w:pStyle w:val="CaptionedFigure"/>
      </w:pPr>
      <w:r>
        <w:drawing>
          <wp:inline>
            <wp:extent cx="3733800" cy="2524700"/>
            <wp:effectExtent b="0" l="0" r="0" t="0"/>
            <wp:docPr descr="A = B = 1, a = 2, b = 2, δ = π/2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A = B = 1, a = 2, b = 2, δ = π/2</w:t>
      </w:r>
    </w:p>
    <w:p>
      <w:pPr>
        <w:pStyle w:val="CaptionedFigure"/>
      </w:pPr>
      <w:r>
        <w:drawing>
          <wp:inline>
            <wp:extent cx="3733800" cy="2451861"/>
            <wp:effectExtent b="0" l="0" r="0" t="0"/>
            <wp:docPr descr="A = B = 1, a = 2, b = 2, δ = 3π/4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A = B = 1, a = 2, b = 2, δ = 3π/4</w:t>
      </w:r>
    </w:p>
    <w:p>
      <w:pPr>
        <w:pStyle w:val="CaptionedFigure"/>
      </w:pPr>
      <w:r>
        <w:drawing>
          <wp:inline>
            <wp:extent cx="3733800" cy="2457928"/>
            <wp:effectExtent b="0" l="0" r="0" t="0"/>
            <wp:docPr descr="A = B = 1, a = 2, b = 2, δ = π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A = B = 1, a = 2, b = 2, δ = π</w:t>
      </w:r>
    </w:p>
    <w:p>
      <w:pPr>
        <w:pStyle w:val="BodyText"/>
      </w:pPr>
      <w:r>
        <w:t xml:space="preserve">Далее преходим к следующем пункту, где нужно было поменят параметр частоты одного из блоков синусоидальных колебаний на 4. A = B = 1, a = 2, b = 4 (рис. 8), (рис. 9), (рис. 10), (рис. 11), (рис. 12)</w:t>
      </w:r>
    </w:p>
    <w:p>
      <w:pPr>
        <w:pStyle w:val="CaptionedFigure"/>
      </w:pPr>
      <w:r>
        <w:drawing>
          <wp:inline>
            <wp:extent cx="3733800" cy="2476753"/>
            <wp:effectExtent b="0" l="0" r="0" t="0"/>
            <wp:docPr descr="A = B = 1, a = 2, b = 4, δ = 0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A = B = 1, a = 2, b = 4, δ = 0</w:t>
      </w:r>
    </w:p>
    <w:p>
      <w:pPr>
        <w:pStyle w:val="CaptionedFigure"/>
      </w:pPr>
      <w:r>
        <w:drawing>
          <wp:inline>
            <wp:extent cx="3733800" cy="2476753"/>
            <wp:effectExtent b="0" l="0" r="0" t="0"/>
            <wp:docPr descr="A = B = 1, a = 2, b = 4, δ = π/4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A = B = 1, a = 2, b = 4, δ = π/4</w:t>
      </w:r>
    </w:p>
    <w:p>
      <w:pPr>
        <w:pStyle w:val="CaptionedFigure"/>
      </w:pPr>
      <w:r>
        <w:drawing>
          <wp:inline>
            <wp:extent cx="3733800" cy="2466306"/>
            <wp:effectExtent b="0" l="0" r="0" t="0"/>
            <wp:docPr descr="A = B = 1, a = 2, b = 4, δ = π/2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A = B = 1, a = 2, b = 4, δ = π/2</w:t>
      </w:r>
    </w:p>
    <w:p>
      <w:pPr>
        <w:pStyle w:val="CaptionedFigure"/>
      </w:pPr>
      <w:r>
        <w:drawing>
          <wp:inline>
            <wp:extent cx="3733800" cy="2478793"/>
            <wp:effectExtent b="0" l="0" r="0" t="0"/>
            <wp:docPr descr="A = B = 1, a = 2, b = 4, δ = 3π/4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A = B = 1, a = 2, b = 4, δ = 3π/4</w:t>
      </w:r>
    </w:p>
    <w:p>
      <w:pPr>
        <w:pStyle w:val="CaptionedFigure"/>
      </w:pPr>
      <w:r>
        <w:drawing>
          <wp:inline>
            <wp:extent cx="3733800" cy="2460207"/>
            <wp:effectExtent b="0" l="0" r="0" t="0"/>
            <wp:docPr descr="A = B = 1, a = 2, b = 4, δ = π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A = B = 1, a = 2, b = 4, δ = π</w:t>
      </w:r>
    </w:p>
    <w:p>
      <w:pPr>
        <w:pStyle w:val="BodyText"/>
      </w:pPr>
      <w:r>
        <w:t xml:space="preserve">Затем снова меняем параметр частоты того же блока, но уже на значение 6. A = B = 1, a = 2, b = 6 (рис. 13), (рис. 14), (рис. 15), (рис. 16), (рис. 17)</w:t>
      </w:r>
    </w:p>
    <w:p>
      <w:pPr>
        <w:pStyle w:val="CaptionedFigure"/>
      </w:pPr>
      <w:r>
        <w:drawing>
          <wp:inline>
            <wp:extent cx="3733800" cy="2437513"/>
            <wp:effectExtent b="0" l="0" r="0" t="0"/>
            <wp:docPr descr="A = B = 1, a = 2, b = 6, δ = 0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A = B = 1, a = 2, b = 6, δ = 0</w:t>
      </w:r>
    </w:p>
    <w:p>
      <w:pPr>
        <w:pStyle w:val="CaptionedFigure"/>
      </w:pPr>
      <w:r>
        <w:drawing>
          <wp:inline>
            <wp:extent cx="3733800" cy="2485037"/>
            <wp:effectExtent b="0" l="0" r="0" t="0"/>
            <wp:docPr descr="A = B = 1, a = 2, b = 6, δ = π/4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A = B = 1, a = 2, b = 6, δ = π/4</w:t>
      </w:r>
    </w:p>
    <w:p>
      <w:pPr>
        <w:pStyle w:val="CaptionedFigure"/>
      </w:pPr>
      <w:r>
        <w:drawing>
          <wp:inline>
            <wp:extent cx="3733800" cy="2466306"/>
            <wp:effectExtent b="0" l="0" r="0" t="0"/>
            <wp:docPr descr="A = B = 1, a = 2, b = 6, δ = π/2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A = B = 1, a = 2, b = 6, δ = π/2</w:t>
      </w:r>
    </w:p>
    <w:p>
      <w:pPr>
        <w:pStyle w:val="CaptionedFigure"/>
      </w:pPr>
      <w:r>
        <w:drawing>
          <wp:inline>
            <wp:extent cx="3733800" cy="2468422"/>
            <wp:effectExtent b="0" l="0" r="0" t="0"/>
            <wp:docPr descr="A = B = 1, a = 2, b = 6, δ = 3π/4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A = B = 1, a = 2, b = 6, δ = 3π/4</w:t>
      </w:r>
    </w:p>
    <w:p>
      <w:pPr>
        <w:pStyle w:val="CaptionedFigure"/>
      </w:pPr>
      <w:r>
        <w:drawing>
          <wp:inline>
            <wp:extent cx="3733800" cy="2478845"/>
            <wp:effectExtent b="0" l="0" r="0" t="0"/>
            <wp:docPr descr="A = B = 1, a = 2, b = 6, δ = π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A = B = 1, a = 2, b = 6, δ = π</w:t>
      </w:r>
    </w:p>
    <w:p>
      <w:pPr>
        <w:pStyle w:val="BodyText"/>
      </w:pPr>
      <w:r>
        <w:t xml:space="preserve">В последнем пункте нужно было вновь изменить параметр частоты блока синусоидальных колеьаний, теперь берем значение 3. A = B = 1, a = 2, b = 3 рис. 18), (рис. 19), (рис. 20), (рис. 21), (рис. 22)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A = B = 1, a = 2, b = 3, δ = 0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A = B = 1, a = 2, b = 3, δ = 0</w:t>
      </w:r>
    </w:p>
    <w:p>
      <w:pPr>
        <w:pStyle w:val="CaptionedFigure"/>
      </w:pPr>
      <w:r>
        <w:drawing>
          <wp:inline>
            <wp:extent cx="3733800" cy="2478741"/>
            <wp:effectExtent b="0" l="0" r="0" t="0"/>
            <wp:docPr descr="A = B = 1, a = 2, b = 3, δ = π/4;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A = B = 1, a = 2, b = 3, δ = π/4;</w:t>
      </w:r>
    </w:p>
    <w:p>
      <w:pPr>
        <w:pStyle w:val="CaptionedFigure"/>
      </w:pPr>
      <w:r>
        <w:drawing>
          <wp:inline>
            <wp:extent cx="3733800" cy="2443716"/>
            <wp:effectExtent b="0" l="0" r="0" t="0"/>
            <wp:docPr descr="A = B = 1, a = 2, b = 3, δ = π/2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A = B = 1, a = 2, b = 3, δ = π/2</w:t>
      </w:r>
    </w:p>
    <w:p>
      <w:pPr>
        <w:pStyle w:val="CaptionedFigure"/>
      </w:pPr>
      <w:r>
        <w:drawing>
          <wp:inline>
            <wp:extent cx="3733800" cy="2474727"/>
            <wp:effectExtent b="0" l="0" r="0" t="0"/>
            <wp:docPr descr="A = B = 1, a = 2, b = 3, δ = 3π/4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A = B = 1, a = 2, b = 3, δ = 3π/4</w:t>
      </w:r>
    </w:p>
    <w:p>
      <w:pPr>
        <w:pStyle w:val="CaptionedFigure"/>
      </w:pPr>
      <w:r>
        <w:drawing>
          <wp:inline>
            <wp:extent cx="3733800" cy="2480888"/>
            <wp:effectExtent b="0" l="0" r="0" t="0"/>
            <wp:docPr descr="A = B = 1, a = 2, b = 3, δ = π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A = B = 1, a = 2, b = 3, δ = π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данного упражнения я воспользовался программой Scilab и научился использовать ее инструмент визуализации xcos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xcos</dc:title>
  <dc:creator>Волгин Иван Алексеевич</dc:creator>
  <dc:language>ru-RU</dc:language>
  <cp:keywords/>
  <dcterms:created xsi:type="dcterms:W3CDTF">2025-03-08T14:45:36Z</dcterms:created>
  <dcterms:modified xsi:type="dcterms:W3CDTF">2025-03-08T14:45:36Z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моедлирование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