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Загрузка</w:t>
      </w:r>
      <w:r>
        <w:t xml:space="preserve"> </w:t>
      </w:r>
      <w:r>
        <w:t xml:space="preserve">WINDOWS</w:t>
      </w:r>
    </w:p>
    <w:p>
      <w:pPr>
        <w:pStyle w:val="Subtitle"/>
      </w:pPr>
      <w:r>
        <w:t xml:space="preserve">Доклад</w:t>
      </w:r>
    </w:p>
    <w:p>
      <w:pPr>
        <w:pStyle w:val="Author"/>
      </w:pPr>
      <w:r>
        <w:t xml:space="preserve">Зубов</w:t>
      </w:r>
      <w:r>
        <w:t xml:space="preserve"> </w:t>
      </w:r>
      <w:r>
        <w:t xml:space="preserve">Иван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Сегодня мы рассмотрим один из фундаментальных процессов, с которым сталкивается каждый пользователь компьютера - загрузка операционной системы Windows.Этот многоэтапный и строго последовательный механизм, который часто называют</w:t>
      </w:r>
      <w:r>
        <w:t xml:space="preserve"> </w:t>
      </w:r>
      <w:r>
        <w:t xml:space="preserve">“</w:t>
      </w:r>
      <w:r>
        <w:t xml:space="preserve">boot process</w:t>
      </w:r>
      <w:r>
        <w:t xml:space="preserve">”</w:t>
      </w:r>
      <w:r>
        <w:t xml:space="preserve">, превращает наш выключенный компьютер в готовый к работе инструмент. Понимание этого процесса не только интересно с технической точки зрения, но и полезно на практике, например, для диагностики неисправностей.</w:t>
      </w:r>
    </w:p>
    <w:bookmarkEnd w:id="20"/>
    <w:bookmarkStart w:id="24" w:name="аппаратная-фаз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Аппаратная фаза</w:t>
      </w:r>
    </w:p>
    <w:p>
      <w:pPr>
        <w:pStyle w:val="FirstParagraph"/>
      </w:pPr>
      <w:r>
        <w:t xml:space="preserve">Аппаратная фаза — это начальный этап загрузки, управляемый микропрограммами BIOS/UEFI, который включает самотестирование оборудования и поиск загрузчика на подключенных накопителях.</w:t>
      </w:r>
    </w:p>
    <w:bookmarkStart w:id="21" w:name="начало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Начало работы</w:t>
      </w:r>
    </w:p>
    <w:p>
      <w:pPr>
        <w:pStyle w:val="FirstParagraph"/>
      </w:pPr>
      <w:r>
        <w:t xml:space="preserve">Процесс загрузки можно условно разделить на две крупные фазы: аппаратная, управляемая микропрограммами материнской платы, и программная, управляемая уже самой операционной системой.</w:t>
      </w:r>
      <w:r>
        <w:t xml:space="preserve"> </w:t>
      </w:r>
      <w:r>
        <w:t xml:space="preserve">Всё начинается с нажатия кнопки питания. После этого управление берет на себя микропрограмма BIOS (Basic Input/Output System) или ее более современный преемник – UEFI (Unified Extensible Firmware Interface). Несмотря на различия, их основная задача на этом этапе схожа.</w:t>
      </w:r>
      <w:r>
        <w:t xml:space="preserve"> </w:t>
      </w:r>
      <w:r>
        <w:t xml:space="preserve">Первым делом выполняется самотестирование при включении, или POST. Это диагностическая процедура, которая проверяет исправность критически важных компонентов: процессора, оперативной памяти, видеокарты и накопителей. Если проверка проходит успешно, система подает короткий звуковой сигнал, и мы можем увидеть на экране логотип производителя материнской платы.</w:t>
      </w:r>
    </w:p>
    <w:bookmarkEnd w:id="21"/>
    <w:bookmarkStart w:id="22" w:name="поиск-загрузчика-операционной-систем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Поиск загрузчика операционной системы</w:t>
      </w:r>
    </w:p>
    <w:p>
      <w:pPr>
        <w:pStyle w:val="FirstParagraph"/>
      </w:pPr>
      <w:r>
        <w:t xml:space="preserve">Затем BIOS/UEFI приступает к поиску загрузчика операционной системы. Он просматривает подключенные накопители в порядке, заданном в настройках. Найдя подходящий диск, система ищет на его первом секторе главную загрузочную запись – MBR. В этом месте находится небольшой фрагмент кода, который и является первым программным загрузчиком, а также таблица разделов диска.</w:t>
      </w:r>
    </w:p>
    <w:bookmarkEnd w:id="22"/>
    <w:bookmarkStart w:id="23" w:name="cовременный-подход-uefi-и-esp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Cовременный подход: UEFI и ESP</w:t>
      </w:r>
    </w:p>
    <w:p>
      <w:pPr>
        <w:pStyle w:val="FirstParagraph"/>
      </w:pPr>
      <w:r>
        <w:t xml:space="preserve">Здесь на сцену выходит более современный и безопасный подход UEFI. Вместо поиска MBR, он использует специальный раздел на диске, называемый ESP (EFI System Partition). Этот раздел содержит файлы загрузчиков в собственном формате, что делает процесс более надежным и быстрым.</w:t>
      </w:r>
    </w:p>
    <w:bookmarkEnd w:id="23"/>
    <w:bookmarkEnd w:id="24"/>
    <w:bookmarkStart w:id="28" w:name="программная-фаз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Программная фаза</w:t>
      </w:r>
    </w:p>
    <w:p>
      <w:pPr>
        <w:pStyle w:val="FirstParagraph"/>
      </w:pPr>
      <w:r>
        <w:t xml:space="preserve">Программная фаза начинается с передачи управления загрузчику Windows, который загружает ядро системы и основные драйверы, подготавливая запуск основных системных процессов.</w:t>
      </w:r>
    </w:p>
    <w:bookmarkStart w:id="25" w:name="роль-диспетчера-загрузки-window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Роль диспетчера загрузки Windows</w:t>
      </w:r>
    </w:p>
    <w:p>
      <w:pPr>
        <w:pStyle w:val="FirstParagraph"/>
      </w:pPr>
      <w:r>
        <w:t xml:space="preserve">Независимо от того, был ли использован MBR или UEFI, следующим шагом управление переходит к менеджеру загрузки Windows – файлу Boot Manager. Его главная задача – считать данные конфигурации загрузки из хранилища BCD (Boot Configuration Data). Это хранилище заменяет собой устаревший файл boot.ini и содержит информацию обо всех установленных операционных системах на компьютере. Если у нас установлено несколько ОС, именно на этом этапе мы видим меню выбора.</w:t>
      </w:r>
    </w:p>
    <w:bookmarkEnd w:id="25"/>
    <w:bookmarkStart w:id="26" w:name="Xe8e631ecc7ebba54777635afc1a85a2b1b4f57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Загрузка основного загрузчика и ядра системы</w:t>
      </w:r>
    </w:p>
    <w:p>
      <w:pPr>
        <w:pStyle w:val="FirstParagraph"/>
      </w:pPr>
      <w:r>
        <w:t xml:space="preserve">Выбрав нужную систему, Boot Manager загружает в память основной загрузчик – файл winload.exe (Windows OS Loader), который уже находится на системном разделе. На этом этапе ответственность за процесс окончательно переходит от firmware к самой операционной системе.</w:t>
      </w:r>
    </w:p>
    <w:bookmarkEnd w:id="26"/>
    <w:bookmarkStart w:id="27" w:name="критически-важные-действия-загрузчик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Критически важные действия загрузчика</w:t>
      </w:r>
    </w:p>
    <w:p>
      <w:pPr>
        <w:pStyle w:val="FirstParagraph"/>
      </w:pPr>
      <w:r>
        <w:t xml:space="preserve">Загрузчик winload.exe выполняет ряд критически важных действий. Он загружает в память ядро операционной системы – ntoskrnl.exe, а также основные драйверы устройств, без которых работа системы невозможна. Кроме того, он подгружает динамическую библиотеку Hardware Abstraction Layer, которая служит прослойкой между ядром и аппаратным обеспечением, делая систему менее зависимой от конкретного</w:t>
      </w:r>
      <w:r>
        <w:t xml:space="preserve"> </w:t>
      </w:r>
      <w:r>
        <w:t xml:space="preserve">“</w:t>
      </w:r>
      <w:r>
        <w:t xml:space="preserve">железа</w:t>
      </w:r>
      <w:r>
        <w:t xml:space="preserve">”</w:t>
      </w:r>
      <w:r>
        <w:t xml:space="preserve">.</w:t>
      </w:r>
    </w:p>
    <w:bookmarkEnd w:id="27"/>
    <w:bookmarkEnd w:id="28"/>
    <w:bookmarkStart w:id="33" w:name="Xefc6a966a7bfdc490005d2c59cbeefab7ce14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Финальный этап: инициализация системы и вход пользователя</w:t>
      </w:r>
    </w:p>
    <w:p>
      <w:pPr>
        <w:pStyle w:val="FirstParagraph"/>
      </w:pPr>
      <w:r>
        <w:t xml:space="preserve">Финальный этап — это полная инициализация ядра, запуск служб и процессов входа, которые в конечном итоге загружают пользовательский интерфейс и приложения автозагрузки, делая систему полностью готовой к работе.</w:t>
      </w:r>
    </w:p>
    <w:bookmarkStart w:id="29" w:name="запуск-ядра-и-диспетчера-устройств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Запуск ядра и диспетчера устройств</w:t>
      </w:r>
    </w:p>
    <w:p>
      <w:pPr>
        <w:pStyle w:val="FirstParagraph"/>
      </w:pPr>
      <w:r>
        <w:t xml:space="preserve">После загрузки ядра управление передается ему. Ядро инициализирует все системные компоненты, запускает диспетчер Plug and Play для обнаружения и настройки всего оборудования, а затем стартует сеанс подсистемы Windows.</w:t>
      </w:r>
    </w:p>
    <w:bookmarkEnd w:id="29"/>
    <w:bookmarkStart w:id="30" w:name="роль-диспетчера-сеансов-smss.ex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Роль диспетчера сеансов (smss.exe)</w:t>
      </w:r>
    </w:p>
    <w:p>
      <w:pPr>
        <w:pStyle w:val="FirstParagraph"/>
      </w:pPr>
      <w:r>
        <w:t xml:space="preserve">Запускается процесс smss.exe (Session Manager). Это первый процесс, созданный системой, и он играет ключевую роль. Он создает переменные среды, подкачиваемую память и, что самое важное, запускает подпроцессы csrss.exe (подсистема клиент-сервер) и winlogon.exe.</w:t>
      </w:r>
    </w:p>
    <w:bookmarkEnd w:id="30"/>
    <w:bookmarkStart w:id="31" w:name="процесс-входа-в-систему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Процесс входа в систему</w:t>
      </w:r>
    </w:p>
    <w:p>
      <w:pPr>
        <w:pStyle w:val="FirstParagraph"/>
      </w:pPr>
      <w:r>
        <w:t xml:space="preserve">Именно winlogon.exe отвечает за процедуру входа пользователя в систему. Он выводит на экран знакомый нам интерфейс входа – приветственный экран. Когда пользователь вводит свои учетные данные, winlogon передает их для проверки процессу lsass.exe (Local Security Authority Subsystem Service), который и отвечает за аутентификацию.</w:t>
      </w:r>
    </w:p>
    <w:bookmarkEnd w:id="31"/>
    <w:bookmarkStart w:id="32" w:name="X50c2256f67bd6f82f6ad74b6351e072f0acc8a0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Завершение загрузки: появление рабочего стола</w:t>
      </w:r>
    </w:p>
    <w:p>
      <w:pPr>
        <w:pStyle w:val="FirstParagraph"/>
      </w:pPr>
      <w:r>
        <w:t xml:space="preserve">После успешной проверки подлинности winlogon загружает профиль пользователя и запускает оболочку операционной системы – проводник explorer.exe. Одновременно с этим фоновой планировщик задач services.exe запускает все автоматические системные службы и приложения из автозагрузки. И вот, перед нами появляется рабочий стол – операционная система полностью загружена и готова к работе.</w:t>
      </w:r>
    </w:p>
    <w:bookmarkEnd w:id="32"/>
    <w:bookmarkEnd w:id="33"/>
    <w:bookmarkStart w:id="34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Таким образом, загрузка Windows - Это не мгновенное чудо,а сложный и многоуровневый механизм. Он предствляет собой четкую эстафету , где управление последовательно передается от микропрограмм материнской плате к простым загрузчикам , а от них уже к мощному ядру операционной системы и,наконец к пользовательской оболочке. Каждый этап критически важен, и сбой на любом из них может привести к невозможности запуска системы. Понимание этих этапов позволяет не только глубже познать архитектуру ОС, но и грамотно подходить к решению возможных проблем с загрузкой.</w:t>
      </w:r>
    </w:p>
    <w:bookmarkEnd w:id="34"/>
    <w:bookmarkStart w:id="35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r>
        <w:t xml:space="preserve">https://translated.turbopages.org/proxy_u/en-ru.ru.e083c1da-690227d5-1738c4bd-74722d776562/https/www.freecodecamp.org/news/linux-boot-process-in-rhel/#heading-post-power-on-self-test</w:t>
      </w:r>
    </w:p>
    <w:p>
      <w:pPr>
        <w:numPr>
          <w:ilvl w:val="0"/>
          <w:numId w:val="1001"/>
        </w:numPr>
        <w:pStyle w:val="Compact"/>
      </w:pPr>
      <w:r>
        <w:t xml:space="preserve">Сайт Хабр - https://habr.com/ru/companies/pt/articles/164121</w:t>
      </w:r>
    </w:p>
    <w:p>
      <w:pPr>
        <w:numPr>
          <w:ilvl w:val="0"/>
          <w:numId w:val="1001"/>
        </w:numPr>
        <w:pStyle w:val="Compact"/>
      </w:pPr>
      <w:r>
        <w:t xml:space="preserve">Майкрософт-https://learn.microsoft.com/ru-ru/windows-hardware/drivers/devtest/boot-options-in-windows</w:t>
      </w:r>
    </w:p>
    <w:p>
      <w:pPr>
        <w:numPr>
          <w:ilvl w:val="0"/>
          <w:numId w:val="1001"/>
        </w:numPr>
        <w:pStyle w:val="Compact"/>
      </w:pPr>
      <w:r>
        <w:t xml:space="preserve">РуВики - https://ru.ruwiki.ru/wiki/Процесс_запуска_Windows_NT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Загрузка WINDOWS</dc:title>
  <dc:creator>Зубов Иван Александрович</dc:creator>
  <dc:language>ru-RU</dc:language>
  <cp:keywords/>
  <dcterms:created xsi:type="dcterms:W3CDTF">2025-11-08T11:32:06Z</dcterms:created>
  <dcterms:modified xsi:type="dcterms:W3CDTF">2025-11-08T11:32:06Z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Доклад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Table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