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Зубов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представление о работе с учётными записями пользователей и группами</w:t>
      </w:r>
      <w:r>
        <w:t xml:space="preserve"> </w:t>
      </w:r>
      <w:r>
        <w:t xml:space="preserve">пользователей в операционной системе типа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Прочитайте справочное описание man по командам ls, whoami, id, groups, su, sudo,</w:t>
      </w:r>
      <w:r>
        <w:t xml:space="preserve"> </w:t>
      </w:r>
      <w:r>
        <w:t xml:space="preserve">passwd, vi, visudo, useradd, usermod, userdel, groupadd, groupdel.</w:t>
      </w:r>
      <w:r>
        <w:t xml:space="preserve"> </w:t>
      </w:r>
      <w:r>
        <w:t xml:space="preserve">Кулябов Д. С., Королькова А. В. Основы администрирования операционных систем 23</w:t>
      </w:r>
    </w:p>
    <w:p>
      <w:pPr>
        <w:numPr>
          <w:ilvl w:val="0"/>
          <w:numId w:val="1001"/>
        </w:numPr>
        <w:pStyle w:val="Compact"/>
      </w:pPr>
      <w:r>
        <w:t xml:space="preserve">Выполните действия по переключению между учётными записями пользователей, по</w:t>
      </w:r>
      <w:r>
        <w:t xml:space="preserve"> </w:t>
      </w:r>
      <w:r>
        <w:t xml:space="preserve">управлению учётными записями пользователей (раздел 2.4.1).</w:t>
      </w:r>
    </w:p>
    <w:p>
      <w:pPr>
        <w:numPr>
          <w:ilvl w:val="0"/>
          <w:numId w:val="1001"/>
        </w:numPr>
        <w:pStyle w:val="Compact"/>
      </w:pPr>
      <w:r>
        <w:t xml:space="preserve">Выполните действия по созданию пользователей и управлению их учётными записями</w:t>
      </w:r>
      <w:r>
        <w:t xml:space="preserve"> </w:t>
      </w:r>
      <w:r>
        <w:t xml:space="preserve">(раздел 2.4.2).</w:t>
      </w:r>
    </w:p>
    <w:p>
      <w:pPr>
        <w:numPr>
          <w:ilvl w:val="0"/>
          <w:numId w:val="1001"/>
        </w:numPr>
        <w:pStyle w:val="Compact"/>
      </w:pPr>
      <w:r>
        <w:t xml:space="preserve">Выполните действия по работе с группами пользователей (раздел 2.4.3).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Определим, какую учётную запись пользователя вы используете, введя команду whoami.</w:t>
      </w:r>
      <w:r>
        <w:t xml:space="preserve"> </w:t>
      </w:r>
      <w:r>
        <w:t xml:space="preserve">Посмотрим более подробную информацию с помощью команды id</w:t>
      </w:r>
    </w:p>
    <w:p>
      <w:pPr>
        <w:pStyle w:val="CaptionedFigure"/>
      </w:pPr>
      <w:r>
        <w:drawing>
          <wp:inline>
            <wp:extent cx="3733800" cy="1796291"/>
            <wp:effectExtent b="0" l="0" r="0" t="0"/>
            <wp:docPr descr="Команды whoami и id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6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whoami и id</w:t>
      </w:r>
    </w:p>
    <w:p>
      <w:pPr>
        <w:pStyle w:val="BodyText"/>
      </w:pPr>
      <w:r>
        <w:t xml:space="preserve">Создадим пользователя alice и зададим ей пароль,тоже самое проделываем с пользователем bob</w:t>
      </w:r>
    </w:p>
    <w:p>
      <w:pPr>
        <w:pStyle w:val="CaptionedFigure"/>
      </w:pPr>
      <w:r>
        <w:drawing>
          <wp:inline>
            <wp:extent cx="3733800" cy="2461033"/>
            <wp:effectExtent b="0" l="0" r="0" t="0"/>
            <wp:docPr descr="Alice and Bob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1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Alice and Bob</w:t>
      </w:r>
    </w:p>
    <w:p>
      <w:pPr>
        <w:pStyle w:val="BodyText"/>
      </w:pPr>
      <w:r>
        <w:t xml:space="preserve">Откроем файл конфигурации /etc/login.defs для редактирования, используя vim</w:t>
      </w:r>
      <w:r>
        <w:t xml:space="preserve"> </w:t>
      </w:r>
      <w:r>
        <w:t xml:space="preserve">Изменим несколько параметров. Например, найдим параметр</w:t>
      </w:r>
      <w:r>
        <w:t xml:space="preserve"> </w:t>
      </w:r>
      <w:r>
        <w:t xml:space="preserve">CREATE_HOME</w:t>
      </w:r>
      <w:r>
        <w:t xml:space="preserve"> </w:t>
      </w:r>
      <w:r>
        <w:t xml:space="preserve">и убедимся, что он установлен в значение yes. Также установите параметр</w:t>
      </w:r>
      <w:r>
        <w:t xml:space="preserve"> </w:t>
      </w:r>
      <w:r>
        <w:t xml:space="preserve">USERGROUPS_ENAB no</w:t>
      </w:r>
    </w:p>
    <w:p>
      <w:pPr>
        <w:pStyle w:val="CaptionedFigure"/>
      </w:pPr>
      <w:r>
        <w:drawing>
          <wp:inline>
            <wp:extent cx="3733800" cy="2254182"/>
            <wp:effectExtent b="0" l="0" r="0" t="0"/>
            <wp:docPr descr="Редактируем файл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4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файл</w:t>
      </w:r>
    </w:p>
    <w:p>
      <w:pPr>
        <w:pStyle w:val="BodyText"/>
      </w:pPr>
      <w:r>
        <w:t xml:space="preserve">Дальше созданим каталоги Pictures,Documents. Изменим содержание файла .bashrc</w:t>
      </w:r>
    </w:p>
    <w:p>
      <w:pPr>
        <w:pStyle w:val="CaptionedFigure"/>
      </w:pPr>
      <w:r>
        <w:drawing>
          <wp:inline>
            <wp:extent cx="3733800" cy="3132706"/>
            <wp:effectExtent b="0" l="0" r="0" t="0"/>
            <wp:docPr descr="Редактируем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2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</w:t>
      </w:r>
    </w:p>
    <w:p>
      <w:pPr>
        <w:pStyle w:val="BodyText"/>
      </w:pPr>
      <w:r>
        <w:t xml:space="preserve">Переходим в режим Alice,создаем пользователя carol и меняем его информацию</w:t>
      </w:r>
    </w:p>
    <w:p>
      <w:pPr>
        <w:pStyle w:val="CaptionedFigure"/>
      </w:pPr>
      <w:r>
        <w:drawing>
          <wp:inline>
            <wp:extent cx="3733800" cy="3114328"/>
            <wp:effectExtent b="0" l="0" r="0" t="0"/>
            <wp:docPr descr="Создание нового пользователя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4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пользователя</w:t>
      </w:r>
    </w:p>
    <w:p>
      <w:pPr>
        <w:pStyle w:val="BodyText"/>
      </w:pPr>
      <w:r>
        <w:t xml:space="preserve">В этом упражнении требуется создать две группы и добавить некоторых пользователей в эти группы.Создаем две группы и добавляем туда пользователей</w:t>
      </w:r>
    </w:p>
    <w:p>
      <w:pPr>
        <w:pStyle w:val="CaptionedFigure"/>
      </w:pPr>
      <w:r>
        <w:drawing>
          <wp:inline>
            <wp:extent cx="3733800" cy="1252514"/>
            <wp:effectExtent b="0" l="0" r="0" t="0"/>
            <wp:docPr descr="Работа с группами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2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группами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представление о работе с учётными записями пользователей и группами пользователей в операционной системе типа Linux.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Зубов Иван Александрович</dc:creator>
  <dc:language>ru-RU</dc:language>
  <cp:keywords/>
  <dcterms:created xsi:type="dcterms:W3CDTF">2025-09-13T09:51:19Z</dcterms:created>
  <dcterms:modified xsi:type="dcterms:W3CDTF">2025-09-13T09:51:19Z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Отчёт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Table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