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9.png" ContentType="image/png"/>
  <Override PartName="/word/media/rId47.png" ContentType="image/png"/>
  <Override PartName="/word/media/rId2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Зубов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Изучите, как и в каких файлах подключаются репозитории для установки программного обеспечения; изучите основные возможности (поиск, установка, обновление,удаление пакета, работа с историей действий) команды dnf</w:t>
      </w:r>
    </w:p>
    <w:p>
      <w:pPr>
        <w:numPr>
          <w:ilvl w:val="0"/>
          <w:numId w:val="1001"/>
        </w:numPr>
        <w:pStyle w:val="Compact"/>
      </w:pPr>
      <w:r>
        <w:t xml:space="preserve">Изучите и повторите процесс установки/удаления определённого пакета с использованием возможностей dnf</w:t>
      </w:r>
    </w:p>
    <w:p>
      <w:pPr>
        <w:numPr>
          <w:ilvl w:val="0"/>
          <w:numId w:val="1001"/>
        </w:numPr>
        <w:pStyle w:val="Compact"/>
      </w:pPr>
      <w:r>
        <w:t xml:space="preserve">Изучите и повторите процесс установки/удаления определённого пакета с использованием возможностей rpm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68" w:name="работа-с-репозитириями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Работа с репозитириями</w:t>
      </w:r>
    </w:p>
    <w:p>
      <w:pPr>
        <w:pStyle w:val="FirstParagraph"/>
      </w:pPr>
      <w:r>
        <w:t xml:space="preserve">Заходим в режим суперпользователя. Перейдем в каталог /etc/yum.repos.d и изучим содержание каталога и файлов</w:t>
      </w:r>
      <w:r>
        <w:t xml:space="preserve"> </w:t>
      </w:r>
      <w:r>
        <w:t xml:space="preserve">репозиториев с помощью команды сat</w:t>
      </w:r>
    </w:p>
    <w:p>
      <w:pPr>
        <w:pStyle w:val="CaptionedFigure"/>
      </w:pPr>
      <w:r>
        <w:drawing>
          <wp:inline>
            <wp:extent cx="3733800" cy="3268605"/>
            <wp:effectExtent b="0" l="0" r="0" t="0"/>
            <wp:docPr descr="Перейдите в каталог /etc/yum.repos.d и изучаем его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Перейдите в каталог /etc/yum.repos.d и изучаем его</w:t>
      </w:r>
    </w:p>
    <w:p>
      <w:pPr>
        <w:pStyle w:val="BodyText"/>
      </w:pPr>
      <w:r>
        <w:t xml:space="preserve">Выведим на экран список репозиториев с помощью команды dnf repolist.</w:t>
      </w:r>
      <w:r>
        <w:t xml:space="preserve"> </w:t>
      </w:r>
      <w:r>
        <w:t xml:space="preserve">Также выводим список пакетов в названии котрого есть слова user</w:t>
      </w:r>
    </w:p>
    <w:p>
      <w:pPr>
        <w:pStyle w:val="CaptionedFigure"/>
      </w:pPr>
      <w:r>
        <w:drawing>
          <wp:inline>
            <wp:extent cx="3733800" cy="2963653"/>
            <wp:effectExtent b="0" l="0" r="0" t="0"/>
            <wp:docPr descr="Выводим на экран список репозиторие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Выводим на экран список репозиториев</w:t>
      </w:r>
    </w:p>
    <w:p>
      <w:pPr>
        <w:pStyle w:val="BodyText"/>
      </w:pPr>
      <w:r>
        <w:t xml:space="preserve">Изучаем информацию о пакетах nmap и устанавливаем их</w:t>
      </w:r>
    </w:p>
    <w:p>
      <w:pPr>
        <w:pStyle w:val="BodyText"/>
      </w:pPr>
      <w:r>
        <w:t xml:space="preserve">Разницу между dnf install nmap и dnf install nmap* в том, что при первой команде скачивается весь пакет,а при второй команде лишь те,что начинается с nmap*</w:t>
      </w:r>
    </w:p>
    <w:p>
      <w:pPr>
        <w:pStyle w:val="CaptionedFigure"/>
      </w:pPr>
      <w:r>
        <w:drawing>
          <wp:inline>
            <wp:extent cx="3733800" cy="2770649"/>
            <wp:effectExtent b="0" l="0" r="0" t="0"/>
            <wp:docPr descr="Устанавливаем nmap и nmap*" title="" id="30" name="Picture"/>
            <a:graphic>
              <a:graphicData uri="http://schemas.openxmlformats.org/drawingml/2006/picture">
                <pic:pic>
                  <pic:nvPicPr>
                    <pic:cNvPr descr="image/1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Устанавливаем nmap и nmap*</w:t>
      </w:r>
    </w:p>
    <w:p>
      <w:pPr>
        <w:pStyle w:val="BodyText"/>
      </w:pPr>
      <w:r>
        <w:t xml:space="preserve">Удаляем nmap</w:t>
      </w:r>
    </w:p>
    <w:p>
      <w:pPr>
        <w:pStyle w:val="CaptionedFigure"/>
      </w:pPr>
      <w:r>
        <w:drawing>
          <wp:inline>
            <wp:extent cx="3733800" cy="3024171"/>
            <wp:effectExtent b="0" l="0" r="0" t="0"/>
            <wp:docPr descr="Удаляем пакеты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Удаляем пакеты</w:t>
      </w:r>
    </w:p>
    <w:p>
      <w:pPr>
        <w:pStyle w:val="BodyText"/>
      </w:pPr>
      <w:r>
        <w:t xml:space="preserve">Получите список имеющихся групп пакетов с помощью команды dnf groups</w:t>
      </w:r>
    </w:p>
    <w:p>
      <w:pPr>
        <w:pStyle w:val="CaptionedFigure"/>
      </w:pPr>
      <w:r>
        <w:drawing>
          <wp:inline>
            <wp:extent cx="3733800" cy="3291856"/>
            <wp:effectExtent b="0" l="0" r="0" t="0"/>
            <wp:docPr descr="Команды dnf groups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Команды dnf groups</w:t>
      </w:r>
    </w:p>
    <w:p>
      <w:pPr>
        <w:pStyle w:val="BodyText"/>
      </w:pPr>
      <w:r>
        <w:t xml:space="preserve">Установите группу пакетов RPM Development Tools,а затем с помощью команды groupremove удалим группу пакетов</w:t>
      </w:r>
    </w:p>
    <w:p>
      <w:pPr>
        <w:pStyle w:val="CaptionedFigure"/>
      </w:pPr>
      <w:r>
        <w:drawing>
          <wp:inline>
            <wp:extent cx="3733800" cy="2985386"/>
            <wp:effectExtent b="0" l="0" r="0" t="0"/>
            <wp:docPr descr="Устанавливаем группу пакетов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Устанавливаем группу пакетов</w:t>
      </w:r>
    </w:p>
    <w:p>
      <w:pPr>
        <w:pStyle w:val="BodyText"/>
      </w:pPr>
      <w:r>
        <w:t xml:space="preserve">Посмотрите историю использования команды dnf и отмените последнее</w:t>
      </w:r>
    </w:p>
    <w:p>
      <w:pPr>
        <w:pStyle w:val="CaptionedFigure"/>
      </w:pPr>
      <w:r>
        <w:drawing>
          <wp:inline>
            <wp:extent cx="3733800" cy="3053074"/>
            <wp:effectExtent b="0" l="0" r="0" t="0"/>
            <wp:docPr descr="Смотрим историю использования dnf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Смотрим историю использования dnf</w:t>
      </w:r>
    </w:p>
    <w:p>
      <w:pPr>
        <w:pStyle w:val="BodyText"/>
      </w:pPr>
      <w:r>
        <w:t xml:space="preserve">Скачиваем rpm-пакет lynx</w:t>
      </w:r>
    </w:p>
    <w:p>
      <w:pPr>
        <w:pStyle w:val="CaptionedFigure"/>
      </w:pPr>
      <w:r>
        <w:drawing>
          <wp:inline>
            <wp:extent cx="3733800" cy="2367775"/>
            <wp:effectExtent b="0" l="0" r="0" t="0"/>
            <wp:docPr descr="rpm-пакет lynx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rpm-пакет lynx</w:t>
      </w:r>
    </w:p>
    <w:p>
      <w:pPr>
        <w:pStyle w:val="BodyText"/>
      </w:pPr>
      <w:r>
        <w:t xml:space="preserve">Найдем каталог, в который был помещён пакет после загрузки командой find /var/cache/dnf/ -name lynx*</w:t>
      </w:r>
      <w:r>
        <w:t xml:space="preserve"> </w:t>
      </w:r>
      <w:r>
        <w:t xml:space="preserve">Перейдем в этот каталог и затем установите rpm-пакет</w:t>
      </w:r>
      <w:r>
        <w:t xml:space="preserve"> </w:t>
      </w:r>
      <w:r>
        <w:t xml:space="preserve">Определим расположение исполняемого файла командой which lynx</w:t>
      </w:r>
    </w:p>
    <w:p>
      <w:pPr>
        <w:pStyle w:val="CaptionedFigure"/>
      </w:pPr>
      <w:r>
        <w:drawing>
          <wp:inline>
            <wp:extent cx="3733800" cy="1196838"/>
            <wp:effectExtent b="0" l="0" r="0" t="0"/>
            <wp:docPr descr="Использование rpm" title="" id="48" name="Picture"/>
            <a:graphic>
              <a:graphicData uri="http://schemas.openxmlformats.org/drawingml/2006/picture">
                <pic:pic>
                  <pic:nvPicPr>
                    <pic:cNvPr descr="image/1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rpm</w:t>
      </w:r>
    </w:p>
    <w:p>
      <w:pPr>
        <w:pStyle w:val="BodyText"/>
      </w:pPr>
      <w:r>
        <w:t xml:space="preserve">Используя rpm, определите по имени файла, к какому пакету принадлежит lynx командой rpm -qf $(which lynx)</w:t>
      </w:r>
      <w:r>
        <w:t xml:space="preserve"> </w:t>
      </w:r>
      <w:r>
        <w:t xml:space="preserve">и получите дополнительную информацию о содержимом пакета, введя rpm -qi lynx</w:t>
      </w:r>
      <w:r>
        <w:t xml:space="preserve"> </w:t>
      </w:r>
      <w:r>
        <w:t xml:space="preserve">Получите список всех файлов в пакете, используя rpm -ql lynx</w:t>
      </w:r>
      <w:r>
        <w:t xml:space="preserve"> </w:t>
      </w:r>
      <w:r>
        <w:t xml:space="preserve">Также выведите перечень файлов с документацией пакета, введя rpm -qd lynx</w:t>
      </w:r>
      <w:r>
        <w:t xml:space="preserve"> </w:t>
      </w:r>
      <w:r>
        <w:t xml:space="preserve">Посмотрите файлы документации, применив команду man lynx.</w:t>
      </w:r>
      <w:r>
        <w:t xml:space="preserve"> </w:t>
      </w:r>
      <w:r>
        <w:t xml:space="preserve">Выведите на экран перечень и месторасположение конфигурационных файлов пакета rpm -qc lynx</w:t>
      </w:r>
    </w:p>
    <w:p>
      <w:pPr>
        <w:pStyle w:val="CaptionedFigure"/>
      </w:pPr>
      <w:r>
        <w:drawing>
          <wp:inline>
            <wp:extent cx="3733800" cy="3160954"/>
            <wp:effectExtent b="0" l="0" r="0" t="0"/>
            <wp:docPr descr="Команда ql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ql</w:t>
      </w:r>
    </w:p>
    <w:p>
      <w:pPr>
        <w:pStyle w:val="CaptionedFigure"/>
      </w:pPr>
      <w:r>
        <w:drawing>
          <wp:inline>
            <wp:extent cx="3733800" cy="2855258"/>
            <wp:effectExtent b="0" l="0" r="0" t="0"/>
            <wp:docPr descr="Команды qd,qc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Команды qd,qc</w:t>
      </w:r>
    </w:p>
    <w:p>
      <w:pPr>
        <w:pStyle w:val="BodyText"/>
      </w:pPr>
      <w:r>
        <w:t xml:space="preserve">Вернемся в терминал с учётной записью root и удалите пакет</w:t>
      </w:r>
    </w:p>
    <w:p>
      <w:pPr>
        <w:pStyle w:val="CaptionedFigure"/>
      </w:pPr>
      <w:r>
        <w:drawing>
          <wp:inline>
            <wp:extent cx="3733800" cy="245316"/>
            <wp:effectExtent b="0" l="0" r="0" t="0"/>
            <wp:docPr descr="Удалим пакет rpm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Удалим пакет rpm</w:t>
      </w:r>
    </w:p>
    <w:p>
      <w:pPr>
        <w:pStyle w:val="BodyText"/>
      </w:pPr>
      <w:r>
        <w:t xml:space="preserve">Установите пакет dnsmasq и определите расположение исполняемого файла командой which dnsmasq</w:t>
      </w:r>
    </w:p>
    <w:p>
      <w:pPr>
        <w:pStyle w:val="CaptionedFigure"/>
      </w:pPr>
      <w:r>
        <w:drawing>
          <wp:inline>
            <wp:extent cx="3733800" cy="2679938"/>
            <wp:effectExtent b="0" l="0" r="0" t="0"/>
            <wp:docPr descr="Установим пакет dnsmasq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Установим пакет dnsmasq</w:t>
      </w:r>
    </w:p>
    <w:p>
      <w:pPr>
        <w:pStyle w:val="BodyText"/>
      </w:pPr>
      <w:r>
        <w:t xml:space="preserve">Прописывем те же команды, что и с первой программой.Используя rpm, определите по имени файла, к какому пакету принадлежит lynx командой rpm -qf $(which lynx)</w:t>
      </w:r>
      <w:r>
        <w:t xml:space="preserve"> </w:t>
      </w:r>
      <w:r>
        <w:t xml:space="preserve">и получим дополнительную информацию о содержимом пакета, введя rpm -qi lynx</w:t>
      </w:r>
      <w:r>
        <w:t xml:space="preserve"> </w:t>
      </w:r>
      <w:r>
        <w:t xml:space="preserve">Получим список всех файлов в пакете, используя rpm -ql lynx</w:t>
      </w:r>
      <w:r>
        <w:t xml:space="preserve"> </w:t>
      </w:r>
      <w:r>
        <w:t xml:space="preserve">Также выведим перечень файлов с документацией пакета, введя rpm -qd lynx</w:t>
      </w:r>
      <w:r>
        <w:t xml:space="preserve"> </w:t>
      </w:r>
      <w:r>
        <w:t xml:space="preserve">Посмотрим файлы документации, применив команду man lynx.</w:t>
      </w:r>
      <w:r>
        <w:t xml:space="preserve"> </w:t>
      </w:r>
      <w:r>
        <w:t xml:space="preserve">Выведим на экран перечень и месторасположение конфигурационных файлов пакета rpm -qc lynx</w:t>
      </w:r>
    </w:p>
    <w:p>
      <w:pPr>
        <w:pStyle w:val="CaptionedFigure"/>
      </w:pPr>
      <w:r>
        <w:drawing>
          <wp:inline>
            <wp:extent cx="3733800" cy="3021811"/>
            <wp:effectExtent b="0" l="0" r="0" t="0"/>
            <wp:docPr descr="Команды qf,qi,ql,qd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Команды qf,qi,ql,qd</w:t>
      </w:r>
    </w:p>
    <w:p>
      <w:pPr>
        <w:pStyle w:val="BodyText"/>
      </w:pPr>
      <w:r>
        <w:t xml:space="preserve">Удаляем пакет rpm</w:t>
      </w:r>
    </w:p>
    <w:p>
      <w:pPr>
        <w:pStyle w:val="CaptionedFigure"/>
      </w:pPr>
      <w:r>
        <w:drawing>
          <wp:inline>
            <wp:extent cx="3733800" cy="265321"/>
            <wp:effectExtent b="0" l="0" r="0" t="0"/>
            <wp:docPr descr="Удаляем пакет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Удаляем пакет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позволяет вам искать пакет rpm, содержащий файл useradd? rpm -qf $(which useradd)</w:t>
      </w:r>
    </w:p>
    <w:p>
      <w:pPr>
        <w:numPr>
          <w:ilvl w:val="0"/>
          <w:numId w:val="1002"/>
        </w:numPr>
        <w:pStyle w:val="Compact"/>
      </w:pPr>
      <w:r>
        <w:t xml:space="preserve">Какие команды вам нужно использовать, чтобы показать имя группы dnf, которая</w:t>
      </w:r>
      <w:r>
        <w:t xml:space="preserve"> </w:t>
      </w:r>
      <w:r>
        <w:t xml:space="preserve">содержит инструменты безопасности и показывает, что находится в этой группе? dnf group list - найти группу, затем dnf group info</w:t>
      </w:r>
      <w:r>
        <w:t xml:space="preserve"> </w:t>
      </w:r>
      <w:r>
        <w:t xml:space="preserve">“</w:t>
      </w:r>
      <w:r>
        <w:t xml:space="preserve">Security Tools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позволяет вам установить rpm, который вы загрузили из Интернета</w:t>
      </w:r>
      <w:r>
        <w:t xml:space="preserve"> </w:t>
      </w:r>
      <w:r>
        <w:t xml:space="preserve">и который не находится в репозиториях? rpm -i package_name.rpm или dnf install ./package_name.rpm</w:t>
      </w:r>
    </w:p>
    <w:p>
      <w:pPr>
        <w:numPr>
          <w:ilvl w:val="0"/>
          <w:numId w:val="1002"/>
        </w:numPr>
        <w:pStyle w:val="Compact"/>
      </w:pPr>
      <w:r>
        <w:t xml:space="preserve">Вы хотите убедиться, что пакет rpm, который вы загрузили, не содержит никакого</w:t>
      </w:r>
      <w:r>
        <w:t xml:space="preserve"> </w:t>
      </w:r>
      <w:r>
        <w:t xml:space="preserve">опасного кода сценария. Какая команда позволяет это сделать? rpm –checksig package_name.rpm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показывает всю документацию в rpm? rpm -qd package_name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показывает, какому пакету rpm принадлежит файл? rpm -qf /path/to/file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навыки работы с репозиториями и менеджерами пакетов.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9" Target="media/rId29.png" /><Relationship Type="http://schemas.openxmlformats.org/officeDocument/2006/relationships/image" Id="rId47" Target="media/rId47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Зубов Иван Александрович</dc:creator>
  <dc:language>ru-RU</dc:language>
  <cp:keywords/>
  <dcterms:created xsi:type="dcterms:W3CDTF">2025-09-16T15:20:56Z</dcterms:created>
  <dcterms:modified xsi:type="dcterms:W3CDTF">2025-09-16T15:20:56Z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