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A0950" w14:textId="77777777" w:rsidR="00C17FD4" w:rsidRDefault="00C17FD4" w:rsidP="00C17FD4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C17FD4" w14:paraId="1731099D" w14:textId="77777777" w:rsidTr="006339A1">
        <w:trPr>
          <w:trHeight w:val="459"/>
        </w:trPr>
        <w:tc>
          <w:tcPr>
            <w:tcW w:w="3220" w:type="dxa"/>
          </w:tcPr>
          <w:p w14:paraId="49040A85" w14:textId="77777777" w:rsidR="00C17FD4" w:rsidRDefault="00C17FD4" w:rsidP="006339A1">
            <w:pPr>
              <w:pStyle w:val="TableParagraph"/>
              <w:spacing w:before="73"/>
              <w:ind w:left="109"/>
              <w:rPr>
                <w:b/>
                <w:bCs/>
                <w:sz w:val="24"/>
                <w:szCs w:val="24"/>
              </w:rPr>
            </w:pPr>
            <w:r w:rsidRPr="09CEABC7"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6120" w:type="dxa"/>
          </w:tcPr>
          <w:p w14:paraId="3B145C98" w14:textId="77777777" w:rsidR="00C17FD4" w:rsidRDefault="00C17FD4" w:rsidP="006339A1">
            <w:pPr>
              <w:pStyle w:val="TableParagraph"/>
              <w:spacing w:before="73"/>
              <w:ind w:left="114"/>
              <w:rPr>
                <w:sz w:val="24"/>
                <w:szCs w:val="24"/>
              </w:rPr>
            </w:pPr>
            <w:proofErr w:type="spellStart"/>
            <w:r w:rsidRPr="09CEABC7">
              <w:rPr>
                <w:sz w:val="24"/>
                <w:szCs w:val="24"/>
              </w:rPr>
              <w:t>xxxxxx</w:t>
            </w:r>
            <w:proofErr w:type="spellEnd"/>
          </w:p>
        </w:tc>
      </w:tr>
      <w:tr w:rsidR="00C17FD4" w14:paraId="7BFCCB90" w14:textId="77777777" w:rsidTr="006339A1">
        <w:trPr>
          <w:trHeight w:val="460"/>
        </w:trPr>
        <w:tc>
          <w:tcPr>
            <w:tcW w:w="3220" w:type="dxa"/>
          </w:tcPr>
          <w:p w14:paraId="4F4A9012" w14:textId="77777777" w:rsidR="00C17FD4" w:rsidRDefault="00C17FD4" w:rsidP="006339A1">
            <w:pPr>
              <w:pStyle w:val="TableParagraph"/>
              <w:spacing w:before="76"/>
              <w:ind w:left="109"/>
              <w:rPr>
                <w:b/>
                <w:bCs/>
                <w:sz w:val="24"/>
                <w:szCs w:val="24"/>
              </w:rPr>
            </w:pPr>
            <w:r w:rsidRPr="09CEABC7">
              <w:rPr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6120" w:type="dxa"/>
          </w:tcPr>
          <w:p w14:paraId="7A85D9AD" w14:textId="77777777" w:rsidR="00C17FD4" w:rsidRDefault="00C17FD4" w:rsidP="006339A1">
            <w:pPr>
              <w:pStyle w:val="TableParagraph"/>
              <w:spacing w:before="76"/>
              <w:ind w:left="114"/>
              <w:rPr>
                <w:sz w:val="24"/>
                <w:szCs w:val="24"/>
              </w:rPr>
            </w:pPr>
            <w:r w:rsidRPr="09CEABC7">
              <w:rPr>
                <w:sz w:val="24"/>
                <w:szCs w:val="24"/>
              </w:rPr>
              <w:t>Rising Waters: Machine Learning Based Flood Prediction System</w:t>
            </w:r>
          </w:p>
        </w:tc>
      </w:tr>
      <w:tr w:rsidR="00C17FD4" w14:paraId="45D9AB42" w14:textId="77777777" w:rsidTr="006339A1">
        <w:trPr>
          <w:trHeight w:val="460"/>
        </w:trPr>
        <w:tc>
          <w:tcPr>
            <w:tcW w:w="3220" w:type="dxa"/>
          </w:tcPr>
          <w:p w14:paraId="2C1A4E1F" w14:textId="77777777" w:rsidR="00C17FD4" w:rsidRDefault="00C17FD4" w:rsidP="006339A1">
            <w:pPr>
              <w:pStyle w:val="TableParagraph"/>
              <w:spacing w:before="78"/>
              <w:ind w:left="109"/>
              <w:rPr>
                <w:b/>
                <w:bCs/>
                <w:sz w:val="24"/>
                <w:szCs w:val="24"/>
              </w:rPr>
            </w:pPr>
            <w:r w:rsidRPr="09CEABC7">
              <w:rPr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6120" w:type="dxa"/>
          </w:tcPr>
          <w:p w14:paraId="0833CA04" w14:textId="77777777" w:rsidR="00C17FD4" w:rsidRDefault="00C17FD4" w:rsidP="006339A1">
            <w:pPr>
              <w:pStyle w:val="TableParagraph"/>
              <w:spacing w:before="78"/>
              <w:ind w:left="114"/>
              <w:rPr>
                <w:sz w:val="24"/>
                <w:szCs w:val="24"/>
              </w:rPr>
            </w:pPr>
            <w:r w:rsidRPr="09CEABC7">
              <w:rPr>
                <w:sz w:val="24"/>
                <w:szCs w:val="24"/>
              </w:rPr>
              <w:t>3 Marks</w:t>
            </w:r>
          </w:p>
        </w:tc>
      </w:tr>
      <w:tr w:rsidR="00C17FD4" w14:paraId="78A63C4F" w14:textId="77777777" w:rsidTr="006339A1">
        <w:trPr>
          <w:trHeight w:val="460"/>
        </w:trPr>
        <w:tc>
          <w:tcPr>
            <w:tcW w:w="3220" w:type="dxa"/>
          </w:tcPr>
          <w:p w14:paraId="4A8BD878" w14:textId="77777777" w:rsidR="00C17FD4" w:rsidRDefault="00C17FD4" w:rsidP="006339A1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1FC5719" w14:textId="77777777" w:rsidR="00C17FD4" w:rsidRDefault="00C17FD4" w:rsidP="006339A1">
            <w:pPr>
              <w:pStyle w:val="TableParagraph"/>
              <w:spacing w:before="71"/>
              <w:ind w:left="114"/>
              <w:rPr>
                <w:sz w:val="24"/>
                <w:szCs w:val="24"/>
              </w:rPr>
            </w:pPr>
            <w:r w:rsidRPr="34D04802">
              <w:rPr>
                <w:sz w:val="24"/>
                <w:szCs w:val="24"/>
              </w:rPr>
              <w:t>25 June 2026</w:t>
            </w:r>
          </w:p>
        </w:tc>
      </w:tr>
    </w:tbl>
    <w:p w14:paraId="1C64A800" w14:textId="77777777" w:rsidR="00C17FD4" w:rsidRDefault="00C17FD4" w:rsidP="00C17FD4">
      <w:pPr>
        <w:rPr>
          <w:sz w:val="24"/>
        </w:rPr>
      </w:pPr>
    </w:p>
    <w:p w14:paraId="5C8DC0DF" w14:textId="77777777" w:rsidR="00C17FD4" w:rsidRDefault="00C17FD4" w:rsidP="00C17FD4">
      <w:pPr>
        <w:spacing w:before="12"/>
        <w:rPr>
          <w:sz w:val="24"/>
        </w:rPr>
      </w:pPr>
    </w:p>
    <w:p w14:paraId="452CFFAE" w14:textId="77777777" w:rsidR="00C17FD4" w:rsidRDefault="00C17FD4" w:rsidP="00C17FD4">
      <w:pPr>
        <w:pStyle w:val="Heading1"/>
      </w:pPr>
      <w:bookmarkStart w:id="0" w:name="_"/>
      <w:bookmarkStart w:id="1" w:name="Step_1:_Brainstorm_and_Idea_Listing_"/>
      <w:bookmarkEnd w:id="0"/>
      <w:bookmarkEnd w:id="1"/>
      <w:r>
        <w:t xml:space="preserve">Step 1: Brainstorm and Idea </w:t>
      </w:r>
      <w:r>
        <w:rPr>
          <w:spacing w:val="-2"/>
        </w:rPr>
        <w:t>Listing</w:t>
      </w:r>
    </w:p>
    <w:p w14:paraId="6A5999CA" w14:textId="77777777" w:rsidR="00C17FD4" w:rsidRDefault="00C17FD4" w:rsidP="00C17FD4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0A6DC396" w14:textId="77777777" w:rsidR="00C17FD4" w:rsidRDefault="00C17FD4" w:rsidP="00C17FD4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2430"/>
        <w:gridCol w:w="2930"/>
        <w:gridCol w:w="2110"/>
        <w:gridCol w:w="1150"/>
      </w:tblGrid>
      <w:tr w:rsidR="00C17FD4" w14:paraId="7032D179" w14:textId="77777777" w:rsidTr="006339A1">
        <w:trPr>
          <w:trHeight w:val="779"/>
        </w:trPr>
        <w:tc>
          <w:tcPr>
            <w:tcW w:w="720" w:type="dxa"/>
            <w:vAlign w:val="center"/>
          </w:tcPr>
          <w:p w14:paraId="2FF505DE" w14:textId="77777777" w:rsidR="00C17FD4" w:rsidRDefault="00C17FD4" w:rsidP="006339A1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bookmarkStart w:id="2" w:name="Step_2:_Idea_Prioritization_"/>
            <w:bookmarkEnd w:id="2"/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430" w:type="dxa"/>
            <w:vAlign w:val="center"/>
          </w:tcPr>
          <w:p w14:paraId="65EEEE36" w14:textId="77777777" w:rsidR="00C17FD4" w:rsidRDefault="00C17FD4" w:rsidP="006339A1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bCs/>
              </w:rPr>
              <w:t>Team Member</w:t>
            </w:r>
          </w:p>
        </w:tc>
        <w:tc>
          <w:tcPr>
            <w:tcW w:w="2930" w:type="dxa"/>
            <w:vAlign w:val="center"/>
          </w:tcPr>
          <w:p w14:paraId="1A358248" w14:textId="77777777" w:rsidR="00C17FD4" w:rsidRDefault="00C17FD4" w:rsidP="006339A1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bCs/>
              </w:rPr>
              <w:t>Idea / Suggestion</w:t>
            </w:r>
          </w:p>
        </w:tc>
        <w:tc>
          <w:tcPr>
            <w:tcW w:w="2110" w:type="dxa"/>
            <w:vAlign w:val="center"/>
          </w:tcPr>
          <w:p w14:paraId="11D3D6E1" w14:textId="77777777" w:rsidR="00C17FD4" w:rsidRDefault="00C17FD4" w:rsidP="006339A1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1150" w:type="dxa"/>
            <w:vAlign w:val="center"/>
          </w:tcPr>
          <w:p w14:paraId="06E73D99" w14:textId="77777777" w:rsidR="00C17FD4" w:rsidRDefault="00C17FD4" w:rsidP="006339A1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bCs/>
              </w:rPr>
              <w:t>Group No.</w:t>
            </w:r>
          </w:p>
        </w:tc>
      </w:tr>
      <w:tr w:rsidR="00C17FD4" w14:paraId="786B83ED" w14:textId="77777777" w:rsidTr="006339A1">
        <w:trPr>
          <w:trHeight w:val="460"/>
        </w:trPr>
        <w:tc>
          <w:tcPr>
            <w:tcW w:w="720" w:type="dxa"/>
            <w:vAlign w:val="center"/>
          </w:tcPr>
          <w:p w14:paraId="689B0651" w14:textId="77777777" w:rsidR="00C17FD4" w:rsidRDefault="00C17FD4" w:rsidP="006339A1">
            <w:pPr>
              <w:pStyle w:val="TableParagraph"/>
              <w:spacing w:before="87"/>
              <w:ind w:left="109"/>
              <w:jc w:val="center"/>
              <w:rPr>
                <w:sz w:val="24"/>
              </w:rPr>
            </w:pPr>
            <w:r>
              <w:t>1</w:t>
            </w:r>
          </w:p>
        </w:tc>
        <w:tc>
          <w:tcPr>
            <w:tcW w:w="2430" w:type="dxa"/>
            <w:vAlign w:val="center"/>
          </w:tcPr>
          <w:p w14:paraId="1E4E38E7" w14:textId="77777777" w:rsidR="00C17FD4" w:rsidRDefault="00C17FD4" w:rsidP="006339A1">
            <w:pPr>
              <w:pStyle w:val="TableParagraph"/>
              <w:jc w:val="center"/>
            </w:pPr>
            <w:r>
              <w:t>Bonam Israel</w:t>
            </w:r>
          </w:p>
          <w:p w14:paraId="39E9C9D7" w14:textId="77777777" w:rsidR="00C17FD4" w:rsidRDefault="00C17FD4" w:rsidP="006339A1">
            <w:pPr>
              <w:pStyle w:val="TableParagraph"/>
              <w:jc w:val="center"/>
            </w:pPr>
          </w:p>
        </w:tc>
        <w:tc>
          <w:tcPr>
            <w:tcW w:w="2930" w:type="dxa"/>
            <w:vAlign w:val="center"/>
          </w:tcPr>
          <w:p w14:paraId="58F1015D" w14:textId="77777777" w:rsidR="00C17FD4" w:rsidRDefault="00C17FD4" w:rsidP="006339A1">
            <w:pPr>
              <w:pStyle w:val="TableParagraph"/>
              <w:jc w:val="center"/>
              <w:rPr>
                <w:sz w:val="24"/>
              </w:rPr>
            </w:pPr>
            <w:r w:rsidRPr="000731FB">
              <w:rPr>
                <w:sz w:val="24"/>
              </w:rPr>
              <w:t>Rising Waters: Machine Learning Based Flood Prediction System</w:t>
            </w:r>
          </w:p>
        </w:tc>
        <w:tc>
          <w:tcPr>
            <w:tcW w:w="2110" w:type="dxa"/>
            <w:vAlign w:val="center"/>
          </w:tcPr>
          <w:p w14:paraId="30CE38D5" w14:textId="77777777" w:rsidR="00C17FD4" w:rsidRDefault="00C17FD4" w:rsidP="006339A1">
            <w:pPr>
              <w:pStyle w:val="TableParagraph"/>
              <w:jc w:val="center"/>
              <w:rPr>
                <w:sz w:val="24"/>
              </w:rPr>
            </w:pPr>
            <w:r>
              <w:t>AI/ML</w:t>
            </w:r>
          </w:p>
        </w:tc>
        <w:tc>
          <w:tcPr>
            <w:tcW w:w="1150" w:type="dxa"/>
            <w:vAlign w:val="center"/>
          </w:tcPr>
          <w:p w14:paraId="72671A5E" w14:textId="77777777" w:rsidR="00C17FD4" w:rsidRDefault="00C17FD4" w:rsidP="006339A1">
            <w:pPr>
              <w:pStyle w:val="TableParagraph"/>
              <w:jc w:val="center"/>
              <w:rPr>
                <w:sz w:val="24"/>
              </w:rPr>
            </w:pPr>
            <w:r>
              <w:t>1</w:t>
            </w:r>
          </w:p>
        </w:tc>
      </w:tr>
    </w:tbl>
    <w:p w14:paraId="4FB11DFF" w14:textId="77777777" w:rsidR="00C17FD4" w:rsidRDefault="00C17FD4" w:rsidP="00C17FD4">
      <w:pPr>
        <w:pStyle w:val="Heading1"/>
        <w:spacing w:before="128"/>
      </w:pPr>
    </w:p>
    <w:p w14:paraId="58D8A610" w14:textId="77777777" w:rsidR="00C17FD4" w:rsidRDefault="00C17FD4" w:rsidP="00C17FD4">
      <w:pPr>
        <w:pStyle w:val="Heading1"/>
        <w:spacing w:before="128"/>
      </w:pPr>
      <w:r>
        <w:t xml:space="preserve">Step 2: Idea </w:t>
      </w:r>
      <w:r>
        <w:rPr>
          <w:spacing w:val="-2"/>
        </w:rPr>
        <w:t>Prioritization</w:t>
      </w:r>
    </w:p>
    <w:p w14:paraId="0A679945" w14:textId="77777777" w:rsidR="00C17FD4" w:rsidRDefault="00C17FD4" w:rsidP="00C17FD4">
      <w:pPr>
        <w:pStyle w:val="BodyText"/>
        <w:spacing w:before="142" w:line="276" w:lineRule="auto"/>
        <w:ind w:right="365"/>
      </w:pPr>
      <w:r>
        <w:t>Evaluate the idea based on its feasibility, and importance and select the optimal from one or many ideas.</w:t>
      </w:r>
    </w:p>
    <w:p w14:paraId="436F9D4B" w14:textId="77777777" w:rsidR="00C17FD4" w:rsidRDefault="00C17FD4" w:rsidP="00C17FD4">
      <w:pPr>
        <w:spacing w:before="3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3467"/>
        <w:gridCol w:w="1283"/>
        <w:gridCol w:w="1416"/>
        <w:gridCol w:w="1412"/>
        <w:gridCol w:w="1066"/>
      </w:tblGrid>
      <w:tr w:rsidR="00C17FD4" w:rsidRPr="00CC7EB5" w14:paraId="7F444F01" w14:textId="77777777" w:rsidTr="006339A1">
        <w:tc>
          <w:tcPr>
            <w:tcW w:w="0" w:type="auto"/>
            <w:hideMark/>
          </w:tcPr>
          <w:p w14:paraId="2BF22D0D" w14:textId="77777777" w:rsidR="00C17FD4" w:rsidRPr="00CC7EB5" w:rsidRDefault="00C17FD4" w:rsidP="006339A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C7EB5">
              <w:rPr>
                <w:b/>
                <w:bCs/>
                <w:sz w:val="24"/>
                <w:szCs w:val="24"/>
                <w:lang w:val="en-IN" w:eastAsia="en-IN"/>
              </w:rPr>
              <w:t>Group No.</w:t>
            </w:r>
          </w:p>
        </w:tc>
        <w:tc>
          <w:tcPr>
            <w:tcW w:w="0" w:type="auto"/>
            <w:hideMark/>
          </w:tcPr>
          <w:p w14:paraId="04B7074B" w14:textId="77777777" w:rsidR="00C17FD4" w:rsidRPr="00CC7EB5" w:rsidRDefault="00C17FD4" w:rsidP="006339A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C7EB5">
              <w:rPr>
                <w:b/>
                <w:bCs/>
                <w:sz w:val="24"/>
                <w:szCs w:val="24"/>
                <w:lang w:val="en-IN" w:eastAsia="en-IN"/>
              </w:rPr>
              <w:t>Final Idea</w:t>
            </w:r>
          </w:p>
        </w:tc>
        <w:tc>
          <w:tcPr>
            <w:tcW w:w="0" w:type="auto"/>
            <w:hideMark/>
          </w:tcPr>
          <w:p w14:paraId="7C9F8B3B" w14:textId="77777777" w:rsidR="00C17FD4" w:rsidRPr="00CC7EB5" w:rsidRDefault="00C17FD4" w:rsidP="006339A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C7EB5">
              <w:rPr>
                <w:b/>
                <w:bCs/>
                <w:sz w:val="24"/>
                <w:szCs w:val="24"/>
                <w:lang w:val="en-IN" w:eastAsia="en-IN"/>
              </w:rPr>
              <w:t>Feasibility</w:t>
            </w:r>
          </w:p>
        </w:tc>
        <w:tc>
          <w:tcPr>
            <w:tcW w:w="0" w:type="auto"/>
            <w:hideMark/>
          </w:tcPr>
          <w:p w14:paraId="0FAD3F1D" w14:textId="77777777" w:rsidR="00C17FD4" w:rsidRPr="00CC7EB5" w:rsidRDefault="00C17FD4" w:rsidP="006339A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C7EB5">
              <w:rPr>
                <w:b/>
                <w:bCs/>
                <w:sz w:val="24"/>
                <w:szCs w:val="24"/>
                <w:lang w:val="en-IN" w:eastAsia="en-IN"/>
              </w:rPr>
              <w:t>Importance</w:t>
            </w:r>
          </w:p>
        </w:tc>
        <w:tc>
          <w:tcPr>
            <w:tcW w:w="0" w:type="auto"/>
            <w:hideMark/>
          </w:tcPr>
          <w:p w14:paraId="045AE593" w14:textId="77777777" w:rsidR="00C17FD4" w:rsidRPr="00CC7EB5" w:rsidRDefault="00C17FD4" w:rsidP="006339A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C7EB5">
              <w:rPr>
                <w:b/>
                <w:bCs/>
                <w:sz w:val="24"/>
                <w:szCs w:val="24"/>
                <w:lang w:val="en-IN" w:eastAsia="en-IN"/>
              </w:rPr>
              <w:t>Priority Selected</w:t>
            </w:r>
          </w:p>
        </w:tc>
        <w:tc>
          <w:tcPr>
            <w:tcW w:w="0" w:type="auto"/>
            <w:hideMark/>
          </w:tcPr>
          <w:p w14:paraId="2E25E80F" w14:textId="77777777" w:rsidR="00C17FD4" w:rsidRPr="00CC7EB5" w:rsidRDefault="00C17FD4" w:rsidP="006339A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C7EB5">
              <w:rPr>
                <w:b/>
                <w:bCs/>
                <w:sz w:val="24"/>
                <w:szCs w:val="24"/>
                <w:lang w:val="en-IN" w:eastAsia="en-IN"/>
              </w:rPr>
              <w:t>Group No.</w:t>
            </w:r>
          </w:p>
        </w:tc>
      </w:tr>
      <w:tr w:rsidR="00C17FD4" w:rsidRPr="00CC7EB5" w14:paraId="700E8A6B" w14:textId="77777777" w:rsidTr="006339A1">
        <w:tc>
          <w:tcPr>
            <w:tcW w:w="0" w:type="auto"/>
            <w:hideMark/>
          </w:tcPr>
          <w:p w14:paraId="7A97C51B" w14:textId="77777777" w:rsidR="00C17FD4" w:rsidRPr="00CC7EB5" w:rsidRDefault="00C17FD4" w:rsidP="006339A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2B71A4CE" w14:textId="77777777" w:rsidR="00C17FD4" w:rsidRPr="00CC7EB5" w:rsidRDefault="00C17FD4" w:rsidP="006339A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Rising Waters: Machine Learning Based Flood Prediction System</w:t>
            </w:r>
          </w:p>
        </w:tc>
        <w:tc>
          <w:tcPr>
            <w:tcW w:w="0" w:type="auto"/>
            <w:hideMark/>
          </w:tcPr>
          <w:p w14:paraId="41CC4063" w14:textId="77777777" w:rsidR="00C17FD4" w:rsidRPr="00CC7EB5" w:rsidRDefault="00C17FD4" w:rsidP="006339A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hideMark/>
          </w:tcPr>
          <w:p w14:paraId="53CEEFBA" w14:textId="77777777" w:rsidR="00C17FD4" w:rsidRPr="00CC7EB5" w:rsidRDefault="00C17FD4" w:rsidP="006339A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hideMark/>
          </w:tcPr>
          <w:p w14:paraId="44CFA3A3" w14:textId="77777777" w:rsidR="00C17FD4" w:rsidRPr="00CC7EB5" w:rsidRDefault="00C17FD4" w:rsidP="006339A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0" w:type="auto"/>
            <w:hideMark/>
          </w:tcPr>
          <w:p w14:paraId="6CC581B9" w14:textId="77777777" w:rsidR="00C17FD4" w:rsidRPr="00CC7EB5" w:rsidRDefault="00C17FD4" w:rsidP="006339A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1</w:t>
            </w:r>
          </w:p>
        </w:tc>
      </w:tr>
      <w:tr w:rsidR="00C17FD4" w:rsidRPr="00CC7EB5" w14:paraId="74A90207" w14:textId="77777777" w:rsidTr="006339A1">
        <w:tc>
          <w:tcPr>
            <w:tcW w:w="0" w:type="auto"/>
            <w:hideMark/>
          </w:tcPr>
          <w:p w14:paraId="78E12095" w14:textId="77777777" w:rsidR="00C17FD4" w:rsidRPr="00CC7EB5" w:rsidRDefault="00C17FD4" w:rsidP="006339A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6FABDBC1" w14:textId="77777777" w:rsidR="00C17FD4" w:rsidRPr="00CC7EB5" w:rsidRDefault="00C17FD4" w:rsidP="006339A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Rainfall Forecasting Dashboard</w:t>
            </w:r>
          </w:p>
        </w:tc>
        <w:tc>
          <w:tcPr>
            <w:tcW w:w="0" w:type="auto"/>
            <w:hideMark/>
          </w:tcPr>
          <w:p w14:paraId="2F1A5D0C" w14:textId="77777777" w:rsidR="00C17FD4" w:rsidRPr="00CC7EB5" w:rsidRDefault="00C17FD4" w:rsidP="006339A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14:paraId="2170586C" w14:textId="77777777" w:rsidR="00C17FD4" w:rsidRPr="00CC7EB5" w:rsidRDefault="00C17FD4" w:rsidP="006339A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14:paraId="6DFCF083" w14:textId="77777777" w:rsidR="00C17FD4" w:rsidRPr="00CC7EB5" w:rsidRDefault="00C17FD4" w:rsidP="006339A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0" w:type="auto"/>
            <w:hideMark/>
          </w:tcPr>
          <w:p w14:paraId="1BA3C428" w14:textId="77777777" w:rsidR="00C17FD4" w:rsidRPr="00CC7EB5" w:rsidRDefault="00C17FD4" w:rsidP="006339A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2</w:t>
            </w:r>
          </w:p>
        </w:tc>
      </w:tr>
      <w:tr w:rsidR="00C17FD4" w:rsidRPr="00CC7EB5" w14:paraId="06AC4AD0" w14:textId="77777777" w:rsidTr="006339A1">
        <w:tc>
          <w:tcPr>
            <w:tcW w:w="0" w:type="auto"/>
            <w:hideMark/>
          </w:tcPr>
          <w:p w14:paraId="12BFBC09" w14:textId="77777777" w:rsidR="00C17FD4" w:rsidRPr="00CC7EB5" w:rsidRDefault="00C17FD4" w:rsidP="006339A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609D518D" w14:textId="77777777" w:rsidR="00C17FD4" w:rsidRPr="00CC7EB5" w:rsidRDefault="00C17FD4" w:rsidP="006339A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Flood Risk Alert System</w:t>
            </w:r>
          </w:p>
        </w:tc>
        <w:tc>
          <w:tcPr>
            <w:tcW w:w="0" w:type="auto"/>
            <w:hideMark/>
          </w:tcPr>
          <w:p w14:paraId="0E4E757A" w14:textId="77777777" w:rsidR="00C17FD4" w:rsidRPr="00CC7EB5" w:rsidRDefault="00C17FD4" w:rsidP="006339A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14:paraId="72FD8855" w14:textId="77777777" w:rsidR="00C17FD4" w:rsidRPr="00CC7EB5" w:rsidRDefault="00C17FD4" w:rsidP="006339A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hideMark/>
          </w:tcPr>
          <w:p w14:paraId="03641BDE" w14:textId="77777777" w:rsidR="00C17FD4" w:rsidRPr="00CC7EB5" w:rsidRDefault="00C17FD4" w:rsidP="006339A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0" w:type="auto"/>
            <w:hideMark/>
          </w:tcPr>
          <w:p w14:paraId="328DD835" w14:textId="77777777" w:rsidR="00C17FD4" w:rsidRPr="00CC7EB5" w:rsidRDefault="00C17FD4" w:rsidP="006339A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3</w:t>
            </w:r>
          </w:p>
        </w:tc>
      </w:tr>
    </w:tbl>
    <w:p w14:paraId="1ABED413" w14:textId="77777777" w:rsidR="00C17FD4" w:rsidRDefault="00C17FD4" w:rsidP="00C17FD4"/>
    <w:p w14:paraId="456F5ED8" w14:textId="77777777" w:rsidR="00C17FD4" w:rsidRDefault="00C17FD4"/>
    <w:sectPr w:rsidR="00C17FD4" w:rsidSect="00C17FD4">
      <w:headerReference w:type="default" r:id="rId4"/>
      <w:pgSz w:w="12240" w:h="15840"/>
      <w:pgMar w:top="2240" w:right="1080" w:bottom="280" w:left="1440" w:header="15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C644C" w14:textId="77777777" w:rsidR="00C17FD4" w:rsidRDefault="00C17FD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49FA6580" wp14:editId="2614A975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01B5ABB3" wp14:editId="31889C5D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0E36750" wp14:editId="0EFF5C81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DA8D75" w14:textId="77777777" w:rsidR="00C17FD4" w:rsidRDefault="00C17FD4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E3675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25DA8D75" w14:textId="77777777" w:rsidR="00C17FD4" w:rsidRDefault="00C17FD4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D4"/>
    <w:rsid w:val="00C17FD4"/>
    <w:rsid w:val="00ED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2FBCF"/>
  <w15:chartTrackingRefBased/>
  <w15:docId w15:val="{53DDD1DC-F3DE-4445-B6A4-93D5CFF16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F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FD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FD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FD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FD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FD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FD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FD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FD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FD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FD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7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FD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7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FD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7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FD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7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FD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FD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17FD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17FD4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17FD4"/>
  </w:style>
  <w:style w:type="table" w:styleId="TableGrid">
    <w:name w:val="Table Grid"/>
    <w:basedOn w:val="TableNormal"/>
    <w:uiPriority w:val="39"/>
    <w:rsid w:val="00C17FD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NANDYALA</dc:creator>
  <cp:keywords/>
  <dc:description/>
  <cp:lastModifiedBy>POOJA NANDYALA</cp:lastModifiedBy>
  <cp:revision>1</cp:revision>
  <dcterms:created xsi:type="dcterms:W3CDTF">2026-07-19T13:22:00Z</dcterms:created>
  <dcterms:modified xsi:type="dcterms:W3CDTF">2026-07-19T13:22:00Z</dcterms:modified>
</cp:coreProperties>
</file>