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1C2" w:rsidRDefault="00CF640F">
      <w:r>
        <w:t xml:space="preserve">Using 2-photon calcium imaging, we </w:t>
      </w:r>
      <w:r w:rsidR="00926347">
        <w:t>imaged</w:t>
      </w:r>
      <w:r>
        <w:t xml:space="preserve"> the activity of V1 excitatory neurons in awake mice as </w:t>
      </w:r>
      <w:r w:rsidR="00926347">
        <w:t xml:space="preserve">the mice were shown 2 types of static images: natural scenes and </w:t>
      </w:r>
      <w:r w:rsidR="003C227B">
        <w:t>sinusoidal gratings</w:t>
      </w:r>
      <w:r w:rsidR="00926347">
        <w:t xml:space="preserve">. </w:t>
      </w:r>
      <w:r w:rsidR="003C227B">
        <w:t xml:space="preserve">Stimuli are presented for 1s with 2s gray screens interleaved. </w:t>
      </w:r>
      <w:r w:rsidR="00926347" w:rsidRPr="003C227B">
        <w:t>There</w:t>
      </w:r>
      <w:r w:rsidR="00926347">
        <w:t xml:space="preserve"> are a total of 20 natural scenes and </w:t>
      </w:r>
      <w:r w:rsidR="0002716A">
        <w:t>60 gratings (grating stimulus set</w:t>
      </w:r>
      <w:r w:rsidR="00926347">
        <w:t xml:space="preserve"> also include one gray screen</w:t>
      </w:r>
      <w:r w:rsidR="00C22D2C">
        <w:t xml:space="preserve"> control</w:t>
      </w:r>
      <w:bookmarkStart w:id="0" w:name="_GoBack"/>
      <w:bookmarkEnd w:id="0"/>
      <w:r w:rsidR="00926347">
        <w:t xml:space="preserve">, so you will notice 61 stimuli in the grating data). </w:t>
      </w:r>
      <w:r w:rsidR="00E13CA5">
        <w:t>On</w:t>
      </w:r>
      <w:r w:rsidR="0002716A">
        <w:t>e</w:t>
      </w:r>
      <w:r w:rsidR="00E13CA5">
        <w:t xml:space="preserve"> trial consists of the randomized presentation of</w:t>
      </w:r>
      <w:r w:rsidR="00E13CA5">
        <w:t xml:space="preserve"> </w:t>
      </w:r>
      <w:r w:rsidR="00E13CA5">
        <w:t>each</w:t>
      </w:r>
      <w:r w:rsidR="009B717B">
        <w:t xml:space="preserve"> natural scene</w:t>
      </w:r>
      <w:r w:rsidR="00E13CA5">
        <w:t xml:space="preserve"> </w:t>
      </w:r>
      <w:r w:rsidR="00E13CA5">
        <w:rPr>
          <w:i/>
        </w:rPr>
        <w:t>or</w:t>
      </w:r>
      <w:r w:rsidR="00E13CA5">
        <w:t xml:space="preserve"> the randomized presentation of each </w:t>
      </w:r>
      <w:r w:rsidR="00E13CA5">
        <w:t>grating</w:t>
      </w:r>
      <w:r w:rsidR="00E13CA5">
        <w:t>.</w:t>
      </w:r>
      <w:r w:rsidR="009B717B">
        <w:t xml:space="preserve"> Each mouse has its own </w:t>
      </w:r>
      <w:proofErr w:type="spellStart"/>
      <w:r w:rsidR="009B717B">
        <w:t>Matlab</w:t>
      </w:r>
      <w:proofErr w:type="spellEnd"/>
      <w:r w:rsidR="009B717B">
        <w:t xml:space="preserve"> file which contains two data structures, one for natural scenes and one for gratings. </w:t>
      </w:r>
    </w:p>
    <w:p w:rsidR="00672FE9" w:rsidRPr="00034B8D" w:rsidRDefault="00672FE9">
      <w:pPr>
        <w:rPr>
          <w:sz w:val="28"/>
        </w:rPr>
      </w:pPr>
      <w:proofErr w:type="spellStart"/>
      <w:r w:rsidRPr="00034B8D">
        <w:rPr>
          <w:sz w:val="28"/>
        </w:rPr>
        <w:t>Natural_Scenes_data</w:t>
      </w:r>
      <w:proofErr w:type="spellEnd"/>
    </w:p>
    <w:p w:rsidR="00CF640F" w:rsidRDefault="00E13CA5" w:rsidP="009B717B">
      <w:pPr>
        <w:jc w:val="center"/>
      </w:pPr>
      <w:proofErr w:type="gramStart"/>
      <w:r>
        <w:t>.</w:t>
      </w:r>
      <w:proofErr w:type="spellStart"/>
      <w:r w:rsidR="00CF640F">
        <w:t>raw</w:t>
      </w:r>
      <w:proofErr w:type="gramEnd"/>
      <w:r w:rsidR="00CF640F">
        <w:t>_trace</w:t>
      </w:r>
      <w:proofErr w:type="spellEnd"/>
      <w:r w:rsidR="00CF640F">
        <w:t xml:space="preserve">: </w:t>
      </w:r>
      <w:r w:rsidR="00CF640F" w:rsidRPr="00907121">
        <w:rPr>
          <w:i/>
        </w:rPr>
        <w:t>trials x 1 matrix</w:t>
      </w:r>
    </w:p>
    <w:p w:rsidR="00E13CA5" w:rsidRDefault="00CF640F">
      <w:r>
        <w:t xml:space="preserve">This variable </w:t>
      </w:r>
      <w:r w:rsidR="00E13CA5">
        <w:t>provides</w:t>
      </w:r>
      <w:r>
        <w:t xml:space="preserve"> the </w:t>
      </w:r>
      <w:r w:rsidR="00E13CA5" w:rsidRPr="00401C73">
        <w:rPr>
          <w:b/>
        </w:rPr>
        <w:t xml:space="preserve">raw </w:t>
      </w:r>
      <w:r w:rsidRPr="00401C73">
        <w:rPr>
          <w:b/>
        </w:rPr>
        <w:t xml:space="preserve">calcium signal </w:t>
      </w:r>
      <w:r w:rsidRPr="00401C73">
        <w:t>of each cell</w:t>
      </w:r>
      <w:r>
        <w:t xml:space="preserve">. For a trial, each row contains a vector (neurons x frames) with the raw fluorescence value for a given neuron for a given frame. </w:t>
      </w:r>
    </w:p>
    <w:p w:rsidR="00E13CA5" w:rsidRDefault="00E13CA5" w:rsidP="009B717B">
      <w:pPr>
        <w:jc w:val="center"/>
      </w:pPr>
      <w:proofErr w:type="gramStart"/>
      <w:r>
        <w:t>.</w:t>
      </w:r>
      <w:proofErr w:type="spellStart"/>
      <w:r>
        <w:t>deconv</w:t>
      </w:r>
      <w:proofErr w:type="gramEnd"/>
      <w:r>
        <w:t>_trace</w:t>
      </w:r>
      <w:proofErr w:type="spellEnd"/>
      <w:r>
        <w:t xml:space="preserve">: </w:t>
      </w:r>
      <w:r w:rsidRPr="00907121">
        <w:rPr>
          <w:i/>
        </w:rPr>
        <w:t>trials x 1 matrix</w:t>
      </w:r>
    </w:p>
    <w:p w:rsidR="00E13CA5" w:rsidRDefault="00E13CA5">
      <w:r>
        <w:t xml:space="preserve">This variable provides the </w:t>
      </w:r>
      <w:proofErr w:type="spellStart"/>
      <w:r w:rsidRPr="00401C73">
        <w:rPr>
          <w:b/>
        </w:rPr>
        <w:t>deconvolved</w:t>
      </w:r>
      <w:proofErr w:type="spellEnd"/>
      <w:r w:rsidRPr="00401C73">
        <w:rPr>
          <w:b/>
        </w:rPr>
        <w:t xml:space="preserve"> signal</w:t>
      </w:r>
      <w:r w:rsidR="00907121">
        <w:rPr>
          <w:b/>
        </w:rPr>
        <w:t xml:space="preserve"> (estimate of spike count</w:t>
      </w:r>
      <w:r w:rsidRPr="00401C73">
        <w:rPr>
          <w:b/>
        </w:rPr>
        <w:t>)</w:t>
      </w:r>
      <w:r w:rsidRPr="00401C73">
        <w:rPr>
          <w:b/>
        </w:rPr>
        <w:t xml:space="preserve"> </w:t>
      </w:r>
      <w:r w:rsidRPr="00401C73">
        <w:t>of each cell</w:t>
      </w:r>
      <w:r>
        <w:t xml:space="preserve">. For a trial, each row contains a vector (neurons x frames) with the </w:t>
      </w:r>
      <w:proofErr w:type="spellStart"/>
      <w:r>
        <w:t>deconvolved</w:t>
      </w:r>
      <w:proofErr w:type="spellEnd"/>
      <w:r>
        <w:t xml:space="preserve"> signal </w:t>
      </w:r>
      <w:r>
        <w:t xml:space="preserve">value for a given neuron for a given frame. </w:t>
      </w:r>
    </w:p>
    <w:p w:rsidR="00672FE9" w:rsidRDefault="00672FE9" w:rsidP="009B717B">
      <w:pPr>
        <w:ind w:firstLine="720"/>
        <w:jc w:val="center"/>
      </w:pPr>
      <w:proofErr w:type="gramStart"/>
      <w:r>
        <w:t>.</w:t>
      </w:r>
      <w:proofErr w:type="spellStart"/>
      <w:r>
        <w:t>stimulus</w:t>
      </w:r>
      <w:proofErr w:type="gramEnd"/>
      <w:r>
        <w:t>_frame_index</w:t>
      </w:r>
      <w:proofErr w:type="spellEnd"/>
      <w:r>
        <w:t xml:space="preserve"> : </w:t>
      </w:r>
      <w:r w:rsidRPr="00907121">
        <w:rPr>
          <w:i/>
        </w:rPr>
        <w:t>trials x 1</w:t>
      </w:r>
      <w:r w:rsidR="00CF640F" w:rsidRPr="00907121">
        <w:rPr>
          <w:i/>
        </w:rPr>
        <w:t xml:space="preserve"> matrix</w:t>
      </w:r>
    </w:p>
    <w:p w:rsidR="00CA73EF" w:rsidRDefault="00672FE9">
      <w:r>
        <w:t xml:space="preserve">This variable </w:t>
      </w:r>
      <w:r w:rsidR="00E13CA5">
        <w:t>provides</w:t>
      </w:r>
      <w:r>
        <w:t xml:space="preserve"> which frames correspond to a stimulus</w:t>
      </w:r>
      <w:r w:rsidR="00907121">
        <w:t xml:space="preserve"> vs a gray screen</w:t>
      </w:r>
      <w:r>
        <w:t xml:space="preserve"> </w:t>
      </w:r>
      <w:r w:rsidRPr="00907121">
        <w:rPr>
          <w:i/>
        </w:rPr>
        <w:t>and</w:t>
      </w:r>
      <w:r>
        <w:rPr>
          <w:i/>
        </w:rPr>
        <w:t xml:space="preserve"> </w:t>
      </w:r>
      <w:r>
        <w:t xml:space="preserve">the </w:t>
      </w:r>
      <w:r w:rsidR="00401C73" w:rsidRPr="00401C73">
        <w:rPr>
          <w:b/>
        </w:rPr>
        <w:t>stimulus order</w:t>
      </w:r>
      <w:r>
        <w:t xml:space="preserve">. </w:t>
      </w:r>
      <w:r w:rsidR="00CF640F">
        <w:t>For a trial, e</w:t>
      </w:r>
      <w:r>
        <w:t xml:space="preserve">ach row contains a vector (1 x number of frames) indicating which frames correspond to gray screen and which correspond to stimuli. </w:t>
      </w:r>
      <w:r w:rsidRPr="00672FE9">
        <w:t>Frames</w:t>
      </w:r>
      <w:r>
        <w:t xml:space="preserve"> are marked with either a zero (indicating gray screen) or a non-zero number (indicating a stimulus). The value of the non-zero number indicates which stimulus was shown. </w:t>
      </w:r>
    </w:p>
    <w:p w:rsidR="00E13CA5" w:rsidRDefault="00E13CA5" w:rsidP="009B717B">
      <w:pPr>
        <w:jc w:val="center"/>
      </w:pPr>
      <w:proofErr w:type="gramStart"/>
      <w:r>
        <w:t>.</w:t>
      </w:r>
      <w:proofErr w:type="spellStart"/>
      <w:r>
        <w:t>isR</w:t>
      </w:r>
      <w:r w:rsidR="00907121">
        <w:t>emovedBlock</w:t>
      </w:r>
      <w:proofErr w:type="spellEnd"/>
      <w:proofErr w:type="gramEnd"/>
      <w:r w:rsidR="00907121">
        <w:t xml:space="preserve">: </w:t>
      </w:r>
      <w:r w:rsidR="00907121" w:rsidRPr="00907121">
        <w:rPr>
          <w:i/>
        </w:rPr>
        <w:t xml:space="preserve">trials </w:t>
      </w:r>
      <w:r w:rsidRPr="00907121">
        <w:rPr>
          <w:i/>
        </w:rPr>
        <w:t>x stimuli</w:t>
      </w:r>
      <w:r w:rsidR="00401C73" w:rsidRPr="00907121">
        <w:rPr>
          <w:i/>
        </w:rPr>
        <w:t xml:space="preserve"> matrix</w:t>
      </w:r>
    </w:p>
    <w:p w:rsidR="00E13CA5" w:rsidRDefault="00E13CA5">
      <w:r>
        <w:t xml:space="preserve">This </w:t>
      </w:r>
      <w:r w:rsidR="00401C73">
        <w:t xml:space="preserve">variable provides </w:t>
      </w:r>
      <w:r w:rsidR="00401C73" w:rsidRPr="00907121">
        <w:rPr>
          <w:b/>
        </w:rPr>
        <w:t>which stimulus blocks should be removed</w:t>
      </w:r>
      <w:r w:rsidR="00401C73">
        <w:t xml:space="preserve"> due to contamination from external variables (too much motion when imaging, the mouse was covering its eye, running, etc.). For each trial, each stimulus receives a 0 or a 1. A 1 indicates that the stimulus block should be removed. </w:t>
      </w:r>
    </w:p>
    <w:p w:rsidR="00907121" w:rsidRDefault="00907121" w:rsidP="009B717B">
      <w:pPr>
        <w:jc w:val="center"/>
      </w:pPr>
      <w:proofErr w:type="gramStart"/>
      <w:r>
        <w:t>.</w:t>
      </w:r>
      <w:proofErr w:type="spellStart"/>
      <w:r>
        <w:t>stimulus</w:t>
      </w:r>
      <w:proofErr w:type="gramEnd"/>
      <w:r>
        <w:t>_shown</w:t>
      </w:r>
      <w:proofErr w:type="spellEnd"/>
      <w:r>
        <w:t xml:space="preserve">: </w:t>
      </w:r>
      <w:r w:rsidRPr="00907121">
        <w:rPr>
          <w:i/>
        </w:rPr>
        <w:t>1 x stimuli matrix</w:t>
      </w:r>
    </w:p>
    <w:p w:rsidR="00907121" w:rsidRDefault="00907121">
      <w:r>
        <w:t xml:space="preserve">This variable provides the </w:t>
      </w:r>
      <w:r w:rsidRPr="00907121">
        <w:rPr>
          <w:b/>
        </w:rPr>
        <w:t>natural scene image</w:t>
      </w:r>
      <w:r w:rsidR="00DB53E1">
        <w:rPr>
          <w:b/>
        </w:rPr>
        <w:t>s</w:t>
      </w:r>
      <w:r>
        <w:t xml:space="preserve">. </w:t>
      </w:r>
      <w:r w:rsidR="009B717B">
        <w:t xml:space="preserve">Each cell contains the pixel value of each </w:t>
      </w:r>
      <w:r w:rsidR="002C0401">
        <w:t>screen pixel</w:t>
      </w:r>
      <w:r w:rsidR="009B717B">
        <w:t>.</w:t>
      </w:r>
    </w:p>
    <w:p w:rsidR="009B717B" w:rsidRPr="00034B8D" w:rsidRDefault="009B717B">
      <w:pPr>
        <w:rPr>
          <w:sz w:val="28"/>
        </w:rPr>
      </w:pPr>
      <w:proofErr w:type="spellStart"/>
      <w:r w:rsidRPr="00034B8D">
        <w:rPr>
          <w:sz w:val="28"/>
        </w:rPr>
        <w:t>Gratings_data</w:t>
      </w:r>
      <w:proofErr w:type="spellEnd"/>
    </w:p>
    <w:p w:rsidR="009B717B" w:rsidRDefault="009B717B">
      <w:r>
        <w:t>This data structure follows the same setup as above. The only difference involves the stimulus shown.</w:t>
      </w:r>
    </w:p>
    <w:p w:rsidR="009B717B" w:rsidRDefault="009B717B" w:rsidP="005769EC">
      <w:pPr>
        <w:jc w:val="center"/>
      </w:pPr>
      <w:proofErr w:type="gramStart"/>
      <w:r>
        <w:t>.</w:t>
      </w:r>
      <w:proofErr w:type="spellStart"/>
      <w:r>
        <w:t>stimulus</w:t>
      </w:r>
      <w:proofErr w:type="gramEnd"/>
      <w:r>
        <w:t>_shown_ori</w:t>
      </w:r>
      <w:proofErr w:type="spellEnd"/>
      <w:r>
        <w:t xml:space="preserve">: </w:t>
      </w:r>
      <w:r w:rsidR="00BA2623" w:rsidRPr="00DB53E1">
        <w:rPr>
          <w:i/>
        </w:rPr>
        <w:t>1 x stimuli matrix</w:t>
      </w:r>
    </w:p>
    <w:p w:rsidR="00DB53E1" w:rsidRDefault="00DB53E1">
      <w:r>
        <w:t xml:space="preserve">This variable provides the </w:t>
      </w:r>
      <w:r w:rsidRPr="000B0F73">
        <w:rPr>
          <w:b/>
        </w:rPr>
        <w:t>orientation</w:t>
      </w:r>
      <w:r>
        <w:t xml:space="preserve"> of each grating stimulus. </w:t>
      </w:r>
      <w:proofErr w:type="spellStart"/>
      <w:r w:rsidR="000B0F73">
        <w:t>NaN</w:t>
      </w:r>
      <w:proofErr w:type="spellEnd"/>
      <w:r w:rsidR="000B0F73">
        <w:t xml:space="preserve"> indicates </w:t>
      </w:r>
      <w:r w:rsidR="00EB7F00">
        <w:t xml:space="preserve">the </w:t>
      </w:r>
      <w:r w:rsidR="000B0F73">
        <w:t>gray screen.</w:t>
      </w:r>
      <w:r>
        <w:t xml:space="preserve"> </w:t>
      </w:r>
    </w:p>
    <w:p w:rsidR="00DB53E1" w:rsidRDefault="00DB53E1" w:rsidP="005769EC">
      <w:pPr>
        <w:jc w:val="center"/>
      </w:pPr>
      <w:proofErr w:type="gramStart"/>
      <w:r>
        <w:t>.</w:t>
      </w:r>
      <w:proofErr w:type="spellStart"/>
      <w:r>
        <w:t>stimulus</w:t>
      </w:r>
      <w:proofErr w:type="gramEnd"/>
      <w:r>
        <w:t>_shown_sf</w:t>
      </w:r>
      <w:proofErr w:type="spellEnd"/>
      <w:r>
        <w:t xml:space="preserve">: </w:t>
      </w:r>
      <w:r>
        <w:rPr>
          <w:i/>
        </w:rPr>
        <w:t>1 x stimuli matrix</w:t>
      </w:r>
    </w:p>
    <w:p w:rsidR="009B717B" w:rsidRDefault="00DB53E1">
      <w:r>
        <w:t xml:space="preserve">This variable provides the </w:t>
      </w:r>
      <w:r w:rsidRPr="000B0F73">
        <w:rPr>
          <w:b/>
        </w:rPr>
        <w:t>spatial frequency</w:t>
      </w:r>
      <w:r>
        <w:t xml:space="preserve"> of each grating stimulus. </w:t>
      </w:r>
      <w:proofErr w:type="spellStart"/>
      <w:r w:rsidR="000B0F73">
        <w:t>NaN</w:t>
      </w:r>
      <w:proofErr w:type="spellEnd"/>
      <w:r w:rsidR="000B0F73">
        <w:t xml:space="preserve"> indicates </w:t>
      </w:r>
      <w:r w:rsidR="00EB7F00">
        <w:t xml:space="preserve">the </w:t>
      </w:r>
      <w:r w:rsidR="000B0F73">
        <w:t>gray screen.</w:t>
      </w:r>
    </w:p>
    <w:sectPr w:rsidR="009B7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FE9"/>
    <w:rsid w:val="0002716A"/>
    <w:rsid w:val="00034B8D"/>
    <w:rsid w:val="000B0F73"/>
    <w:rsid w:val="002C0401"/>
    <w:rsid w:val="003C227B"/>
    <w:rsid w:val="00401C73"/>
    <w:rsid w:val="005769EC"/>
    <w:rsid w:val="00672FE9"/>
    <w:rsid w:val="006A4722"/>
    <w:rsid w:val="00907121"/>
    <w:rsid w:val="00926347"/>
    <w:rsid w:val="009B717B"/>
    <w:rsid w:val="00BA2623"/>
    <w:rsid w:val="00C22D2C"/>
    <w:rsid w:val="00CA73EF"/>
    <w:rsid w:val="00CC69BC"/>
    <w:rsid w:val="00CE11C2"/>
    <w:rsid w:val="00CF640F"/>
    <w:rsid w:val="00DB53E1"/>
    <w:rsid w:val="00E13CA5"/>
    <w:rsid w:val="00EB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86B97"/>
  <w15:chartTrackingRefBased/>
  <w15:docId w15:val="{4B72B763-58E2-49EE-A851-3C0F9512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 S</dc:creator>
  <cp:keywords/>
  <dc:description/>
  <cp:lastModifiedBy>Pati S</cp:lastModifiedBy>
  <cp:revision>9</cp:revision>
  <dcterms:created xsi:type="dcterms:W3CDTF">2018-05-18T01:07:00Z</dcterms:created>
  <dcterms:modified xsi:type="dcterms:W3CDTF">2018-05-19T01:07:00Z</dcterms:modified>
</cp:coreProperties>
</file>