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0857" w14:textId="77777777" w:rsidR="00CD2574" w:rsidRPr="0041067F" w:rsidRDefault="0041067F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0" w:name="br1"/>
      <w:bookmarkEnd w:id="0"/>
      <w:r w:rsidRPr="0041067F">
        <w:rPr>
          <w:rFonts w:ascii="Arial"/>
          <w:color w:val="FF0000"/>
          <w:sz w:val="2"/>
          <w:lang w:val="fr-FR"/>
        </w:rPr>
        <w:t xml:space="preserve"> </w:t>
      </w:r>
    </w:p>
    <w:p w14:paraId="04BAE779" w14:textId="77777777" w:rsidR="00CD2574" w:rsidRPr="0041067F" w:rsidRDefault="0041067F">
      <w:pPr>
        <w:framePr w:w="596" w:wrap="auto" w:hAnchor="text" w:x="1566" w:y="1154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FP1</w:t>
      </w:r>
    </w:p>
    <w:p w14:paraId="114EB5B9" w14:textId="77777777" w:rsidR="00CD2574" w:rsidRPr="0041067F" w:rsidRDefault="0041067F">
      <w:pPr>
        <w:framePr w:w="3268" w:wrap="auto" w:hAnchor="text" w:x="3401" w:y="1154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 xml:space="preserve">Guidage de la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matière</w:t>
      </w:r>
      <w:r w:rsidRPr="0041067F">
        <w:rPr>
          <w:rFonts w:ascii="MQUQRC+Calibri"/>
          <w:color w:val="000000"/>
          <w:sz w:val="24"/>
          <w:lang w:val="fr-FR"/>
        </w:rPr>
        <w:t xml:space="preserve">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d’œuvre</w:t>
      </w:r>
    </w:p>
    <w:p w14:paraId="139E267E" w14:textId="77777777" w:rsidR="00CD2574" w:rsidRPr="0041067F" w:rsidRDefault="0041067F">
      <w:pPr>
        <w:framePr w:w="3268" w:wrap="auto" w:hAnchor="text" w:x="3401" w:y="1154"/>
        <w:widowControl w:val="0"/>
        <w:autoSpaceDE w:val="0"/>
        <w:autoSpaceDN w:val="0"/>
        <w:spacing w:before="1403" w:after="0" w:line="240" w:lineRule="exact"/>
        <w:ind w:left="595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Extorsion du granulat</w:t>
      </w:r>
    </w:p>
    <w:p w14:paraId="353770AA" w14:textId="77777777" w:rsidR="00CD2574" w:rsidRPr="0041067F" w:rsidRDefault="0041067F">
      <w:pPr>
        <w:framePr w:w="926" w:wrap="auto" w:hAnchor="text" w:x="14361" w:y="1154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 w:hAnsi="MQUQRC+Calibri" w:cs="MQUQRC+Calibri"/>
          <w:color w:val="000000"/>
          <w:sz w:val="24"/>
          <w:lang w:val="fr-FR"/>
        </w:rPr>
        <w:t>Trémie</w:t>
      </w:r>
    </w:p>
    <w:p w14:paraId="2AE9E8C6" w14:textId="77777777" w:rsidR="00CD2574" w:rsidRPr="0041067F" w:rsidRDefault="0041067F">
      <w:pPr>
        <w:framePr w:w="3025" w:wrap="auto" w:hAnchor="text" w:x="7460" w:y="2797"/>
        <w:widowControl w:val="0"/>
        <w:autoSpaceDE w:val="0"/>
        <w:autoSpaceDN w:val="0"/>
        <w:spacing w:before="0" w:after="0" w:line="240" w:lineRule="exact"/>
        <w:ind w:left="77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Assurer la force de pression</w:t>
      </w:r>
    </w:p>
    <w:p w14:paraId="6A93C48D" w14:textId="77777777" w:rsidR="00CD2574" w:rsidRPr="0041067F" w:rsidRDefault="0041067F">
      <w:pPr>
        <w:framePr w:w="3025" w:wrap="auto" w:hAnchor="text" w:x="7460" w:y="2797"/>
        <w:widowControl w:val="0"/>
        <w:autoSpaceDE w:val="0"/>
        <w:autoSpaceDN w:val="0"/>
        <w:spacing w:before="1132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Assurer la forme du granulat</w:t>
      </w:r>
    </w:p>
    <w:p w14:paraId="41E84025" w14:textId="77777777" w:rsidR="00CD2574" w:rsidRPr="0041067F" w:rsidRDefault="0041067F">
      <w:pPr>
        <w:framePr w:w="1463" w:wrap="auto" w:hAnchor="text" w:x="14092" w:y="2797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Les rouleaux</w:t>
      </w:r>
    </w:p>
    <w:p w14:paraId="05F1AD00" w14:textId="77777777" w:rsidR="00CD2574" w:rsidRPr="0041067F" w:rsidRDefault="0041067F">
      <w:pPr>
        <w:framePr w:w="2151" w:wrap="auto" w:hAnchor="text" w:x="11092" w:y="4169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 xml:space="preserve">Assurer le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diamètre</w:t>
      </w:r>
    </w:p>
    <w:p w14:paraId="23869F82" w14:textId="77777777" w:rsidR="00CD2574" w:rsidRPr="0041067F" w:rsidRDefault="0041067F">
      <w:pPr>
        <w:framePr w:w="2151" w:wrap="auto" w:hAnchor="text" w:x="11092" w:y="4169"/>
        <w:widowControl w:val="0"/>
        <w:autoSpaceDE w:val="0"/>
        <w:autoSpaceDN w:val="0"/>
        <w:spacing w:before="840" w:after="0" w:line="240" w:lineRule="exact"/>
        <w:ind w:left="70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Assurer le longeur</w:t>
      </w:r>
    </w:p>
    <w:p w14:paraId="7EA21524" w14:textId="77777777" w:rsidR="00CD2574" w:rsidRPr="0041067F" w:rsidRDefault="0041067F">
      <w:pPr>
        <w:framePr w:w="1256" w:wrap="auto" w:hAnchor="text" w:x="14117" w:y="4169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La matrice</w:t>
      </w:r>
    </w:p>
    <w:p w14:paraId="2B11FAE5" w14:textId="77777777" w:rsidR="00CD2574" w:rsidRPr="0041067F" w:rsidRDefault="0041067F">
      <w:pPr>
        <w:framePr w:w="1506" w:wrap="auto" w:hAnchor="text" w:x="13991" w:y="5249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Les couteaux</w:t>
      </w:r>
    </w:p>
    <w:p w14:paraId="6BD2DD8F" w14:textId="77777777" w:rsidR="00CD2574" w:rsidRPr="0041067F" w:rsidRDefault="0041067F">
      <w:pPr>
        <w:framePr w:w="1009" w:wrap="auto" w:hAnchor="text" w:x="3823" w:y="6358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criblage</w:t>
      </w:r>
    </w:p>
    <w:p w14:paraId="138AA3E6" w14:textId="77777777" w:rsidR="00CD2574" w:rsidRPr="0041067F" w:rsidRDefault="0041067F">
      <w:pPr>
        <w:framePr w:w="1606" w:wrap="auto" w:hAnchor="text" w:x="13761" w:y="6367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>Toile de crible</w:t>
      </w:r>
    </w:p>
    <w:p w14:paraId="48BE663A" w14:textId="77777777" w:rsidR="00CD2574" w:rsidRPr="0041067F" w:rsidRDefault="0041067F">
      <w:pPr>
        <w:framePr w:w="3626" w:wrap="auto" w:hAnchor="text" w:x="3458" w:y="7627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 xml:space="preserve">Transmission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d’énergie</w:t>
      </w:r>
      <w:r w:rsidRPr="0041067F">
        <w:rPr>
          <w:rFonts w:ascii="MQUQRC+Calibri"/>
          <w:color w:val="000000"/>
          <w:sz w:val="24"/>
          <w:lang w:val="fr-FR"/>
        </w:rPr>
        <w:t xml:space="preserve">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mécanique</w:t>
      </w:r>
    </w:p>
    <w:p w14:paraId="4B649756" w14:textId="77777777" w:rsidR="00CD2574" w:rsidRPr="0041067F" w:rsidRDefault="0041067F">
      <w:pPr>
        <w:framePr w:w="1206" w:wrap="auto" w:hAnchor="text" w:x="14052" w:y="7722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 w:hAnsi="MQUQRC+Calibri" w:cs="MQUQRC+Calibri"/>
          <w:color w:val="000000"/>
          <w:sz w:val="24"/>
          <w:lang w:val="fr-FR"/>
        </w:rPr>
        <w:t>réducteur</w:t>
      </w:r>
    </w:p>
    <w:p w14:paraId="6D0E9708" w14:textId="77777777" w:rsidR="00CD2574" w:rsidRPr="0041067F" w:rsidRDefault="0041067F">
      <w:pPr>
        <w:framePr w:w="5562" w:wrap="auto" w:hAnchor="text" w:x="3478" w:y="8897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  <w:lang w:val="fr-FR"/>
        </w:rPr>
      </w:pPr>
      <w:r w:rsidRPr="0041067F">
        <w:rPr>
          <w:rFonts w:ascii="MQUQRC+Calibri"/>
          <w:color w:val="000000"/>
          <w:sz w:val="24"/>
          <w:lang w:val="fr-FR"/>
        </w:rPr>
        <w:t xml:space="preserve">Conversion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d'énergie</w:t>
      </w:r>
      <w:r w:rsidRPr="0041067F">
        <w:rPr>
          <w:rFonts w:ascii="MQUQRC+Calibri"/>
          <w:color w:val="000000"/>
          <w:sz w:val="24"/>
          <w:lang w:val="fr-FR"/>
        </w:rPr>
        <w:t xml:space="preserve">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électrique</w:t>
      </w:r>
      <w:r w:rsidRPr="0041067F">
        <w:rPr>
          <w:rFonts w:ascii="MQUQRC+Calibri"/>
          <w:color w:val="000000"/>
          <w:sz w:val="24"/>
          <w:lang w:val="fr-FR"/>
        </w:rPr>
        <w:t xml:space="preserve"> en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énergie</w:t>
      </w:r>
      <w:r w:rsidRPr="0041067F">
        <w:rPr>
          <w:rFonts w:ascii="MQUQRC+Calibri"/>
          <w:color w:val="000000"/>
          <w:sz w:val="24"/>
          <w:lang w:val="fr-FR"/>
        </w:rPr>
        <w:t xml:space="preserve"> </w:t>
      </w:r>
      <w:r w:rsidRPr="0041067F">
        <w:rPr>
          <w:rFonts w:ascii="MQUQRC+Calibri" w:hAnsi="MQUQRC+Calibri" w:cs="MQUQRC+Calibri"/>
          <w:color w:val="000000"/>
          <w:sz w:val="24"/>
          <w:lang w:val="fr-FR"/>
        </w:rPr>
        <w:t>mécanique</w:t>
      </w:r>
    </w:p>
    <w:p w14:paraId="63C4F11C" w14:textId="77777777" w:rsidR="00CD2574" w:rsidRDefault="0041067F">
      <w:pPr>
        <w:framePr w:w="2019" w:wrap="auto" w:hAnchor="text" w:x="13475" w:y="8897"/>
        <w:widowControl w:val="0"/>
        <w:autoSpaceDE w:val="0"/>
        <w:autoSpaceDN w:val="0"/>
        <w:spacing w:before="0" w:after="0" w:line="240" w:lineRule="exact"/>
        <w:jc w:val="left"/>
        <w:rPr>
          <w:rFonts w:ascii="MQUQRC+Calibri"/>
          <w:color w:val="000000"/>
          <w:sz w:val="24"/>
        </w:rPr>
      </w:pPr>
      <w:r>
        <w:rPr>
          <w:rFonts w:ascii="MQUQRC+Calibri"/>
          <w:color w:val="000000"/>
          <w:sz w:val="24"/>
        </w:rPr>
        <w:t xml:space="preserve">Moteur </w:t>
      </w:r>
      <w:r>
        <w:rPr>
          <w:rFonts w:ascii="MQUQRC+Calibri" w:hAnsi="MQUQRC+Calibri" w:cs="MQUQRC+Calibri"/>
          <w:color w:val="000000"/>
          <w:sz w:val="24"/>
        </w:rPr>
        <w:t>électrique</w:t>
      </w:r>
    </w:p>
    <w:p w14:paraId="1562ABE5" w14:textId="347958B1" w:rsidR="00CD2574" w:rsidRDefault="0041067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569392D" wp14:editId="17C67B6A">
            <wp:simplePos x="0" y="0"/>
            <wp:positionH relativeFrom="page">
              <wp:posOffset>601980</wp:posOffset>
            </wp:positionH>
            <wp:positionV relativeFrom="page">
              <wp:posOffset>587375</wp:posOffset>
            </wp:positionV>
            <wp:extent cx="9246870" cy="5344795"/>
            <wp:effectExtent l="0" t="0" r="0" b="8255"/>
            <wp:wrapNone/>
            <wp:docPr id="2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870" cy="534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2574">
      <w:pgSz w:w="15840" w:h="1224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A5BD2D5-4318-43FA-9B3C-620C9B620B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5654893-4D16-4BFC-B9D9-BFE2B42C38F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D23BFD32-5F17-49D1-9F33-65973039C00A}"/>
  </w:font>
  <w:font w:name="MQUQRC+Calibri">
    <w:charset w:val="01"/>
    <w:family w:val="auto"/>
    <w:pitch w:val="variable"/>
    <w:sig w:usb0="01010101" w:usb1="01010101" w:usb2="01010101" w:usb3="01010101" w:csb0="01010101" w:csb1="01010101"/>
    <w:embedRegular r:id="rId4" w:fontKey="{04625299-356A-4D9C-990F-48287E9DBB7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A4B58FC-924E-4447-8E9C-17E1B1081B9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41067F"/>
    <w:rsid w:val="00B06B85"/>
    <w:rsid w:val="00BA5B2D"/>
    <w:rsid w:val="00CD2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83C1"/>
  <w15:docId w15:val="{3F9219CB-DAD5-4C49-887A-6C9C30AD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Aucuneliste1">
    <w:name w:val="Aucu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52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DefaultAppPool</dc:creator>
  <cp:lastModifiedBy>issam baali</cp:lastModifiedBy>
  <cp:revision>2</cp:revision>
  <dcterms:created xsi:type="dcterms:W3CDTF">2021-04-17T18:11:00Z</dcterms:created>
  <dcterms:modified xsi:type="dcterms:W3CDTF">2021-04-17T18:11:00Z</dcterms:modified>
</cp:coreProperties>
</file>