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03 - Inheritance and Polymorphism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- lynda.com Object-Oriented Design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Draw an inheritance diagram that shows the inheritance relationships between these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classes.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3300413</wp:posOffset>
                </wp:positionH>
                <wp:positionV relativeFrom="paragraph">
                  <wp:posOffset>123825</wp:posOffset>
                </wp:positionV>
                <wp:extent cx="1985963" cy="163587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3175" y="1050525"/>
                          <a:ext cx="1985963" cy="1635873"/>
                          <a:chOff x="753175" y="1050525"/>
                          <a:chExt cx="6222150" cy="51504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342525" y="1069575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Object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00475" y="2469350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604575" y="2469350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Classroom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18375" y="2170275"/>
                            <a:ext cx="12621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76375" y="2170275"/>
                            <a:ext cx="12420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0325" y="5081250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428725" y="3869113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72225" y="3869113"/>
                            <a:ext cx="2351700" cy="1100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Instructor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325" y="3570050"/>
                            <a:ext cx="0" cy="15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325" y="3570050"/>
                            <a:ext cx="13284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48225" y="3570050"/>
                            <a:ext cx="13281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3300413</wp:posOffset>
                </wp:positionH>
                <wp:positionV relativeFrom="paragraph">
                  <wp:posOffset>123825</wp:posOffset>
                </wp:positionV>
                <wp:extent cx="1985963" cy="163587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5963" cy="163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• Person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• Employee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• Student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• Instructor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• Classroom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•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2. In an object-oriented traffic simulation system, we have the classes listed below.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Draw an inheritance diagram that shows the relationships between these classes.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• Vehicle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Car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• Truck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 Sedan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• Coupe</w:t>
      </w:r>
    </w:p>
    <w:p w:rsidR="00000000" w:rsidDel="00000000" w:rsidP="00000000" w:rsidRDefault="00000000" w:rsidRPr="00000000" w14:paraId="00000017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• PickupTruck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• Minivan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• Bicycle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• Motorcycle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176073" cy="170021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50" y="1572050"/>
                          <a:ext cx="6176073" cy="1700213"/>
                          <a:chOff x="21250" y="1572050"/>
                          <a:chExt cx="9693850" cy="2695000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5237050" y="1591125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Vehicle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363975" y="2466325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014850" y="2466325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Motorcycle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247600" y="2466325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Truck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131225" y="2466325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Bicycle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64850" y="3657600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Sedan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02575" y="3657600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Coupe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0300" y="3657600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Pickup Truck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327125" y="3657600"/>
                            <a:ext cx="1681200" cy="590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Minivan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88200" y="2181625"/>
                            <a:ext cx="9894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4575" y="2181625"/>
                            <a:ext cx="28731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077525" y="2181625"/>
                            <a:ext cx="8943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077750" y="2181625"/>
                            <a:ext cx="27777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3175" y="3056700"/>
                            <a:ext cx="561300" cy="6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04550" y="3056700"/>
                            <a:ext cx="1200900" cy="6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04625" y="3056700"/>
                            <a:ext cx="2963100" cy="6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80900" y="3056700"/>
                            <a:ext cx="2323800" cy="6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176073" cy="170021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073" cy="1700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3. Identify the superclass and subclass in each of the following pairs of classes.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a. Employee, Manager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Superclass:</w:t>
      </w:r>
      <w:r w:rsidDel="00000000" w:rsidR="00000000" w:rsidRPr="00000000">
        <w:rPr>
          <w:rtl w:val="0"/>
        </w:rPr>
        <w:t xml:space="preserve"> Employee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b. GraduateStudent, Student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Graduate Studen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c. Person, Student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d. Employee, Professor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e. BankAccount, CheckingAccount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BankAccount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CheckingAccount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f. Vehicle, Car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g. Vehicle, Minivan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Minivan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h. Car, Minivan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Minivan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i. Truck, Vehicle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Superclass: </w:t>
      </w: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Subclass: </w:t>
      </w:r>
      <w:r w:rsidDel="00000000" w:rsidR="00000000" w:rsidRPr="00000000">
        <w:rPr>
          <w:rtl w:val="0"/>
        </w:rPr>
        <w:t xml:space="preserve">Truck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ZcLmje8-f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