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5D" w:rsidRDefault="00A4785D"/>
    <w:p w:rsidR="001564D4" w:rsidRPr="00D7551C" w:rsidRDefault="00D7551C" w:rsidP="00D7551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7551C">
        <w:rPr>
          <w:rFonts w:ascii="Times New Roman" w:hAnsi="Times New Roman" w:cs="Times New Roman"/>
          <w:b/>
          <w:sz w:val="30"/>
          <w:szCs w:val="30"/>
        </w:rPr>
        <w:t>Operating System</w:t>
      </w:r>
    </w:p>
    <w:p w:rsidR="00D7551C" w:rsidRPr="00D7551C" w:rsidRDefault="00D7551C" w:rsidP="00D7551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7551C">
        <w:rPr>
          <w:rFonts w:ascii="Times New Roman" w:hAnsi="Times New Roman" w:cs="Times New Roman"/>
          <w:b/>
          <w:sz w:val="30"/>
          <w:szCs w:val="30"/>
        </w:rPr>
        <w:t>Lab Outline – Spr</w:t>
      </w:r>
      <w:bookmarkStart w:id="0" w:name="_GoBack"/>
      <w:bookmarkEnd w:id="0"/>
      <w:r w:rsidRPr="00D7551C">
        <w:rPr>
          <w:rFonts w:ascii="Times New Roman" w:hAnsi="Times New Roman" w:cs="Times New Roman"/>
          <w:b/>
          <w:sz w:val="30"/>
          <w:szCs w:val="30"/>
        </w:rPr>
        <w:t>ing 2021</w:t>
      </w:r>
    </w:p>
    <w:p w:rsidR="001564D4" w:rsidRDefault="001564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2"/>
      </w:tblGrid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1 :</w:t>
            </w:r>
            <w:r w:rsidRPr="00E80AAE">
              <w:rPr>
                <w:rFonts w:eastAsia="Calibri"/>
                <w:sz w:val="24"/>
                <w:szCs w:val="24"/>
              </w:rPr>
              <w:t xml:space="preserve"> Introduction to Linux &amp; Basic Linux Commands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  <w:vAlign w:val="center"/>
          </w:tcPr>
          <w:p w:rsidR="001564D4" w:rsidRPr="00E80AAE" w:rsidRDefault="001564D4" w:rsidP="005E4276">
            <w:pPr>
              <w:rPr>
                <w:rFonts w:eastAsia="Calibri"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2:</w:t>
            </w:r>
            <w:r w:rsidRPr="00E80AAE">
              <w:rPr>
                <w:rFonts w:eastAsia="Calibri"/>
                <w:sz w:val="24"/>
                <w:szCs w:val="24"/>
              </w:rPr>
              <w:t xml:space="preserve"> Basic Linux Commands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3:</w:t>
            </w:r>
            <w:r w:rsidRPr="00E80AAE">
              <w:rPr>
                <w:rFonts w:eastAsia="Calibri"/>
                <w:sz w:val="24"/>
                <w:szCs w:val="24"/>
              </w:rPr>
              <w:t>Shell Programming/Scripting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4:</w:t>
            </w:r>
            <w:r w:rsidRPr="00E80AAE">
              <w:rPr>
                <w:rFonts w:eastAsia="Calibri"/>
                <w:sz w:val="24"/>
                <w:szCs w:val="24"/>
              </w:rPr>
              <w:t xml:space="preserve"> Shell Programming/Scripting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5:</w:t>
            </w:r>
            <w:r w:rsidRPr="00E80AAE">
              <w:rPr>
                <w:rFonts w:eastAsia="Calibri"/>
                <w:sz w:val="24"/>
                <w:szCs w:val="24"/>
              </w:rPr>
              <w:t xml:space="preserve"> System Call related to Process  Management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 xml:space="preserve">Lab 6: </w:t>
            </w:r>
            <w:r w:rsidRPr="00E80AAE">
              <w:rPr>
                <w:rFonts w:eastAsia="Calibri"/>
                <w:sz w:val="24"/>
                <w:szCs w:val="24"/>
              </w:rPr>
              <w:t>Inter- Process Communication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7:</w:t>
            </w:r>
            <w:r w:rsidRPr="00E80AAE">
              <w:rPr>
                <w:rFonts w:eastAsia="Calibri"/>
                <w:sz w:val="24"/>
                <w:szCs w:val="24"/>
              </w:rPr>
              <w:t xml:space="preserve"> Kernel Configuration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spacing w:before="120" w:after="120"/>
              <w:rPr>
                <w:rFonts w:eastAsia="Calibri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8:</w:t>
            </w:r>
            <w:r w:rsidRPr="00E80AAE">
              <w:rPr>
                <w:rFonts w:eastAsia="Calibri"/>
                <w:sz w:val="24"/>
                <w:szCs w:val="24"/>
              </w:rPr>
              <w:t xml:space="preserve"> Mid Exam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 xml:space="preserve">Lab 9: </w:t>
            </w:r>
            <w:r w:rsidRPr="00E80AAE">
              <w:rPr>
                <w:rFonts w:eastAsia="Calibri"/>
                <w:sz w:val="24"/>
                <w:szCs w:val="24"/>
              </w:rPr>
              <w:t xml:space="preserve">Multithread Programming in </w:t>
            </w:r>
            <w:proofErr w:type="spellStart"/>
            <w:r w:rsidRPr="00E80AAE">
              <w:rPr>
                <w:rFonts w:eastAsia="Calibri"/>
                <w:sz w:val="24"/>
                <w:szCs w:val="24"/>
              </w:rPr>
              <w:t>Pthreads</w:t>
            </w:r>
            <w:proofErr w:type="spellEnd"/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10:</w:t>
            </w:r>
            <w:r w:rsidRPr="00E80AAE">
              <w:rPr>
                <w:rFonts w:eastAsia="Calibri"/>
                <w:sz w:val="24"/>
                <w:szCs w:val="24"/>
              </w:rPr>
              <w:t xml:space="preserve"> Creating a module in Kernel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11:</w:t>
            </w:r>
            <w:r w:rsidRPr="00E80AAE">
              <w:rPr>
                <w:rFonts w:eastAsia="Calibri"/>
                <w:sz w:val="24"/>
                <w:szCs w:val="24"/>
              </w:rPr>
              <w:t xml:space="preserve"> Multithread Programming in </w:t>
            </w:r>
            <w:proofErr w:type="spellStart"/>
            <w:r w:rsidRPr="00E80AAE">
              <w:rPr>
                <w:rFonts w:eastAsia="Calibri"/>
                <w:sz w:val="24"/>
                <w:szCs w:val="24"/>
              </w:rPr>
              <w:t>OpenMP</w:t>
            </w:r>
            <w:proofErr w:type="spellEnd"/>
            <w:r w:rsidRPr="00E80AAE">
              <w:rPr>
                <w:rFonts w:eastAsia="Calibri"/>
                <w:sz w:val="24"/>
                <w:szCs w:val="24"/>
              </w:rPr>
              <w:t xml:space="preserve"> (shared memory)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 xml:space="preserve">Lab 12: </w:t>
            </w:r>
            <w:r w:rsidRPr="00E80AAE">
              <w:rPr>
                <w:rFonts w:eastAsia="Calibri"/>
                <w:sz w:val="24"/>
                <w:szCs w:val="24"/>
              </w:rPr>
              <w:t>Semaphores in Linux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 xml:space="preserve">Lab 13: </w:t>
            </w:r>
            <w:r w:rsidRPr="00E80AAE">
              <w:rPr>
                <w:rFonts w:eastAsia="Calibri"/>
                <w:sz w:val="24"/>
                <w:szCs w:val="24"/>
              </w:rPr>
              <w:t>Signals in Linux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14: Revisions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eastAsia="Calibri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15: Project Evaluations</w:t>
            </w:r>
          </w:p>
        </w:tc>
      </w:tr>
      <w:tr w:rsidR="001564D4" w:rsidRPr="00E80AAE" w:rsidTr="005E4276">
        <w:tc>
          <w:tcPr>
            <w:tcW w:w="7962" w:type="dxa"/>
            <w:shd w:val="clear" w:color="auto" w:fill="auto"/>
          </w:tcPr>
          <w:p w:rsidR="001564D4" w:rsidRPr="00E80AAE" w:rsidRDefault="001564D4" w:rsidP="005E427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80AAE">
              <w:rPr>
                <w:rFonts w:eastAsia="Calibri"/>
                <w:b/>
                <w:sz w:val="24"/>
                <w:szCs w:val="24"/>
              </w:rPr>
              <w:t>Lab 16</w:t>
            </w:r>
            <w:r w:rsidRPr="00E80A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 Final Exams</w:t>
            </w:r>
          </w:p>
        </w:tc>
      </w:tr>
    </w:tbl>
    <w:p w:rsidR="001564D4" w:rsidRDefault="001564D4"/>
    <w:sectPr w:rsidR="00156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D4"/>
    <w:rsid w:val="001564D4"/>
    <w:rsid w:val="00462185"/>
    <w:rsid w:val="005771E7"/>
    <w:rsid w:val="008F3905"/>
    <w:rsid w:val="00A4785D"/>
    <w:rsid w:val="00D7551C"/>
    <w:rsid w:val="00E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91BC4-86DC-4218-83F7-E48D7F13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9</cp:revision>
  <dcterms:created xsi:type="dcterms:W3CDTF">2021-02-08T05:15:00Z</dcterms:created>
  <dcterms:modified xsi:type="dcterms:W3CDTF">2021-02-08T05:22:00Z</dcterms:modified>
</cp:coreProperties>
</file>