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right"/>
      </w:pPr>
      <w:r>
        <w:rPr>
          <w:rFonts w:ascii="Calibri" w:cs="Calibri" w:eastAsia="Calibri" w:hAnsi="Calibri"/>
          <w:b/>
          <w:bCs/>
          <w:color w:val="666666"/>
          <w:sz w:val="16"/>
          <w:szCs w:val="16"/>
        </w:rPr>
        <w:t xml:space="preserve">M1  ·  26.08.31</w:t>
      </w:r>
    </w:p>
    <w:p>
      <w:pPr>
        <w:spacing w:after="60" w:before="0"/>
        <w:jc w:val="center"/>
      </w:pPr>
      <w:r>
        <w:drawing>
          <wp:inline distT="0" distB="0" distL="0" distR="0">
            <wp:extent cx="1333500" cy="83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8DDD0" w:sz="2"/>
        </w:pBdr>
        <w:spacing w:after="320" w:before="0"/>
        <w:jc w:val="center"/>
      </w:pPr>
      <w:r>
        <w:rPr>
          <w:rFonts w:ascii="Calibri" w:cs="Calibri" w:eastAsia="Calibri" w:hAnsi="Calibri"/>
          <w:color w:val="666666"/>
          <w:spacing w:val="80"/>
          <w:sz w:val="16"/>
          <w:szCs w:val="16"/>
        </w:rPr>
        <w:t xml:space="preserve">P R I V A T E   B E T A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C49A2A"/>
          <w:sz w:val="72"/>
          <w:szCs w:val="72"/>
        </w:rPr>
        <w:t xml:space="preserve">✉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color w:val="2C2C2C"/>
          <w:sz w:val="34"/>
          <w:szCs w:val="34"/>
        </w:rPr>
        <w:t xml:space="preserve">We don’t recognise this device.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That’s okay — it just means you’re on a new phone, computer, or browser.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We’ve sent a one-time access link to your email address. Open it on this device to continue straight through to BestBaby — no password needed.</w:t>
      </w:r>
    </w:p>
    <w:p>
      <w:pPr>
        <w:pBdr>
          <w:top w:val="single" w:color="E8DDD0" w:sz="4"/>
          <w:left w:val="single" w:color="E8DDD0" w:sz="4"/>
          <w:right w:val="single" w:color="E8DDD0" w:sz="4"/>
        </w:pBdr>
        <w:shd w:fill="F5F5F5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C49A2A"/>
          <w:sz w:val="18"/>
          <w:szCs w:val="18"/>
        </w:rPr>
        <w:t xml:space="preserve">Can’t find the email?</w:t>
      </w:r>
    </w:p>
    <w:p>
      <w:pPr>
        <w:pBdr>
          <w:bottom w:val="single" w:color="E8DDD0" w:sz="4"/>
          <w:left w:val="single" w:color="E8DDD0" w:sz="4"/>
          <w:right w:val="single" w:color="E8DDD0" w:sz="4"/>
        </w:pBdr>
        <w:shd w:fill="F5F5F5" w:color="auto" w:val="clear"/>
        <w:spacing w:after="160" w:before="0"/>
      </w:pPr>
      <w:r>
        <w:rPr>
          <w:rFonts w:ascii="Calibri" w:cs="Calibri" w:eastAsia="Calibri" w:hAnsi="Calibri"/>
          <w:color w:val="2C2C2C"/>
          <w:sz w:val="18"/>
          <w:szCs w:val="18"/>
        </w:rPr>
        <w:t xml:space="preserve">Check your spam or junk folder. The link expires after 15 minutes — if it’s gone, you can request a new one below.</w:t>
      </w:r>
    </w:p>
    <w:p>
      <w:pPr>
        <w:spacing w:after="80"/>
      </w:pPr>
      <w:r>
        <w:t xml:space="preserve"/>
      </w:r>
    </w:p>
    <w:p>
      <w:pPr>
        <w:pBdr>
          <w:top w:val="single" w:color="E8DDD0" w:sz="4"/>
          <w:bottom w:val="single" w:color="E8DDD0" w:sz="4"/>
          <w:left w:val="single" w:color="E8DDD0" w:sz="4"/>
          <w:right w:val="single" w:color="E8DDD0" w:sz="4"/>
        </w:pBdr>
        <w:shd w:fill="FFFFFF" w:color="auto" w:val="clear"/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color w:val="666666"/>
          <w:sz w:val="22"/>
          <w:szCs w:val="22"/>
        </w:rPr>
        <w:t xml:space="preserve">↺  Send a new link</w:t>
      </w:r>
    </w:p>
    <w:p>
      <w:pPr>
        <w:spacing w:after="40"/>
      </w:pPr>
      <w:r>
        <w:t xml:space="preserve"/>
      </w:r>
    </w:p>
    <w:p>
      <w:pPr>
        <w:spacing w:after="1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←  Back to sign in</w:t>
      </w:r>
    </w:p>
    <w:p>
      <w:pPr>
        <w:spacing w:after="400"/>
      </w:pPr>
      <w:r>
        <w:t xml:space="preserve"/>
      </w:r>
    </w:p>
    <w:p>
      <w:pPr>
        <w:pBdr>
          <w:top w:val="single" w:color="E8DDD0" w:sz="2"/>
        </w:pBdr>
        <w:spacing w:after="0" w:before="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BestBaby.org  ·  BestBaby.Org Ltd  ·  Registered in Scotland  ·  SC899830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3bb0c7e752d7566fd28997c83f2f7d056044fb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2026-08-31T03:44:38.554Z</dcterms:created>
  <dcterms:modified xsi:type="dcterms:W3CDTF">2026-08-31T03:44:38.567Z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