
<file path=[Content_Types].xml><?xml version="1.0" encoding="utf-8"?>
<Types xmlns="http://schemas.openxmlformats.org/package/2006/content-types"/>
</file>

<file path=word/document.xml><?xml version="1.0" encoding="utf-8"?>
<w:document xmlns:w="http://schemas.openxmlformats.org/wordprocessingml/2006/main">
  <w:body>
    <w:p>
      <w:pPr>
        <w:bidi w:val="1"/>
      </w:pPr>
      <w:r>
        <w:rPr>
          <w:rFonts w:cs="Arial"/>
          <w:rtl w:val="1"/>
          <w:lang w:bidi="ar-SA"/>
        </w:rPr>
        <w:t>ارتفع الأداء بنسبة 25% في Q4 2026.</w:t>
      </w:r>
    </w:p>
  </w:body>
</w:document>
</file>