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306" w:rsidRPr="00D91306" w:rsidRDefault="00D91306" w:rsidP="00D91306">
      <w:pPr>
        <w:widowControl/>
        <w:jc w:val="center"/>
        <w:outlineLvl w:val="0"/>
        <w:rPr>
          <w:rFonts w:ascii="微软雅黑" w:eastAsia="微软雅黑" w:hAnsi="微软雅黑" w:cs="宋体"/>
          <w:color w:val="333333"/>
          <w:kern w:val="36"/>
          <w:sz w:val="45"/>
          <w:szCs w:val="45"/>
        </w:rPr>
      </w:pPr>
      <w:r w:rsidRPr="00D91306">
        <w:rPr>
          <w:rFonts w:ascii="微软雅黑" w:eastAsia="微软雅黑" w:hAnsi="微软雅黑" w:cs="宋体" w:hint="eastAsia"/>
          <w:color w:val="333333"/>
          <w:kern w:val="36"/>
          <w:sz w:val="45"/>
          <w:szCs w:val="45"/>
        </w:rPr>
        <w:t>交通运输部：以数字化推进巡游车行业改革 促进新老业态融合</w:t>
      </w:r>
    </w:p>
    <w:p w:rsidR="00D91306" w:rsidRPr="00D91306" w:rsidRDefault="00D91306" w:rsidP="00D91306">
      <w:pPr>
        <w:widowControl/>
        <w:jc w:val="left"/>
        <w:rPr>
          <w:rFonts w:ascii="微软雅黑" w:eastAsia="微软雅黑" w:hAnsi="微软雅黑" w:cs="宋体" w:hint="eastAsia"/>
          <w:color w:val="666666"/>
          <w:kern w:val="0"/>
          <w:sz w:val="18"/>
          <w:szCs w:val="18"/>
        </w:rPr>
      </w:pPr>
      <w:r w:rsidRPr="00D91306">
        <w:rPr>
          <w:rFonts w:ascii="微软雅黑" w:eastAsia="微软雅黑" w:hAnsi="微软雅黑" w:cs="宋体" w:hint="eastAsia"/>
          <w:color w:val="666666"/>
          <w:kern w:val="0"/>
          <w:sz w:val="18"/>
          <w:szCs w:val="18"/>
        </w:rPr>
        <w:t>来源：</w:t>
      </w:r>
      <w:r>
        <w:rPr>
          <w:rFonts w:ascii="微软雅黑" w:eastAsia="微软雅黑" w:hAnsi="微软雅黑" w:cs="宋体"/>
          <w:noProof/>
          <w:color w:val="666666"/>
          <w:kern w:val="0"/>
          <w:sz w:val="18"/>
          <w:szCs w:val="18"/>
        </w:rPr>
        <w:drawing>
          <wp:inline distT="0" distB="0" distL="0" distR="0">
            <wp:extent cx="1711960" cy="1711960"/>
            <wp:effectExtent l="0" t="0" r="2540" b="2540"/>
            <wp:docPr id="1" name="图片 1" descr="https://img3.chinadaily.com.cn/images/201908/27/5d649daba31099ab43cf0643.jpe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3.chinadaily.com.cn/images/201908/27/5d649daba31099ab43cf0643.jpe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1960" cy="1711960"/>
                    </a:xfrm>
                    <a:prstGeom prst="rect">
                      <a:avLst/>
                    </a:prstGeom>
                    <a:noFill/>
                    <a:ln>
                      <a:noFill/>
                    </a:ln>
                  </pic:spPr>
                </pic:pic>
              </a:graphicData>
            </a:graphic>
          </wp:inline>
        </w:drawing>
      </w:r>
      <w:hyperlink r:id="rId7" w:history="1">
        <w:r w:rsidRPr="00D91306">
          <w:rPr>
            <w:rFonts w:ascii="微软雅黑" w:eastAsia="微软雅黑" w:hAnsi="微软雅黑" w:cs="宋体" w:hint="eastAsia"/>
            <w:color w:val="666666"/>
            <w:kern w:val="0"/>
            <w:sz w:val="18"/>
            <w:szCs w:val="18"/>
          </w:rPr>
          <w:t>中国</w:t>
        </w:r>
        <w:proofErr w:type="gramStart"/>
        <w:r w:rsidRPr="00D91306">
          <w:rPr>
            <w:rFonts w:ascii="微软雅黑" w:eastAsia="微软雅黑" w:hAnsi="微软雅黑" w:cs="宋体" w:hint="eastAsia"/>
            <w:color w:val="666666"/>
            <w:kern w:val="0"/>
            <w:sz w:val="18"/>
            <w:szCs w:val="18"/>
          </w:rPr>
          <w:t>日报网</w:t>
        </w:r>
        <w:proofErr w:type="gramEnd"/>
      </w:hyperlink>
    </w:p>
    <w:p w:rsidR="00D91306" w:rsidRPr="00D91306" w:rsidRDefault="00D91306" w:rsidP="00D91306">
      <w:pPr>
        <w:widowControl/>
        <w:jc w:val="left"/>
        <w:rPr>
          <w:rFonts w:ascii="微软雅黑" w:eastAsia="微软雅黑" w:hAnsi="微软雅黑" w:cs="宋体" w:hint="eastAsia"/>
          <w:color w:val="666666"/>
          <w:kern w:val="0"/>
          <w:sz w:val="18"/>
          <w:szCs w:val="18"/>
        </w:rPr>
      </w:pPr>
      <w:r w:rsidRPr="00D91306">
        <w:rPr>
          <w:rFonts w:ascii="微软雅黑" w:eastAsia="微软雅黑" w:hAnsi="微软雅黑" w:cs="宋体" w:hint="eastAsia"/>
          <w:color w:val="666666"/>
          <w:kern w:val="0"/>
          <w:sz w:val="18"/>
          <w:szCs w:val="18"/>
        </w:rPr>
        <w:t xml:space="preserve">2019-12-13 18:09　</w:t>
      </w:r>
    </w:p>
    <w:p w:rsidR="00D91306" w:rsidRPr="00D91306" w:rsidRDefault="00D91306" w:rsidP="00D91306">
      <w:pPr>
        <w:widowControl/>
        <w:spacing w:after="450" w:line="450" w:lineRule="atLeast"/>
        <w:ind w:firstLine="480"/>
        <w:jc w:val="left"/>
        <w:rPr>
          <w:rFonts w:ascii="微软雅黑" w:eastAsia="微软雅黑" w:hAnsi="微软雅黑" w:cs="宋体" w:hint="eastAsia"/>
          <w:color w:val="333333"/>
          <w:kern w:val="0"/>
          <w:sz w:val="24"/>
          <w:szCs w:val="24"/>
        </w:rPr>
      </w:pPr>
      <w:r w:rsidRPr="00D91306">
        <w:rPr>
          <w:rFonts w:ascii="微软雅黑" w:eastAsia="微软雅黑" w:hAnsi="微软雅黑" w:cs="宋体" w:hint="eastAsia"/>
          <w:color w:val="333333"/>
          <w:kern w:val="0"/>
          <w:sz w:val="24"/>
          <w:szCs w:val="24"/>
        </w:rPr>
        <w:t>中国日报12月13日北京电（记者王科举）记者从12月13日出租汽车行业数字化升级专题研讨会获悉，交通运输部及</w:t>
      </w:r>
      <w:proofErr w:type="gramStart"/>
      <w:r w:rsidRPr="00D91306">
        <w:rPr>
          <w:rFonts w:ascii="微软雅黑" w:eastAsia="微软雅黑" w:hAnsi="微软雅黑" w:cs="宋体" w:hint="eastAsia"/>
          <w:color w:val="333333"/>
          <w:kern w:val="0"/>
          <w:sz w:val="24"/>
          <w:szCs w:val="24"/>
        </w:rPr>
        <w:t>各级行业</w:t>
      </w:r>
      <w:proofErr w:type="gramEnd"/>
      <w:r w:rsidRPr="00D91306">
        <w:rPr>
          <w:rFonts w:ascii="微软雅黑" w:eastAsia="微软雅黑" w:hAnsi="微软雅黑" w:cs="宋体" w:hint="eastAsia"/>
          <w:color w:val="333333"/>
          <w:kern w:val="0"/>
          <w:sz w:val="24"/>
          <w:szCs w:val="24"/>
        </w:rPr>
        <w:t>管理部门将通过推动运价改革、加快巡游车与互联网技术的深度融合、加大对出租汽车基础服务设施的投入，以数字化推进巡游车行业改革，促进新老业态融合。</w:t>
      </w:r>
    </w:p>
    <w:p w:rsidR="00D91306" w:rsidRPr="00D91306" w:rsidRDefault="00D91306" w:rsidP="00D91306">
      <w:pPr>
        <w:widowControl/>
        <w:spacing w:after="450" w:line="450" w:lineRule="atLeast"/>
        <w:ind w:firstLine="480"/>
        <w:jc w:val="left"/>
        <w:rPr>
          <w:rFonts w:ascii="微软雅黑" w:eastAsia="微软雅黑" w:hAnsi="微软雅黑" w:cs="宋体" w:hint="eastAsia"/>
          <w:color w:val="333333"/>
          <w:kern w:val="0"/>
          <w:sz w:val="24"/>
          <w:szCs w:val="24"/>
        </w:rPr>
      </w:pPr>
      <w:r w:rsidRPr="00D91306">
        <w:rPr>
          <w:rFonts w:ascii="微软雅黑" w:eastAsia="微软雅黑" w:hAnsi="微软雅黑" w:cs="宋体" w:hint="eastAsia"/>
          <w:color w:val="333333"/>
          <w:kern w:val="0"/>
          <w:sz w:val="24"/>
          <w:szCs w:val="24"/>
        </w:rPr>
        <w:t>据交通运输部统计，截止到2018年底，全国共拥有出租汽车139万辆，年完成客运量352亿人次，占了整个全国城市客运量的28%。即使近年来</w:t>
      </w:r>
      <w:proofErr w:type="gramStart"/>
      <w:r w:rsidRPr="00D91306">
        <w:rPr>
          <w:rFonts w:ascii="微软雅黑" w:eastAsia="微软雅黑" w:hAnsi="微软雅黑" w:cs="宋体" w:hint="eastAsia"/>
          <w:color w:val="333333"/>
          <w:kern w:val="0"/>
          <w:sz w:val="24"/>
          <w:szCs w:val="24"/>
        </w:rPr>
        <w:t>网约车等</w:t>
      </w:r>
      <w:proofErr w:type="gramEnd"/>
      <w:r w:rsidRPr="00D91306">
        <w:rPr>
          <w:rFonts w:ascii="微软雅黑" w:eastAsia="微软雅黑" w:hAnsi="微软雅黑" w:cs="宋体" w:hint="eastAsia"/>
          <w:color w:val="333333"/>
          <w:kern w:val="0"/>
          <w:sz w:val="24"/>
          <w:szCs w:val="24"/>
        </w:rPr>
        <w:t>交通运输新业</w:t>
      </w:r>
      <w:proofErr w:type="gramStart"/>
      <w:r w:rsidRPr="00D91306">
        <w:rPr>
          <w:rFonts w:ascii="微软雅黑" w:eastAsia="微软雅黑" w:hAnsi="微软雅黑" w:cs="宋体" w:hint="eastAsia"/>
          <w:color w:val="333333"/>
          <w:kern w:val="0"/>
          <w:sz w:val="24"/>
          <w:szCs w:val="24"/>
        </w:rPr>
        <w:t>态快速</w:t>
      </w:r>
      <w:proofErr w:type="gramEnd"/>
      <w:r w:rsidRPr="00D91306">
        <w:rPr>
          <w:rFonts w:ascii="微软雅黑" w:eastAsia="微软雅黑" w:hAnsi="微软雅黑" w:cs="宋体" w:hint="eastAsia"/>
          <w:color w:val="333333"/>
          <w:kern w:val="0"/>
          <w:sz w:val="24"/>
          <w:szCs w:val="24"/>
        </w:rPr>
        <w:t>发展，巡游出租车提供服务的客运量仍然占据了出租汽车行业总客运量的70%以上。</w:t>
      </w:r>
    </w:p>
    <w:p w:rsidR="00D91306" w:rsidRPr="00D91306" w:rsidRDefault="00D91306" w:rsidP="00D91306">
      <w:pPr>
        <w:widowControl/>
        <w:spacing w:after="450" w:line="450" w:lineRule="atLeast"/>
        <w:ind w:firstLine="480"/>
        <w:jc w:val="left"/>
        <w:rPr>
          <w:rFonts w:ascii="微软雅黑" w:eastAsia="微软雅黑" w:hAnsi="微软雅黑" w:cs="宋体" w:hint="eastAsia"/>
          <w:color w:val="333333"/>
          <w:kern w:val="0"/>
          <w:sz w:val="24"/>
          <w:szCs w:val="24"/>
        </w:rPr>
      </w:pPr>
      <w:r w:rsidRPr="00D91306">
        <w:rPr>
          <w:rFonts w:ascii="微软雅黑" w:eastAsia="微软雅黑" w:hAnsi="微软雅黑" w:cs="宋体" w:hint="eastAsia"/>
          <w:color w:val="333333"/>
          <w:kern w:val="0"/>
          <w:sz w:val="24"/>
          <w:szCs w:val="24"/>
        </w:rPr>
        <w:t>深化出租汽车行业改革事关人民群众出行和社会稳定大局，一直以来，巡游出租汽车的发展</w:t>
      </w:r>
      <w:proofErr w:type="gramStart"/>
      <w:r w:rsidRPr="00D91306">
        <w:rPr>
          <w:rFonts w:ascii="微软雅黑" w:eastAsia="微软雅黑" w:hAnsi="微软雅黑" w:cs="宋体" w:hint="eastAsia"/>
          <w:color w:val="333333"/>
          <w:kern w:val="0"/>
          <w:sz w:val="24"/>
          <w:szCs w:val="24"/>
        </w:rPr>
        <w:t>路径广</w:t>
      </w:r>
      <w:proofErr w:type="gramEnd"/>
      <w:r w:rsidRPr="00D91306">
        <w:rPr>
          <w:rFonts w:ascii="微软雅黑" w:eastAsia="微软雅黑" w:hAnsi="微软雅黑" w:cs="宋体" w:hint="eastAsia"/>
          <w:color w:val="333333"/>
          <w:kern w:val="0"/>
          <w:sz w:val="24"/>
          <w:szCs w:val="24"/>
        </w:rPr>
        <w:t>受瞩目，如何改、何时</w:t>
      </w:r>
      <w:proofErr w:type="gramStart"/>
      <w:r w:rsidRPr="00D91306">
        <w:rPr>
          <w:rFonts w:ascii="微软雅黑" w:eastAsia="微软雅黑" w:hAnsi="微软雅黑" w:cs="宋体" w:hint="eastAsia"/>
          <w:color w:val="333333"/>
          <w:kern w:val="0"/>
          <w:sz w:val="24"/>
          <w:szCs w:val="24"/>
        </w:rPr>
        <w:t>改已经</w:t>
      </w:r>
      <w:proofErr w:type="gramEnd"/>
      <w:r w:rsidRPr="00D91306">
        <w:rPr>
          <w:rFonts w:ascii="微软雅黑" w:eastAsia="微软雅黑" w:hAnsi="微软雅黑" w:cs="宋体" w:hint="eastAsia"/>
          <w:color w:val="333333"/>
          <w:kern w:val="0"/>
          <w:sz w:val="24"/>
          <w:szCs w:val="24"/>
        </w:rPr>
        <w:t>成为行业发展的关键所在，特别是</w:t>
      </w:r>
      <w:proofErr w:type="gramStart"/>
      <w:r w:rsidRPr="00D91306">
        <w:rPr>
          <w:rFonts w:ascii="微软雅黑" w:eastAsia="微软雅黑" w:hAnsi="微软雅黑" w:cs="宋体" w:hint="eastAsia"/>
          <w:color w:val="333333"/>
          <w:kern w:val="0"/>
          <w:sz w:val="24"/>
          <w:szCs w:val="24"/>
        </w:rPr>
        <w:t>面临网约车</w:t>
      </w:r>
      <w:proofErr w:type="gramEnd"/>
      <w:r w:rsidRPr="00D91306">
        <w:rPr>
          <w:rFonts w:ascii="微软雅黑" w:eastAsia="微软雅黑" w:hAnsi="微软雅黑" w:cs="宋体" w:hint="eastAsia"/>
          <w:color w:val="333333"/>
          <w:kern w:val="0"/>
          <w:sz w:val="24"/>
          <w:szCs w:val="24"/>
        </w:rPr>
        <w:t>新业态的强势影响，巡游出租汽车行业和企业何去何从，一直是改革的重点和难点。</w:t>
      </w:r>
    </w:p>
    <w:p w:rsidR="00D91306" w:rsidRPr="00D91306" w:rsidRDefault="00D91306" w:rsidP="00D91306">
      <w:pPr>
        <w:widowControl/>
        <w:spacing w:after="450" w:line="450" w:lineRule="atLeast"/>
        <w:ind w:firstLine="480"/>
        <w:jc w:val="left"/>
        <w:rPr>
          <w:rFonts w:ascii="微软雅黑" w:eastAsia="微软雅黑" w:hAnsi="微软雅黑" w:cs="宋体" w:hint="eastAsia"/>
          <w:color w:val="333333"/>
          <w:kern w:val="0"/>
          <w:sz w:val="24"/>
          <w:szCs w:val="24"/>
        </w:rPr>
      </w:pPr>
      <w:r w:rsidRPr="00D91306">
        <w:rPr>
          <w:rFonts w:ascii="微软雅黑" w:eastAsia="微软雅黑" w:hAnsi="微软雅黑" w:cs="宋体" w:hint="eastAsia"/>
          <w:color w:val="333333"/>
          <w:kern w:val="0"/>
          <w:sz w:val="24"/>
          <w:szCs w:val="24"/>
        </w:rPr>
        <w:lastRenderedPageBreak/>
        <w:t>交通运输</w:t>
      </w:r>
      <w:proofErr w:type="gramStart"/>
      <w:r w:rsidRPr="00D91306">
        <w:rPr>
          <w:rFonts w:ascii="微软雅黑" w:eastAsia="微软雅黑" w:hAnsi="微软雅黑" w:cs="宋体" w:hint="eastAsia"/>
          <w:color w:val="333333"/>
          <w:kern w:val="0"/>
          <w:sz w:val="24"/>
          <w:szCs w:val="24"/>
        </w:rPr>
        <w:t>部运输</w:t>
      </w:r>
      <w:proofErr w:type="gramEnd"/>
      <w:r w:rsidRPr="00D91306">
        <w:rPr>
          <w:rFonts w:ascii="微软雅黑" w:eastAsia="微软雅黑" w:hAnsi="微软雅黑" w:cs="宋体" w:hint="eastAsia"/>
          <w:color w:val="333333"/>
          <w:kern w:val="0"/>
          <w:sz w:val="24"/>
          <w:szCs w:val="24"/>
        </w:rPr>
        <w:t>服务司</w:t>
      </w:r>
      <w:proofErr w:type="gramStart"/>
      <w:r w:rsidRPr="00D91306">
        <w:rPr>
          <w:rFonts w:ascii="微软雅黑" w:eastAsia="微软雅黑" w:hAnsi="微软雅黑" w:cs="宋体" w:hint="eastAsia"/>
          <w:color w:val="333333"/>
          <w:kern w:val="0"/>
          <w:sz w:val="24"/>
          <w:szCs w:val="24"/>
        </w:rPr>
        <w:t>席锦池</w:t>
      </w:r>
      <w:proofErr w:type="gramEnd"/>
      <w:r w:rsidRPr="00D91306">
        <w:rPr>
          <w:rFonts w:ascii="微软雅黑" w:eastAsia="微软雅黑" w:hAnsi="微软雅黑" w:cs="宋体" w:hint="eastAsia"/>
          <w:color w:val="333333"/>
          <w:kern w:val="0"/>
          <w:sz w:val="24"/>
          <w:szCs w:val="24"/>
        </w:rPr>
        <w:t>在会上表示，近年来我国出租汽车行业发展迅速，在方便人民群众出行提升服务能力，解决社会就业，促进经济发展等方面发挥了很重要的作用，也成为展示城市文明形象的一张名片，虽然近年来随着交通运输新业态的迅速兴起，巡游车行业遭受到一定的冲击，“但是巡游车依然是人民群众出行重要选择的工具，”尤其是在雨雪天气，传统的节假日等特殊时段，已经发挥着不可替代的保障作用。</w:t>
      </w:r>
    </w:p>
    <w:p w:rsidR="00D91306" w:rsidRPr="00D91306" w:rsidRDefault="00D91306" w:rsidP="00D91306">
      <w:pPr>
        <w:widowControl/>
        <w:spacing w:after="450" w:line="450" w:lineRule="atLeast"/>
        <w:ind w:firstLine="480"/>
        <w:jc w:val="left"/>
        <w:rPr>
          <w:rFonts w:ascii="微软雅黑" w:eastAsia="微软雅黑" w:hAnsi="微软雅黑" w:cs="宋体" w:hint="eastAsia"/>
          <w:color w:val="333333"/>
          <w:kern w:val="0"/>
          <w:sz w:val="24"/>
          <w:szCs w:val="24"/>
        </w:rPr>
      </w:pPr>
      <w:r w:rsidRPr="00D91306">
        <w:rPr>
          <w:rFonts w:ascii="微软雅黑" w:eastAsia="微软雅黑" w:hAnsi="微软雅黑" w:cs="宋体" w:hint="eastAsia"/>
          <w:color w:val="333333"/>
          <w:kern w:val="0"/>
          <w:sz w:val="24"/>
          <w:szCs w:val="24"/>
        </w:rPr>
        <w:t>“同时我们也要看到当前巡游车改革当中依然存在一些问题，例如历史经营权管理不规范，运价制定和调整不灵活，行业稳定仍存在隐患，服务质量有待于提升。”席锦池说，未来要进一步推进行业改革，提升行业治理能力，实现行业高质量的发展路径。</w:t>
      </w:r>
    </w:p>
    <w:p w:rsidR="00D91306" w:rsidRPr="00D91306" w:rsidRDefault="00D91306" w:rsidP="00D91306">
      <w:pPr>
        <w:widowControl/>
        <w:spacing w:after="450" w:line="450" w:lineRule="atLeast"/>
        <w:ind w:firstLine="480"/>
        <w:jc w:val="left"/>
        <w:rPr>
          <w:rFonts w:ascii="微软雅黑" w:eastAsia="微软雅黑" w:hAnsi="微软雅黑" w:cs="宋体" w:hint="eastAsia"/>
          <w:color w:val="333333"/>
          <w:kern w:val="0"/>
          <w:sz w:val="24"/>
          <w:szCs w:val="24"/>
        </w:rPr>
      </w:pPr>
      <w:r w:rsidRPr="00D91306">
        <w:rPr>
          <w:rFonts w:ascii="微软雅黑" w:eastAsia="微软雅黑" w:hAnsi="微软雅黑" w:cs="宋体" w:hint="eastAsia"/>
          <w:color w:val="333333"/>
          <w:kern w:val="0"/>
          <w:sz w:val="24"/>
          <w:szCs w:val="24"/>
        </w:rPr>
        <w:t>席锦池提出，各地的巡游车经营者们要积极的面对行业改革面对挑战，主动适应互联网+的要求，利用网上约车、电子支付、在线服务评价、信息化管理等手段，加快巡游车与互联网技术的深度融合。</w:t>
      </w:r>
    </w:p>
    <w:p w:rsidR="00D91306" w:rsidRPr="00D91306" w:rsidRDefault="00D91306" w:rsidP="00D91306">
      <w:pPr>
        <w:widowControl/>
        <w:spacing w:after="450" w:line="450" w:lineRule="atLeast"/>
        <w:ind w:firstLine="480"/>
        <w:jc w:val="left"/>
        <w:rPr>
          <w:rFonts w:ascii="微软雅黑" w:eastAsia="微软雅黑" w:hAnsi="微软雅黑" w:cs="宋体" w:hint="eastAsia"/>
          <w:color w:val="333333"/>
          <w:kern w:val="0"/>
          <w:sz w:val="24"/>
          <w:szCs w:val="24"/>
        </w:rPr>
      </w:pPr>
      <w:r w:rsidRPr="00D91306">
        <w:rPr>
          <w:rFonts w:ascii="微软雅黑" w:eastAsia="微软雅黑" w:hAnsi="微软雅黑" w:cs="宋体" w:hint="eastAsia"/>
          <w:color w:val="333333"/>
          <w:kern w:val="0"/>
          <w:sz w:val="24"/>
          <w:szCs w:val="24"/>
        </w:rPr>
        <w:t>同时，他也呼吁请各地积极的争取支持加大对出租汽车基础服务设施的投入，将出租汽车综合服务区、停靠点、</w:t>
      </w:r>
      <w:proofErr w:type="gramStart"/>
      <w:r w:rsidRPr="00D91306">
        <w:rPr>
          <w:rFonts w:ascii="微软雅黑" w:eastAsia="微软雅黑" w:hAnsi="微软雅黑" w:cs="宋体" w:hint="eastAsia"/>
          <w:color w:val="333333"/>
          <w:kern w:val="0"/>
          <w:sz w:val="24"/>
          <w:szCs w:val="24"/>
        </w:rPr>
        <w:t>侯车</w:t>
      </w:r>
      <w:proofErr w:type="gramEnd"/>
      <w:r w:rsidRPr="00D91306">
        <w:rPr>
          <w:rFonts w:ascii="微软雅黑" w:eastAsia="微软雅黑" w:hAnsi="微软雅黑" w:cs="宋体" w:hint="eastAsia"/>
          <w:color w:val="333333"/>
          <w:kern w:val="0"/>
          <w:sz w:val="24"/>
          <w:szCs w:val="24"/>
        </w:rPr>
        <w:t>泊位等服务设施纳入基础收拾的建设规划，统筹合理布局认真组织实施，妥善解决司机们在停车、就餐、入厕等方面的实际困难。</w:t>
      </w:r>
    </w:p>
    <w:p w:rsidR="00D91306" w:rsidRPr="00D91306" w:rsidRDefault="00D91306" w:rsidP="00D91306">
      <w:pPr>
        <w:widowControl/>
        <w:spacing w:after="450" w:line="450" w:lineRule="atLeast"/>
        <w:ind w:firstLine="480"/>
        <w:jc w:val="left"/>
        <w:rPr>
          <w:rFonts w:ascii="微软雅黑" w:eastAsia="微软雅黑" w:hAnsi="微软雅黑" w:cs="宋体" w:hint="eastAsia"/>
          <w:color w:val="333333"/>
          <w:kern w:val="0"/>
          <w:sz w:val="24"/>
          <w:szCs w:val="24"/>
        </w:rPr>
      </w:pPr>
      <w:r w:rsidRPr="00D91306">
        <w:rPr>
          <w:rFonts w:ascii="微软雅黑" w:eastAsia="微软雅黑" w:hAnsi="微软雅黑" w:cs="宋体" w:hint="eastAsia"/>
          <w:color w:val="333333"/>
          <w:kern w:val="0"/>
          <w:sz w:val="24"/>
          <w:szCs w:val="24"/>
        </w:rPr>
        <w:t>国家发展改革委综合运输研究所城市交通研究中心程世东主任认为，现在对于巡游车来讲最迫切的是定价结构调整，一个市场</w:t>
      </w:r>
      <w:proofErr w:type="gramStart"/>
      <w:r w:rsidRPr="00D91306">
        <w:rPr>
          <w:rFonts w:ascii="微软雅黑" w:eastAsia="微软雅黑" w:hAnsi="微软雅黑" w:cs="宋体" w:hint="eastAsia"/>
          <w:color w:val="333333"/>
          <w:kern w:val="0"/>
          <w:sz w:val="24"/>
          <w:szCs w:val="24"/>
        </w:rPr>
        <w:t>两种业</w:t>
      </w:r>
      <w:proofErr w:type="gramEnd"/>
      <w:r w:rsidRPr="00D91306">
        <w:rPr>
          <w:rFonts w:ascii="微软雅黑" w:eastAsia="微软雅黑" w:hAnsi="微软雅黑" w:cs="宋体" w:hint="eastAsia"/>
          <w:color w:val="333333"/>
          <w:kern w:val="0"/>
          <w:sz w:val="24"/>
          <w:szCs w:val="24"/>
        </w:rPr>
        <w:t>态，创造公平的竞争环</w:t>
      </w:r>
      <w:r w:rsidRPr="00D91306">
        <w:rPr>
          <w:rFonts w:ascii="微软雅黑" w:eastAsia="微软雅黑" w:hAnsi="微软雅黑" w:cs="宋体" w:hint="eastAsia"/>
          <w:color w:val="333333"/>
          <w:kern w:val="0"/>
          <w:sz w:val="24"/>
          <w:szCs w:val="24"/>
        </w:rPr>
        <w:lastRenderedPageBreak/>
        <w:t>境非常重要。巡游车和</w:t>
      </w:r>
      <w:proofErr w:type="gramStart"/>
      <w:r w:rsidRPr="00D91306">
        <w:rPr>
          <w:rFonts w:ascii="微软雅黑" w:eastAsia="微软雅黑" w:hAnsi="微软雅黑" w:cs="宋体" w:hint="eastAsia"/>
          <w:color w:val="333333"/>
          <w:kern w:val="0"/>
          <w:sz w:val="24"/>
          <w:szCs w:val="24"/>
        </w:rPr>
        <w:t>网约车对比</w:t>
      </w:r>
      <w:proofErr w:type="gramEnd"/>
      <w:r w:rsidRPr="00D91306">
        <w:rPr>
          <w:rFonts w:ascii="微软雅黑" w:eastAsia="微软雅黑" w:hAnsi="微软雅黑" w:cs="宋体" w:hint="eastAsia"/>
          <w:color w:val="333333"/>
          <w:kern w:val="0"/>
          <w:sz w:val="24"/>
          <w:szCs w:val="24"/>
        </w:rPr>
        <w:t>，价格机制不灵活，没有竞争力。价格结构的调整是巡游车目前生存的需要。</w:t>
      </w:r>
    </w:p>
    <w:p w:rsidR="00D91306" w:rsidRPr="00D91306" w:rsidRDefault="00D91306" w:rsidP="00D91306">
      <w:pPr>
        <w:widowControl/>
        <w:spacing w:after="450" w:line="450" w:lineRule="atLeast"/>
        <w:ind w:firstLine="480"/>
        <w:jc w:val="left"/>
        <w:rPr>
          <w:rFonts w:ascii="微软雅黑" w:eastAsia="微软雅黑" w:hAnsi="微软雅黑" w:cs="宋体" w:hint="eastAsia"/>
          <w:color w:val="333333"/>
          <w:kern w:val="0"/>
          <w:sz w:val="24"/>
          <w:szCs w:val="24"/>
        </w:rPr>
      </w:pPr>
      <w:proofErr w:type="gramStart"/>
      <w:r w:rsidRPr="00D91306">
        <w:rPr>
          <w:rFonts w:ascii="微软雅黑" w:eastAsia="微软雅黑" w:hAnsi="微软雅黑" w:cs="宋体" w:hint="eastAsia"/>
          <w:color w:val="333333"/>
          <w:kern w:val="0"/>
          <w:sz w:val="24"/>
          <w:szCs w:val="24"/>
        </w:rPr>
        <w:t>美团巡游</w:t>
      </w:r>
      <w:proofErr w:type="gramEnd"/>
      <w:r w:rsidRPr="00D91306">
        <w:rPr>
          <w:rFonts w:ascii="微软雅黑" w:eastAsia="微软雅黑" w:hAnsi="微软雅黑" w:cs="宋体" w:hint="eastAsia"/>
          <w:color w:val="333333"/>
          <w:kern w:val="0"/>
          <w:sz w:val="24"/>
          <w:szCs w:val="24"/>
        </w:rPr>
        <w:t>车负责人林小翀也表示，</w:t>
      </w:r>
      <w:proofErr w:type="gramStart"/>
      <w:r w:rsidRPr="00D91306">
        <w:rPr>
          <w:rFonts w:ascii="微软雅黑" w:eastAsia="微软雅黑" w:hAnsi="微软雅黑" w:cs="宋体" w:hint="eastAsia"/>
          <w:color w:val="333333"/>
          <w:kern w:val="0"/>
          <w:sz w:val="24"/>
          <w:szCs w:val="24"/>
        </w:rPr>
        <w:t>扬召打车</w:t>
      </w:r>
      <w:proofErr w:type="gramEnd"/>
      <w:r w:rsidRPr="00D91306">
        <w:rPr>
          <w:rFonts w:ascii="微软雅黑" w:eastAsia="微软雅黑" w:hAnsi="微软雅黑" w:cs="宋体" w:hint="eastAsia"/>
          <w:color w:val="333333"/>
          <w:kern w:val="0"/>
          <w:sz w:val="24"/>
          <w:szCs w:val="24"/>
        </w:rPr>
        <w:t>是巡游出租车的独特优势，未来依然会是主力出行方式。目前，整个出租车行业里面70%定单是来自巡游车，剩下一部分是</w:t>
      </w:r>
      <w:proofErr w:type="gramStart"/>
      <w:r w:rsidRPr="00D91306">
        <w:rPr>
          <w:rFonts w:ascii="微软雅黑" w:eastAsia="微软雅黑" w:hAnsi="微软雅黑" w:cs="宋体" w:hint="eastAsia"/>
          <w:color w:val="333333"/>
          <w:kern w:val="0"/>
          <w:sz w:val="24"/>
          <w:szCs w:val="24"/>
        </w:rPr>
        <w:t>网约车定单</w:t>
      </w:r>
      <w:proofErr w:type="gramEnd"/>
      <w:r w:rsidRPr="00D91306">
        <w:rPr>
          <w:rFonts w:ascii="微软雅黑" w:eastAsia="微软雅黑" w:hAnsi="微软雅黑" w:cs="宋体" w:hint="eastAsia"/>
          <w:color w:val="333333"/>
          <w:kern w:val="0"/>
          <w:sz w:val="24"/>
          <w:szCs w:val="24"/>
        </w:rPr>
        <w:t>。70%的巡游车定单里面有接近90%行是</w:t>
      </w:r>
      <w:proofErr w:type="gramStart"/>
      <w:r w:rsidRPr="00D91306">
        <w:rPr>
          <w:rFonts w:ascii="微软雅黑" w:eastAsia="微软雅黑" w:hAnsi="微软雅黑" w:cs="宋体" w:hint="eastAsia"/>
          <w:color w:val="333333"/>
          <w:kern w:val="0"/>
          <w:sz w:val="24"/>
          <w:szCs w:val="24"/>
        </w:rPr>
        <w:t>扬召产生</w:t>
      </w:r>
      <w:proofErr w:type="gramEnd"/>
      <w:r w:rsidRPr="00D91306">
        <w:rPr>
          <w:rFonts w:ascii="微软雅黑" w:eastAsia="微软雅黑" w:hAnsi="微软雅黑" w:cs="宋体" w:hint="eastAsia"/>
          <w:color w:val="333333"/>
          <w:kern w:val="0"/>
          <w:sz w:val="24"/>
          <w:szCs w:val="24"/>
        </w:rPr>
        <w:t>的。</w:t>
      </w:r>
      <w:proofErr w:type="gramStart"/>
      <w:r w:rsidRPr="00D91306">
        <w:rPr>
          <w:rFonts w:ascii="微软雅黑" w:eastAsia="微软雅黑" w:hAnsi="微软雅黑" w:cs="宋体" w:hint="eastAsia"/>
          <w:color w:val="333333"/>
          <w:kern w:val="0"/>
          <w:sz w:val="24"/>
          <w:szCs w:val="24"/>
        </w:rPr>
        <w:t>通过扬招服务</w:t>
      </w:r>
      <w:proofErr w:type="gramEnd"/>
      <w:r w:rsidRPr="00D91306">
        <w:rPr>
          <w:rFonts w:ascii="微软雅黑" w:eastAsia="微软雅黑" w:hAnsi="微软雅黑" w:cs="宋体" w:hint="eastAsia"/>
          <w:color w:val="333333"/>
          <w:kern w:val="0"/>
          <w:sz w:val="24"/>
          <w:szCs w:val="24"/>
        </w:rPr>
        <w:t>线上化，能够提高</w:t>
      </w:r>
      <w:proofErr w:type="gramStart"/>
      <w:r w:rsidRPr="00D91306">
        <w:rPr>
          <w:rFonts w:ascii="微软雅黑" w:eastAsia="微软雅黑" w:hAnsi="微软雅黑" w:cs="宋体" w:hint="eastAsia"/>
          <w:color w:val="333333"/>
          <w:kern w:val="0"/>
          <w:sz w:val="24"/>
          <w:szCs w:val="24"/>
        </w:rPr>
        <w:t>整体扬召服务水平</w:t>
      </w:r>
      <w:proofErr w:type="gramEnd"/>
      <w:r w:rsidRPr="00D91306">
        <w:rPr>
          <w:rFonts w:ascii="微软雅黑" w:eastAsia="微软雅黑" w:hAnsi="微软雅黑" w:cs="宋体" w:hint="eastAsia"/>
          <w:color w:val="333333"/>
          <w:kern w:val="0"/>
          <w:sz w:val="24"/>
          <w:szCs w:val="24"/>
        </w:rPr>
        <w:t>。</w:t>
      </w:r>
    </w:p>
    <w:p w:rsidR="00D91306" w:rsidRPr="00D91306" w:rsidRDefault="00D91306" w:rsidP="00D91306">
      <w:pPr>
        <w:widowControl/>
        <w:spacing w:after="450" w:line="450" w:lineRule="atLeast"/>
        <w:ind w:firstLine="480"/>
        <w:jc w:val="left"/>
        <w:rPr>
          <w:rFonts w:ascii="微软雅黑" w:eastAsia="微软雅黑" w:hAnsi="微软雅黑" w:cs="宋体" w:hint="eastAsia"/>
          <w:color w:val="333333"/>
          <w:kern w:val="0"/>
          <w:sz w:val="24"/>
          <w:szCs w:val="24"/>
        </w:rPr>
      </w:pPr>
      <w:r w:rsidRPr="00D91306">
        <w:rPr>
          <w:rFonts w:ascii="微软雅黑" w:eastAsia="微软雅黑" w:hAnsi="微软雅黑" w:cs="宋体" w:hint="eastAsia"/>
          <w:color w:val="333333"/>
          <w:kern w:val="0"/>
          <w:sz w:val="24"/>
          <w:szCs w:val="24"/>
        </w:rPr>
        <w:t>（编辑：富文佳 王晗）</w:t>
      </w:r>
    </w:p>
    <w:p w:rsidR="0062284C" w:rsidRDefault="00D91306" w:rsidP="00D91306">
      <w:hyperlink r:id="rId8" w:tgtFrame="_blank" w:history="1">
        <w:r w:rsidRPr="00D91306">
          <w:rPr>
            <w:rFonts w:ascii="微软雅黑" w:eastAsia="微软雅黑" w:hAnsi="微软雅黑" w:cs="宋体" w:hint="eastAsia"/>
            <w:color w:val="0000FF"/>
            <w:kern w:val="0"/>
            <w:sz w:val="18"/>
            <w:szCs w:val="18"/>
            <w:u w:val="single"/>
          </w:rPr>
          <w:br/>
        </w:r>
      </w:hyperlink>
      <w:bookmarkStart w:id="0" w:name="_GoBack"/>
      <w:bookmarkEnd w:id="0"/>
    </w:p>
    <w:sectPr w:rsidR="006228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505"/>
    <w:rsid w:val="00202FE6"/>
    <w:rsid w:val="00361505"/>
    <w:rsid w:val="006B1B2A"/>
    <w:rsid w:val="00D91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913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1306"/>
    <w:rPr>
      <w:rFonts w:ascii="宋体" w:eastAsia="宋体" w:hAnsi="宋体" w:cs="宋体"/>
      <w:b/>
      <w:bCs/>
      <w:kern w:val="36"/>
      <w:sz w:val="48"/>
      <w:szCs w:val="48"/>
    </w:rPr>
  </w:style>
  <w:style w:type="character" w:styleId="a3">
    <w:name w:val="Hyperlink"/>
    <w:basedOn w:val="a0"/>
    <w:uiPriority w:val="99"/>
    <w:semiHidden/>
    <w:unhideWhenUsed/>
    <w:rsid w:val="00D91306"/>
    <w:rPr>
      <w:color w:val="0000FF"/>
      <w:u w:val="single"/>
    </w:rPr>
  </w:style>
  <w:style w:type="paragraph" w:styleId="a4">
    <w:name w:val="Normal (Web)"/>
    <w:basedOn w:val="a"/>
    <w:uiPriority w:val="99"/>
    <w:semiHidden/>
    <w:unhideWhenUsed/>
    <w:rsid w:val="00D91306"/>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D91306"/>
    <w:rPr>
      <w:sz w:val="18"/>
      <w:szCs w:val="18"/>
    </w:rPr>
  </w:style>
  <w:style w:type="character" w:customStyle="1" w:styleId="Char">
    <w:name w:val="批注框文本 Char"/>
    <w:basedOn w:val="a0"/>
    <w:link w:val="a5"/>
    <w:uiPriority w:val="99"/>
    <w:semiHidden/>
    <w:rsid w:val="00D913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913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1306"/>
    <w:rPr>
      <w:rFonts w:ascii="宋体" w:eastAsia="宋体" w:hAnsi="宋体" w:cs="宋体"/>
      <w:b/>
      <w:bCs/>
      <w:kern w:val="36"/>
      <w:sz w:val="48"/>
      <w:szCs w:val="48"/>
    </w:rPr>
  </w:style>
  <w:style w:type="character" w:styleId="a3">
    <w:name w:val="Hyperlink"/>
    <w:basedOn w:val="a0"/>
    <w:uiPriority w:val="99"/>
    <w:semiHidden/>
    <w:unhideWhenUsed/>
    <w:rsid w:val="00D91306"/>
    <w:rPr>
      <w:color w:val="0000FF"/>
      <w:u w:val="single"/>
    </w:rPr>
  </w:style>
  <w:style w:type="paragraph" w:styleId="a4">
    <w:name w:val="Normal (Web)"/>
    <w:basedOn w:val="a"/>
    <w:uiPriority w:val="99"/>
    <w:semiHidden/>
    <w:unhideWhenUsed/>
    <w:rsid w:val="00D91306"/>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D91306"/>
    <w:rPr>
      <w:sz w:val="18"/>
      <w:szCs w:val="18"/>
    </w:rPr>
  </w:style>
  <w:style w:type="character" w:customStyle="1" w:styleId="Char">
    <w:name w:val="批注框文本 Char"/>
    <w:basedOn w:val="a0"/>
    <w:link w:val="a5"/>
    <w:uiPriority w:val="99"/>
    <w:semiHidden/>
    <w:rsid w:val="00D913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738394">
      <w:bodyDiv w:val="1"/>
      <w:marLeft w:val="0"/>
      <w:marRight w:val="0"/>
      <w:marTop w:val="0"/>
      <w:marBottom w:val="0"/>
      <w:divBdr>
        <w:top w:val="none" w:sz="0" w:space="0" w:color="auto"/>
        <w:left w:val="none" w:sz="0" w:space="0" w:color="auto"/>
        <w:bottom w:val="none" w:sz="0" w:space="0" w:color="auto"/>
        <w:right w:val="none" w:sz="0" w:space="0" w:color="auto"/>
      </w:divBdr>
      <w:divsChild>
        <w:div w:id="1382901805">
          <w:marLeft w:val="0"/>
          <w:marRight w:val="0"/>
          <w:marTop w:val="300"/>
          <w:marBottom w:val="0"/>
          <w:divBdr>
            <w:top w:val="none" w:sz="0" w:space="0" w:color="auto"/>
            <w:left w:val="none" w:sz="0" w:space="0" w:color="auto"/>
            <w:bottom w:val="dotted" w:sz="6" w:space="0" w:color="DDDDDD"/>
            <w:right w:val="none" w:sz="0" w:space="0" w:color="auto"/>
          </w:divBdr>
          <w:divsChild>
            <w:div w:id="1338844816">
              <w:marLeft w:val="0"/>
              <w:marRight w:val="75"/>
              <w:marTop w:val="0"/>
              <w:marBottom w:val="0"/>
              <w:divBdr>
                <w:top w:val="none" w:sz="0" w:space="0" w:color="auto"/>
                <w:left w:val="none" w:sz="0" w:space="0" w:color="auto"/>
                <w:bottom w:val="none" w:sz="0" w:space="0" w:color="auto"/>
                <w:right w:val="none" w:sz="0" w:space="0" w:color="auto"/>
              </w:divBdr>
            </w:div>
            <w:div w:id="1851602806">
              <w:marLeft w:val="0"/>
              <w:marRight w:val="75"/>
              <w:marTop w:val="0"/>
              <w:marBottom w:val="0"/>
              <w:divBdr>
                <w:top w:val="none" w:sz="0" w:space="0" w:color="auto"/>
                <w:left w:val="none" w:sz="0" w:space="0" w:color="auto"/>
                <w:bottom w:val="none" w:sz="0" w:space="0" w:color="auto"/>
                <w:right w:val="none" w:sz="0" w:space="0" w:color="auto"/>
              </w:divBdr>
            </w:div>
          </w:divsChild>
        </w:div>
        <w:div w:id="607156459">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nadaily.com.cn/mobile_cn/daily.html" TargetMode="External"/><Relationship Id="rId3" Type="http://schemas.openxmlformats.org/officeDocument/2006/relationships/settings" Target="settings.xml"/><Relationship Id="rId7" Type="http://schemas.openxmlformats.org/officeDocument/2006/relationships/hyperlink" Target="https://cn.chinadaily.com.cn/gtx/5d63917ba31099ab995dbb29/Chinadail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cn.chinadaily.com.cn/a/201909/09/WS5d639cf3a31099ab995dbbb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200</Words>
  <Characters>1146</Characters>
  <Application>Microsoft Office Word</Application>
  <DocSecurity>0</DocSecurity>
  <Lines>9</Lines>
  <Paragraphs>2</Paragraphs>
  <ScaleCrop>false</ScaleCrop>
  <Company>Microsoft</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2020-06-10T02:10:00Z</dcterms:created>
  <dcterms:modified xsi:type="dcterms:W3CDTF">2020-06-10T02:11:00Z</dcterms:modified>
</cp:coreProperties>
</file>