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RtfToHTML Technical Guide</w:t>
      </w:r>
    </w:p>
    <w:p>
      <w:pPr>
        <w:pStyle w:val="Normal"/>
      </w:pPr>
      <w:r>
        <w:rPr/>
        <w:t xml:space="preserve">This guide helps developers open the repository, understand the implementation, make changes, and publish the app. See the </w:t>
      </w:r>
      <w:r>
        <w:t xml:space="preserve">user guide</w:t>
      </w:r>
      <w:r>
        <w:rPr/>
        <w:t xml:space="preserve"> for daily use and Git Bash, CMD, and PowerShell examples.</w:t>
      </w:r>
    </w:p>
    <w:p>
      <w:pPr>
        <w:pStyle w:val="Heading1"/>
      </w:pPr>
      <w:r>
        <w:rPr/>
        <w:t xml:space="preserve">Getting started</w:t>
      </w:r>
    </w:p>
    <w:p>
      <w:pPr>
        <w:pStyle w:val="Heading2"/>
      </w:pPr>
      <w:r>
        <w:rPr/>
        <w:t xml:space="preserve">Requirements</w:t>
      </w:r>
    </w:p>
    <w:p>
      <w:pPr>
        <w:ind w:left="420" w:hanging="240"/>
      </w:pPr>
      <w:r>
        <w:t>• </w:t>
      </w:r>
      <w:r>
        <w:rPr/>
        <w:t xml:space="preserve">64-bit Windows 10/11 for development. The application uses Windows Forms and Windows graphics APIs. Customer builds target both x86 and x64 Windows.</w:t>
      </w:r>
    </w:p>
    <w:p>
      <w:pPr>
        <w:ind w:left="420" w:hanging="240"/>
      </w:pPr>
      <w:r>
        <w:t>• </w:t>
      </w:r>
      <w:r>
        <w:rPr/>
        <w:t xml:space="preserve">32-bit x86 Windows is supported by the </w:t>
      </w:r>
      <w:r>
        <w:rPr>
          <w:rFonts w:ascii="Consolas" w:hAnsi="Consolas"/>
          <w:color w:val="34506A"/>
        </w:rPr>
        <w:t xml:space="preserve">win-x86</w:t>
      </w:r>
      <w:r>
        <w:rPr/>
        <w:t xml:space="preserve"> self-contained publish. Use the x86 executable on 32-bit Windows and </w:t>
      </w:r>
      <w:r>
        <w:rPr>
          <w:rFonts w:ascii="Consolas" w:hAnsi="Consolas"/>
          <w:color w:val="34506A"/>
        </w:rPr>
        <w:t xml:space="preserve">win-x64</w:t>
      </w:r>
      <w:r>
        <w:rPr/>
        <w:t xml:space="preserve"> on 64-bit Windows.</w:t>
      </w:r>
    </w:p>
    <w:p>
      <w:pPr>
        <w:ind w:left="420" w:hanging="240"/>
      </w:pPr>
      <w:r>
        <w:t>• </w:t>
      </w:r>
      <w:r>
        <w:rPr/>
        <w:t xml:space="preserve">.NET 9 SDK to build, publish, and run tests. Check it with </w:t>
      </w:r>
      <w:r>
        <w:rPr>
          <w:rFonts w:ascii="Consolas" w:hAnsi="Consolas"/>
          <w:color w:val="34506A"/>
        </w:rPr>
        <w:t xml:space="preserve">dotnet --info</w:t>
      </w:r>
      <w:r>
        <w:rPr/>
        <w:t xml:space="preserve">.</w:t>
      </w:r>
    </w:p>
    <w:p>
      <w:pPr>
        <w:ind w:left="420" w:hanging="240"/>
      </w:pPr>
      <w:r>
        <w:t>• </w:t>
      </w:r>
      <w:r>
        <w:rPr/>
        <w:t xml:space="preserve">Microsoft Edge is needed only by regression tests that render HTML; the published converter does not depend on Edge.</w:t>
      </w:r>
    </w:p>
    <w:p>
      <w:pPr>
        <w:ind w:left="420" w:hanging="240"/>
      </w:pPr>
      <w:r>
        <w:t>• </w:t>
      </w:r>
      <w:r>
        <w:rPr/>
        <w:t xml:space="preserve">Git and an IDE are optional when working from an existing checkout. Open </w:t>
      </w:r>
      <w:r>
        <w:rPr>
          <w:rFonts w:ascii="Consolas" w:hAnsi="Consolas"/>
          <w:color w:val="34506A"/>
        </w:rPr>
        <w:t xml:space="preserve">src/RtfToHtml/RtfToHtml.csproj</w:t>
      </w:r>
      <w:r>
        <w:rPr/>
        <w:t xml:space="preserve"> directly in your IDE, or run commands from the repository root.</w:t>
      </w:r>
    </w:p>
    <w:p>
      <w:pPr>
        <w:pStyle w:val="Normal"/>
      </w:pPr>
      <w:r>
        <w:rPr>
          <w:rFonts w:ascii="Consolas" w:hAnsi="Consolas"/>
          <w:color w:val="34506A"/>
        </w:rPr>
        <w:t xml:space="preserve">vendor/RtfPipe/RtfPipe.Tests</w:t>
      </w:r>
      <w:r>
        <w:rPr/>
        <w:t xml:space="preserve"> is an old upstream test project that C# Dev Kit may report as unsupported. It is not part of this app or its maintained tests, and does not need to be converted or built.</w:t>
      </w:r>
    </w:p>
    <w:p>
      <w:pPr>
        <w:pStyle w:val="Heading2"/>
      </w:pPr>
      <w:r>
        <w:rPr/>
        <w:t xml:space="preserve">Restore, build, and run</w:t>
      </w:r>
    </w:p>
    <w:p>
      <w:pPr>
        <w:pStyle w:val="Normal"/>
      </w:pPr>
      <w:r>
        <w:rPr/>
        <w:t xml:space="preserve">Open PowerShell in the repository root (the folder containing </w:t>
      </w:r>
      <w:r>
        <w:rPr>
          <w:rFonts w:ascii="Consolas" w:hAnsi="Consolas"/>
          <w:color w:val="34506A"/>
        </w:rPr>
        <w:t xml:space="preserve">src</w:t>
      </w:r>
      <w:r>
        <w:rPr/>
        <w:t xml:space="preserve">, </w:t>
      </w:r>
      <w:r>
        <w:rPr>
          <w:rFonts w:ascii="Consolas" w:hAnsi="Consolas"/>
          <w:color w:val="34506A"/>
        </w:rPr>
        <w:t xml:space="preserve">tests</w:t>
      </w:r>
      <w:r>
        <w:rPr/>
        <w:t xml:space="preserve">, and </w:t>
      </w:r>
      <w:r>
        <w:rPr>
          <w:rFonts w:ascii="Consolas" w:hAnsi="Consolas"/>
          <w:color w:val="34506A"/>
        </w:rPr>
        <w:t xml:space="preserve">vendor</w:t>
      </w:r>
      <w:r>
        <w:rPr/>
        <w:t xml:space="preserve">):</w:t>
      </w:r>
    </w:p>
    <w:p>
      <w:pPr>
        <w:pStyle w:val="CodeBlock"/>
      </w:pPr>
      <w:r>
        <w:t xml:space="preserve">Set-Location 'C:\Users\Ibai\RtfToHtml'</w:t>
      </w:r>
    </w:p>
    <w:p>
      <w:pPr>
        <w:pStyle w:val="CodeBlock"/>
      </w:pPr>
      <w:r>
        <w:t xml:space="preserve">dotnet restore src/RtfToHtml</w:t>
      </w:r>
    </w:p>
    <w:p>
      <w:pPr>
        <w:pStyle w:val="CodeBlock"/>
      </w:pPr>
      <w:r>
        <w:t xml:space="preserve">dotnet build src/RtfToHtml</w:t>
      </w:r>
    </w:p>
    <w:p>
      <w:pPr>
        <w:pStyle w:val="CodeBlock"/>
      </w:pPr>
      <w:r>
        <w:t xml:space="preserve">dotnet run --project src/RtfToHtml</w:t>
      </w:r>
    </w:p>
    <w:p>
      <w:pPr>
        <w:pStyle w:val="Normal"/>
      </w:pPr>
      <w:r>
        <w:rPr>
          <w:rFonts w:ascii="Consolas" w:hAnsi="Consolas"/>
          <w:color w:val="34506A"/>
        </w:rPr>
        <w:t xml:space="preserve">dotnet run</w:t>
      </w:r>
      <w:r>
        <w:rPr/>
        <w:t xml:space="preserve"> builds Debug if needed and opens the UI. To convert from the development build, place </w:t>
      </w:r>
      <w:r>
        <w:rPr>
          <w:rFonts w:ascii="Consolas" w:hAnsi="Consolas"/>
          <w:color w:val="34506A"/>
        </w:rPr>
        <w:t xml:space="preserve">--</w:t>
      </w:r>
      <w:r>
        <w:rPr/>
        <w:t xml:space="preserve"> before the app arguments:</w:t>
      </w:r>
    </w:p>
    <w:p>
      <w:pPr>
        <w:pStyle w:val="CodeBlock"/>
      </w:pPr>
      <w:r>
        <w:t xml:space="preserve">dotnet run --project src/RtfToHtml -- 'C:\Docs\Contract.rtf' 'C:\Docs\HTML'</w:t>
      </w:r>
    </w:p>
    <w:p>
      <w:pPr>
        <w:pStyle w:val="CodeBlock"/>
      </w:pPr>
      <w:r>
        <w:t xml:space="preserve">dotnet run --project src/RtfToHtml -- 'C:\Docs\RTF' 'C:\Docs\HTML'</w:t>
      </w:r>
    </w:p>
    <w:p>
      <w:pPr>
        <w:pStyle w:val="Normal"/>
      </w:pPr>
      <w:r>
        <w:rPr/>
        <w:t xml:space="preserve">The first example converts one RTF; the second converts a folder. The destination must exist.</w:t>
      </w:r>
    </w:p>
    <w:p>
      <w:pPr>
        <w:pStyle w:val="Heading2"/>
      </w:pPr>
      <w:r>
        <w:rPr/>
        <w:t xml:space="preserve">Tests</w:t>
      </w:r>
    </w:p>
    <w:p>
      <w:pPr>
        <w:pStyle w:val="CodeBlock"/>
      </w:pPr>
      <w:r>
        <w:t xml:space="preserve">dotnet run --project tests/GuiSmoke -- .</w:t>
      </w:r>
    </w:p>
    <w:p>
      <w:pPr>
        <w:pStyle w:val="CodeBlock"/>
      </w:pPr>
      <w:r>
        <w:t xml:space="preserve">dotnet run --project tests/Regression -- .</w:t>
      </w:r>
    </w:p>
    <w:p>
      <w:pPr>
        <w:pStyle w:val="Normal"/>
      </w:pPr>
      <w:r>
        <w:rPr/>
        <w:t xml:space="preserve">The GUI smoke test automates the app. Regression tests convert documents in </w:t>
      </w:r>
      <w:r>
        <w:rPr>
          <w:rFonts w:ascii="Consolas" w:hAnsi="Consolas"/>
          <w:color w:val="34506A"/>
        </w:rPr>
        <w:t xml:space="preserve">samples</w:t>
      </w:r>
      <w:r>
        <w:rPr/>
        <w:t xml:space="preserve"> and check document structure, images, and visual output; they require Edge. Generated outputs go under </w:t>
      </w:r>
      <w:r>
        <w:rPr>
          <w:rFonts w:ascii="Consolas" w:hAnsi="Consolas"/>
          <w:color w:val="34506A"/>
        </w:rPr>
        <w:t xml:space="preserve">artifacts/</w:t>
      </w:r>
      <w:r>
        <w:rPr/>
        <w:t xml:space="preserve">, which is excluded from Git.</w:t>
      </w:r>
    </w:p>
    <w:p>
      <w:pPr>
        <w:pStyle w:val="Heading1"/>
      </w:pPr>
      <w:r>
        <w:rPr/>
        <w:t xml:space="preserve">What the application does</w:t>
      </w:r>
    </w:p>
    <w:p>
      <w:pPr>
        <w:pStyle w:val="Normal"/>
      </w:pPr>
      <w:r>
        <w:rPr/>
        <w:t xml:space="preserve">RtfToHTML is a Windows desktop app that converts RTF to standalone HTML. It supports one-file conversion in the GUI, top-level folder conversion, and command-line invocation by another application or terminal.</w:t>
      </w:r>
    </w:p>
    <w:p>
      <w:pPr>
        <w:pStyle w:val="Normal"/>
      </w:pPr>
      <w:r>
        <w:rPr/>
        <w:t xml:space="preserve">Folder mode enumerates direct files only (</w:t>
      </w:r>
      <w:r>
        <w:rPr>
          <w:rFonts w:ascii="Consolas" w:hAnsi="Consolas"/>
          <w:color w:val="34506A"/>
        </w:rPr>
        <w:t xml:space="preserve">SearchOption.TopDirectoryOnly</w:t>
      </w:r>
      <w:r>
        <w:rPr/>
        <w:t xml:space="preserve">), selects </w:t>
      </w:r>
      <w:r>
        <w:rPr>
          <w:rFonts w:ascii="Consolas" w:hAnsi="Consolas"/>
          <w:color w:val="34506A"/>
        </w:rPr>
        <w:t xml:space="preserve">.rtf</w:t>
      </w:r>
      <w:r>
        <w:rPr/>
        <w:t xml:space="preserve"> case-insensitively, and sorts names for stable processing. It skips subfolders and other file types and preserves the original RTF files. Each output is named </w:t>
      </w:r>
      <w:r>
        <w:rPr>
          <w:rFonts w:ascii="Consolas" w:hAnsi="Consolas"/>
          <w:color w:val="34506A"/>
        </w:rPr>
        <w:t xml:space="preserve">&lt;rtf-base-name&gt;.html</w:t>
      </w:r>
      <w:r>
        <w:rPr/>
        <w:t xml:space="preserve"> in an existing destination folder. The GUI asks before replacing an output; CLI mode replaces without prompting.</w:t>
      </w:r>
    </w:p>
    <w:p>
      <w:pPr>
        <w:pStyle w:val="Heading1"/>
      </w:pPr>
      <w:r>
        <w:rPr/>
        <w:t xml:space="preserve">Repository layout</w:t>
      </w:r>
    </w:p>
    <w:tbl>
      <w:tblPr>
        <w:tblW w:w="936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B7C9D6"/>
          <w:insideV w:val="single" w:sz="4" w:color="B7C9D6"/>
        </w:tblBorders>
      </w:tblPr>
      <w:tblGrid>
        <w:gridCol w:w="4680"/>
        <w:gridCol w:w="4680"/>
      </w:tblGrid>
      <w:tr>
        <w:tc>
          <w:tcPr>
            <w:tcW w:w="4680" w:type="dxa"/>
            <w:shd w:fill="DCE8F2" w:val="clear"/>
          </w:tcPr>
          <w:p>
            <w:r>
              <w:rPr>
                <w:b/>
              </w:rPr>
              <w:t xml:space="preserve">Path</w:t>
            </w:r>
          </w:p>
        </w:tc>
        <w:tc>
          <w:tcPr>
            <w:tcW w:w="4680" w:type="dxa"/>
            <w:shd w:fill="DCE8F2" w:val="clear"/>
          </w:tcPr>
          <w:p>
            <w:r>
              <w:rPr>
                <w:b/>
              </w:rPr>
              <w:t xml:space="preserve">Responsibility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color w:val="34506A"/>
              </w:rPr>
              <w:t xml:space="preserve">src/RtfToHtml/Program.cs</w:t>
            </w:r>
          </w:p>
        </w:tc>
        <w:tc>
          <w:tcPr>
            <w:tcW w:w="4680" w:type="dxa"/>
          </w:tcPr>
          <w:p>
            <w:r>
              <w:rPr/>
              <w:t xml:space="preserve">Starts WinForms with no arguments; dispatches CLI conversion with two.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color w:val="34506A"/>
              </w:rPr>
              <w:t xml:space="preserve">src/RtfToHtml/MainForm.cs</w:t>
            </w:r>
          </w:p>
        </w:tc>
        <w:tc>
          <w:tcPr>
            <w:tcW w:w="4680" w:type="dxa"/>
          </w:tcPr>
          <w:p>
            <w:r>
              <w:rPr/>
              <w:t xml:space="preserve">UI, selectors, overwrite confirmation, progress/status, and batch mode.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color w:val="34506A"/>
              </w:rPr>
              <w:t xml:space="preserve">src/RtfToHtml/FileConversion.cs</w:t>
            </w:r>
          </w:p>
        </w:tc>
        <w:tc>
          <w:tcPr>
            <w:tcW w:w="4680" w:type="dxa"/>
          </w:tcPr>
          <w:p>
            <w:r>
              <w:rPr/>
              <w:t xml:space="preserve">Validates an RTF input, names and writes the output, replaces atomically via a temporary file.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color w:val="34506A"/>
              </w:rPr>
              <w:t xml:space="preserve">src/RtfToHtml/FolderConversion.cs</w:t>
            </w:r>
          </w:p>
        </w:tc>
        <w:tc>
          <w:tcPr>
            <w:tcW w:w="4680" w:type="dxa"/>
          </w:tcPr>
          <w:p>
            <w:r>
              <w:rPr/>
              <w:t xml:space="preserve">Selects top-level RTF files and converts them while collecting per-file failures.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color w:val="34506A"/>
              </w:rPr>
              <w:t xml:space="preserve">src/RtfToHtml/HtmlConverter.cs</w:t>
            </w:r>
          </w:p>
        </w:tc>
        <w:tc>
          <w:tcPr>
            <w:tcW w:w="4680" w:type="dxa"/>
          </w:tcPr>
          <w:p>
            <w:r>
              <w:rPr/>
              <w:t xml:space="preserve">Calls RtfPipe and creates the standalone HTML, including embedded images.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color w:val="34506A"/>
              </w:rPr>
              <w:t xml:space="preserve">src/RtfToHtml/OutputLocationPreferences.cs</w:t>
            </w:r>
          </w:p>
        </w:tc>
        <w:tc>
          <w:tcPr>
            <w:tcW w:w="4680" w:type="dxa"/>
          </w:tcPr>
          <w:p>
            <w:r>
              <w:rPr/>
              <w:t xml:space="preserve">Remembers source and destination folders.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color w:val="34506A"/>
              </w:rPr>
              <w:t xml:space="preserve">vendor/RtfPipe/</w:t>
            </w:r>
          </w:p>
        </w:tc>
        <w:tc>
          <w:tcPr>
            <w:tcW w:w="4680" w:type="dxa"/>
          </w:tcPr>
          <w:p>
            <w:r>
              <w:rPr/>
              <w:t xml:space="preserve">Vendored RtfPipe source, MIT license, and documented local changes.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color w:val="34506A"/>
              </w:rPr>
              <w:t xml:space="preserve">tests/Regression/</w:t>
            </w:r>
          </w:p>
        </w:tc>
        <w:tc>
          <w:tcPr>
            <w:tcW w:w="4680" w:type="dxa"/>
          </w:tcPr>
          <w:p>
            <w:r>
              <w:rPr/>
              <w:t xml:space="preserve">Checks converted content, images, and table alignment.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color w:val="34506A"/>
              </w:rPr>
              <w:t xml:space="preserve">tests/GuiSmoke/</w:t>
            </w:r>
          </w:p>
        </w:tc>
        <w:tc>
          <w:tcPr>
            <w:tcW w:w="4680" w:type="dxa"/>
          </w:tcPr>
          <w:p>
            <w:r>
              <w:rPr/>
              <w:t xml:space="preserve">Checks the UI, single-file mode, folder mode, preferences, and errors.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color w:val="34506A"/>
              </w:rPr>
              <w:t xml:space="preserve">samples/</w:t>
            </w:r>
          </w:p>
        </w:tc>
        <w:tc>
          <w:tcPr>
            <w:tcW w:w="4680" w:type="dxa"/>
          </w:tcPr>
          <w:p>
            <w:r>
              <w:rPr/>
              <w:t xml:space="preserve">RTF inputs used by tests.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color w:val="34506A"/>
              </w:rPr>
              <w:t xml:space="preserve">artifacts/</w:t>
            </w:r>
          </w:p>
        </w:tc>
        <w:tc>
          <w:tcPr>
            <w:tcW w:w="4680" w:type="dxa"/>
          </w:tcPr>
          <w:p>
            <w:r>
              <w:rPr/>
              <w:t xml:space="preserve">Local publish output, packages, and generated test files.</w:t>
            </w:r>
          </w:p>
        </w:tc>
      </w:tr>
    </w:tbl>
    <w:p>
      <w:pPr>
        <w:pStyle w:val="Normal"/>
      </w:pPr>
      <w:r>
        <w:rPr/>
        <w:t xml:space="preserve">The application namespace is </w:t>
      </w:r>
      <w:r>
        <w:rPr>
          <w:rFonts w:ascii="Consolas" w:hAnsi="Consolas"/>
          <w:color w:val="34506A"/>
        </w:rPr>
        <w:t xml:space="preserve">RtfToHtml</w:t>
      </w:r>
      <w:r>
        <w:rPr/>
        <w:t xml:space="preserve">. The SDK-style main project targets </w:t>
      </w:r>
      <w:r>
        <w:rPr>
          <w:rFonts w:ascii="Consolas" w:hAnsi="Consolas"/>
          <w:color w:val="34506A"/>
        </w:rPr>
        <w:t xml:space="preserve">net9.0-windows</w:t>
      </w:r>
      <w:r>
        <w:rPr/>
        <w:t xml:space="preserve">, enables Windows Forms, and references the local RtfPipe project. No separate RtfPipe DLL download is required.</w:t>
      </w:r>
    </w:p>
    <w:p>
      <w:pPr>
        <w:pStyle w:val="Heading1"/>
      </w:pPr>
      <w:r>
        <w:rPr/>
        <w:t xml:space="preserve">Code walkthrough</w:t>
      </w:r>
    </w:p>
    <w:p>
      <w:pPr>
        <w:pStyle w:val="Heading2"/>
      </w:pPr>
      <w:r>
        <w:rPr/>
        <w:t xml:space="preserve">1. </w:t>
      </w:r>
      <w:r>
        <w:rPr>
          <w:rFonts w:ascii="Consolas" w:hAnsi="Consolas"/>
          <w:color w:val="34506A"/>
        </w:rPr>
        <w:t xml:space="preserve">Program.cs</w:t>
      </w:r>
      <w:r>
        <w:rPr/>
        <w:t xml:space="preserve">: startup and mode selection</w:t>
      </w:r>
    </w:p>
    <w:p>
      <w:pPr>
        <w:pStyle w:val="Normal"/>
      </w:pPr>
      <w:r>
        <w:rPr>
          <w:rFonts w:ascii="Consolas" w:hAnsi="Consolas"/>
          <w:color w:val="34506A"/>
        </w:rPr>
        <w:t xml:space="preserve">Main</w:t>
      </w:r>
      <w:r>
        <w:rPr/>
        <w:t xml:space="preserve"> selects a mode from the argument count. No arguments initialize WinForms and open </w:t>
      </w:r>
      <w:r>
        <w:rPr>
          <w:rFonts w:ascii="Consolas" w:hAnsi="Consolas"/>
          <w:color w:val="34506A"/>
        </w:rPr>
        <w:t xml:space="preserve">MainForm</w:t>
      </w:r>
      <w:r>
        <w:rPr/>
        <w:t xml:space="preserve">. Anything other than two arguments prints usage to </w:t>
      </w:r>
      <w:r>
        <w:rPr>
          <w:rFonts w:ascii="Consolas" w:hAnsi="Consolas"/>
          <w:color w:val="34506A"/>
        </w:rPr>
        <w:t xml:space="preserve">stderr</w:t>
      </w:r>
      <w:r>
        <w:rPr/>
        <w:t xml:space="preserve"> and returns </w:t>
      </w:r>
      <w:r>
        <w:rPr>
          <w:rFonts w:ascii="Consolas" w:hAnsi="Consolas"/>
          <w:color w:val="34506A"/>
        </w:rPr>
        <w:t xml:space="preserve">2</w:t>
      </w:r>
      <w:r>
        <w:rPr/>
        <w:t xml:space="preserve">. With two arguments, the app attaches to the caller's console so errors are visible. If the first argument is an existing directory, it runs folder mode; otherwise it treats it as a file. A misspelled directory path is therefore treated as a file path and reported as an input error.</w:t>
      </w:r>
    </w:p>
    <w:p>
      <w:pPr>
        <w:pStyle w:val="Normal"/>
      </w:pPr>
      <w:r>
        <w:rPr/>
        <w:t xml:space="preserve">The dispatch is small; both modes use the same conversion services. This excerpt leaves out CLI error reporting:</w:t>
      </w:r>
    </w:p>
    <w:p>
      <w:pPr>
        <w:pStyle w:val="CodeBlock"/>
      </w:pPr>
      <w:r>
        <w:t xml:space="preserve">if (Directory.Exists(args[0]))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  var batch = FolderConversion.ConvertTopLevel(args[0], args[1]);</w:t>
      </w:r>
    </w:p>
    <w:p>
      <w:pPr>
        <w:pStyle w:val="CodeBlock"/>
      </w:pPr>
      <w:r>
        <w:t xml:space="preserve">    return batch.Failures.Count &gt; 0 ? 1 : 0;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FileConversion.Convert(args[0], args[1]);</w:t>
      </w:r>
    </w:p>
    <w:p>
      <w:pPr>
        <w:pStyle w:val="CodeBlock"/>
      </w:pPr>
      <w:r>
        <w:t xml:space="preserve">return 0;</w:t>
      </w:r>
    </w:p>
    <w:p>
      <w:pPr>
        <w:pStyle w:val="Normal"/>
      </w:pPr>
      <w:r>
        <w:rPr/>
        <w:t xml:space="preserve">The dispatch is small; both modes use the same conversion services:</w:t>
      </w:r>
    </w:p>
    <w:p>
      <w:pPr>
        <w:pStyle w:val="CodeBlock"/>
      </w:pPr>
      <w:r>
        <w:t xml:space="preserve">if (Directory.Exists(args[0]))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  var batch = FolderConversion.ConvertTopLevel(args[0], args[1]);</w:t>
      </w:r>
    </w:p>
    <w:p>
      <w:pPr>
        <w:pStyle w:val="CodeBlock"/>
      </w:pPr>
      <w:r>
        <w:t xml:space="preserve">    return batch.Failures.Count &gt; 0 ? 1 : 0;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FileConversion.Convert(args[0], args[1]);</w:t>
      </w:r>
    </w:p>
    <w:p>
      <w:pPr>
        <w:pStyle w:val="CodeBlock"/>
      </w:pPr>
      <w:r>
        <w:t xml:space="preserve">return 0;</w:t>
      </w:r>
    </w:p>
    <w:p>
      <w:pPr>
        <w:pStyle w:val="Heading2"/>
      </w:pPr>
      <w:r>
        <w:rPr/>
        <w:t xml:space="preserve">2. </w:t>
      </w:r>
      <w:r>
        <w:rPr>
          <w:rFonts w:ascii="Consolas" w:hAnsi="Consolas"/>
          <w:color w:val="34506A"/>
        </w:rPr>
        <w:t xml:space="preserve">MainForm.cs</w:t>
      </w:r>
      <w:r>
        <w:rPr/>
        <w:t xml:space="preserve">: user interface</w:t>
      </w:r>
    </w:p>
    <w:p>
      <w:pPr>
        <w:pStyle w:val="Normal"/>
      </w:pPr>
      <w:r>
        <w:rPr>
          <w:rFonts w:ascii="Consolas" w:hAnsi="Consolas"/>
          <w:color w:val="34506A"/>
        </w:rPr>
        <w:t xml:space="preserve">MainForm</w:t>
      </w:r>
      <w:r>
        <w:rPr/>
        <w:t xml:space="preserve"> constructs the WinForms controls: source-mode radio buttons, source path, read-only destination path, browse/convert/open buttons, and progress/status display. </w:t>
      </w:r>
      <w:r>
        <w:rPr>
          <w:rFonts w:ascii="Consolas" w:hAnsi="Consolas"/>
          <w:color w:val="34506A"/>
        </w:rPr>
        <w:t xml:space="preserve">SelectInput</w:t>
      </w:r>
      <w:r>
        <w:rPr/>
        <w:t xml:space="preserve"> chooses a file or folder picker based on the current mode. </w:t>
      </w:r>
      <w:r>
        <w:rPr>
          <w:rFonts w:ascii="Consolas" w:hAnsi="Consolas"/>
          <w:color w:val="34506A"/>
        </w:rPr>
        <w:t xml:space="preserve">SelectOutput</w:t>
      </w:r>
      <w:r>
        <w:rPr/>
        <w:t xml:space="preserve"> chooses the destination; the user cannot edit the generated filename.</w:t>
      </w:r>
    </w:p>
    <w:p>
      <w:pPr>
        <w:pStyle w:val="Normal"/>
      </w:pPr>
      <w:r>
        <w:rPr>
          <w:rFonts w:ascii="Consolas" w:hAnsi="Consolas"/>
          <w:color w:val="34506A"/>
        </w:rPr>
        <w:t xml:space="preserve">ConvertAsync</w:t>
      </w:r>
      <w:r>
        <w:rPr/>
        <w:t xml:space="preserve"> validates the selections and destination, asks before replacement, and runs conversion through </w:t>
      </w:r>
      <w:r>
        <w:rPr>
          <w:rFonts w:ascii="Consolas" w:hAnsi="Consolas"/>
          <w:color w:val="34506A"/>
        </w:rPr>
        <w:t xml:space="preserve">Task.Run</w:t>
      </w:r>
      <w:r>
        <w:rPr/>
        <w:t xml:space="preserve"> so the UI remains responsive. Batch mode displays the converted count and up to ten file errors. </w:t>
      </w:r>
      <w:r>
        <w:rPr>
          <w:rFonts w:ascii="Consolas" w:hAnsi="Consolas"/>
          <w:color w:val="34506A"/>
        </w:rPr>
        <w:t xml:space="preserve">OpenResult</w:t>
      </w:r>
      <w:r>
        <w:rPr/>
        <w:t xml:space="preserve"> opens the last single-file result with the Windows-associated application. Controls are disabled during conversion to prevent overlapping runs.</w:t>
      </w:r>
    </w:p>
    <w:p>
      <w:pPr>
        <w:pStyle w:val="Heading2"/>
      </w:pPr>
      <w:r>
        <w:rPr/>
        <w:t xml:space="preserve">3. </w:t>
      </w:r>
      <w:r>
        <w:rPr>
          <w:rFonts w:ascii="Consolas" w:hAnsi="Consolas"/>
          <w:color w:val="34506A"/>
        </w:rPr>
        <w:t xml:space="preserve">OutputLocationPreferences.cs</w:t>
      </w:r>
      <w:r>
        <w:rPr/>
        <w:t xml:space="preserve">: remembered paths</w:t>
      </w:r>
    </w:p>
    <w:p>
      <w:pPr>
        <w:pStyle w:val="Normal"/>
      </w:pPr>
      <w:r>
        <w:rPr/>
        <w:t xml:space="preserve">This class stores folder paths, not document contents. Its JSON settings file is </w:t>
      </w:r>
      <w:r>
        <w:rPr>
          <w:rFonts w:ascii="Consolas" w:hAnsi="Consolas"/>
          <w:color w:val="34506A"/>
        </w:rPr>
        <w:t xml:space="preserve">%LOCALAPPDATA%\RtfToHTML\settings.json</w:t>
      </w:r>
      <w:r>
        <w:rPr/>
        <w:t xml:space="preserve"> and has separate </w:t>
      </w:r>
      <w:r>
        <w:rPr>
          <w:rFonts w:ascii="Consolas" w:hAnsi="Consolas"/>
          <w:color w:val="34506A"/>
        </w:rPr>
        <w:t xml:space="preserve">LastInputDirectory</w:t>
      </w:r>
      <w:r>
        <w:rPr/>
        <w:t xml:space="preserve"> and </w:t>
      </w:r>
      <w:r>
        <w:rPr>
          <w:rFonts w:ascii="Consolas" w:hAnsi="Consolas"/>
          <w:color w:val="34506A"/>
        </w:rPr>
        <w:t xml:space="preserve">LastOutputDirectory</w:t>
      </w:r>
      <w:r>
        <w:rPr/>
        <w:t xml:space="preserve"> values. It reuses a remembered directory while it exists; otherwise it falls back to Documents for source selection and to the RTF/source folder for output. Corrupt settings or file access errors do not block conversion.</w:t>
      </w:r>
    </w:p>
    <w:p>
      <w:pPr>
        <w:pStyle w:val="Heading2"/>
      </w:pPr>
      <w:r>
        <w:rPr/>
        <w:t xml:space="preserve">4. </w:t>
      </w:r>
      <w:r>
        <w:rPr>
          <w:rFonts w:ascii="Consolas" w:hAnsi="Consolas"/>
          <w:color w:val="34506A"/>
        </w:rPr>
        <w:t xml:space="preserve">FolderConversion.cs</w:t>
      </w:r>
      <w:r>
        <w:rPr/>
        <w:t xml:space="preserve">: batch processing</w:t>
      </w:r>
    </w:p>
    <w:p>
      <w:pPr>
        <w:pStyle w:val="Normal"/>
      </w:pPr>
      <w:r>
        <w:rPr>
          <w:rFonts w:ascii="Consolas" w:hAnsi="Consolas"/>
          <w:color w:val="34506A"/>
        </w:rPr>
        <w:t xml:space="preserve">FindRtfFiles</w:t>
      </w:r>
      <w:r>
        <w:rPr/>
        <w:t xml:space="preserve"> verifies the source folder and enumerates only its direct files. It filters </w:t>
      </w:r>
      <w:r>
        <w:rPr>
          <w:rFonts w:ascii="Consolas" w:hAnsi="Consolas"/>
          <w:color w:val="34506A"/>
        </w:rPr>
        <w:t xml:space="preserve">.rtf</w:t>
      </w:r>
      <w:r>
        <w:rPr/>
        <w:t xml:space="preserve"> without case sensitivity and sorts by filename. </w:t>
      </w:r>
      <w:r>
        <w:rPr>
          <w:rFonts w:ascii="Consolas" w:hAnsi="Consolas"/>
          <w:color w:val="34506A"/>
        </w:rPr>
        <w:t xml:space="preserve">ConvertTopLevel</w:t>
      </w:r>
      <w:r>
        <w:rPr/>
        <w:t xml:space="preserve"> checks that the destination exists and differs from the source folder. It calls </w:t>
      </w:r>
      <w:r>
        <w:rPr>
          <w:rFonts w:ascii="Consolas" w:hAnsi="Consolas"/>
          <w:color w:val="34506A"/>
        </w:rPr>
        <w:t xml:space="preserve">FileConversion</w:t>
      </w:r>
      <w:r>
        <w:rPr/>
        <w:t xml:space="preserve"> for each file; a failed file is recorded and processing continues. </w:t>
      </w:r>
      <w:r>
        <w:rPr>
          <w:rFonts w:ascii="Consolas" w:hAnsi="Consolas"/>
          <w:color w:val="34506A"/>
        </w:rPr>
        <w:t xml:space="preserve">FolderConversionResult</w:t>
      </w:r>
      <w:r>
        <w:rPr/>
        <w:t xml:space="preserve"> reports counts and failures. No RTF files is an empty successful batch (CLI exit code </w:t>
      </w:r>
      <w:r>
        <w:rPr>
          <w:rFonts w:ascii="Consolas" w:hAnsi="Consolas"/>
          <w:color w:val="34506A"/>
        </w:rPr>
        <w:t xml:space="preserve">0</w:t>
      </w:r>
      <w:r>
        <w:rPr/>
        <w:t xml:space="preserve">).</w:t>
      </w:r>
    </w:p>
    <w:p>
      <w:pPr>
        <w:pStyle w:val="Normal"/>
      </w:pPr>
      <w:r>
        <w:rPr/>
        <w:t xml:space="preserve">The top-level filter is explicit:</w:t>
      </w:r>
    </w:p>
    <w:p>
      <w:pPr>
        <w:pStyle w:val="CodeBlock"/>
      </w:pPr>
      <w:r>
        <w:t xml:space="preserve">Directory.EnumerateFiles(sourcePath, "*", SearchOption.TopDirectoryOnly)</w:t>
      </w:r>
    </w:p>
    <w:p>
      <w:pPr>
        <w:pStyle w:val="CodeBlock"/>
      </w:pPr>
      <w:r>
        <w:t xml:space="preserve">    .Where(path =&gt; string.Equals(</w:t>
      </w:r>
    </w:p>
    <w:p>
      <w:pPr>
        <w:pStyle w:val="CodeBlock"/>
      </w:pPr>
      <w:r>
        <w:t xml:space="preserve">        Path.GetExtension(path), ".rtf", StringComparison.OrdinalIgnoreCase))</w:t>
      </w:r>
    </w:p>
    <w:p>
      <w:pPr>
        <w:pStyle w:val="Normal"/>
      </w:pPr>
      <w:r>
        <w:rPr/>
        <w:t xml:space="preserve">The top-level filter is explicit:</w:t>
      </w:r>
    </w:p>
    <w:p>
      <w:pPr>
        <w:pStyle w:val="CodeBlock"/>
      </w:pPr>
      <w:r>
        <w:t xml:space="preserve">Directory.EnumerateFiles(sourcePath, "*", SearchOption.TopDirectoryOnly)</w:t>
      </w:r>
    </w:p>
    <w:p>
      <w:pPr>
        <w:pStyle w:val="CodeBlock"/>
      </w:pPr>
      <w:r>
        <w:t xml:space="preserve">    .Where(path =&gt; string.Equals(</w:t>
      </w:r>
    </w:p>
    <w:p>
      <w:pPr>
        <w:pStyle w:val="CodeBlock"/>
      </w:pPr>
      <w:r>
        <w:t xml:space="preserve">        Path.GetExtension(path), ".rtf", StringComparison.OrdinalIgnoreCase))</w:t>
      </w:r>
    </w:p>
    <w:p>
      <w:pPr>
        <w:pStyle w:val="Heading2"/>
      </w:pPr>
      <w:r>
        <w:rPr/>
        <w:t xml:space="preserve">5. </w:t>
      </w:r>
      <w:r>
        <w:rPr>
          <w:rFonts w:ascii="Consolas" w:hAnsi="Consolas"/>
          <w:color w:val="34506A"/>
        </w:rPr>
        <w:t xml:space="preserve">FileConversion.cs</w:t>
      </w:r>
      <w:r>
        <w:rPr/>
        <w:t xml:space="preserve">: one RTF document</w:t>
      </w:r>
    </w:p>
    <w:p>
      <w:pPr>
        <w:pStyle w:val="Normal"/>
      </w:pPr>
      <w:r>
        <w:rPr/>
        <w:t xml:space="preserve">This is the shared conversion layer. It normalizes paths, verifies the destination exists, derives </w:t>
      </w:r>
      <w:r>
        <w:rPr>
          <w:rFonts w:ascii="Consolas" w:hAnsi="Consolas"/>
          <w:color w:val="34506A"/>
        </w:rPr>
        <w:t xml:space="preserve">&lt;base-name&gt;.html</w:t>
      </w:r>
      <w:r>
        <w:rPr/>
        <w:t xml:space="preserve">, and checks the RTF opening marker (opening brace, backslash, then </w:t>
      </w:r>
      <w:r>
        <w:rPr>
          <w:rFonts w:ascii="Consolas" w:hAnsi="Consolas"/>
          <w:color w:val="34506A"/>
        </w:rPr>
        <w:t xml:space="preserve">rtf</w:t>
      </w:r>
      <w:r>
        <w:rPr/>
        <w:t xml:space="preserve">). It passes the input stream to </w:t>
      </w:r>
      <w:r>
        <w:rPr>
          <w:rFonts w:ascii="Consolas" w:hAnsi="Consolas"/>
          <w:color w:val="34506A"/>
        </w:rPr>
        <w:t xml:space="preserve">HtmlConverter</w:t>
      </w:r>
      <w:r>
        <w:rPr/>
        <w:t xml:space="preserve">. The returned HTML is written as UTF-8 without a BOM to a temporary file in the destination folder and then moved over the final output. A </w:t>
      </w:r>
      <w:r>
        <w:rPr>
          <w:rFonts w:ascii="Consolas" w:hAnsi="Consolas"/>
          <w:color w:val="34506A"/>
        </w:rPr>
        <w:t xml:space="preserve">finally</w:t>
      </w:r>
      <w:r>
        <w:rPr/>
        <w:t xml:space="preserve"> block removes leftover temporary files after an error. The temporary write avoids leaving a partially written result.</w:t>
      </w:r>
    </w:p>
    <w:p>
      <w:pPr>
        <w:pStyle w:val="Normal"/>
      </w:pPr>
      <w:r>
        <w:rPr/>
        <w:t xml:space="preserve">The temporary-file replacement is the key part of the write path:</w:t>
      </w:r>
    </w:p>
    <w:p>
      <w:pPr>
        <w:pStyle w:val="CodeBlock"/>
      </w:pPr>
      <w:r>
        <w:t xml:space="preserve">File.WriteAllText(temporary, html, new UTF8Encoding(false));</w:t>
      </w:r>
    </w:p>
    <w:p>
      <w:pPr>
        <w:pStyle w:val="CodeBlock"/>
      </w:pPr>
      <w:r>
        <w:t xml:space="preserve">File.Move(temporary, outputPath, overwrite: true);</w:t>
      </w:r>
    </w:p>
    <w:p>
      <w:pPr>
        <w:pStyle w:val="Normal"/>
      </w:pPr>
      <w:r>
        <w:rPr/>
        <w:t xml:space="preserve">The temporary-file replacement is the key part of the write path:</w:t>
      </w:r>
    </w:p>
    <w:p>
      <w:pPr>
        <w:pStyle w:val="CodeBlock"/>
      </w:pPr>
      <w:r>
        <w:t xml:space="preserve">File.WriteAllText(temporary, html, new UTF8Encoding(false));</w:t>
      </w:r>
    </w:p>
    <w:p>
      <w:pPr>
        <w:pStyle w:val="CodeBlock"/>
      </w:pPr>
      <w:r>
        <w:t xml:space="preserve">File.Move(temporary, outputPath, overwrite: true);</w:t>
      </w:r>
    </w:p>
    <w:p>
      <w:pPr>
        <w:pStyle w:val="Heading2"/>
      </w:pPr>
      <w:r>
        <w:rPr/>
        <w:t xml:space="preserve">6. </w:t>
      </w:r>
      <w:r>
        <w:rPr>
          <w:rFonts w:ascii="Consolas" w:hAnsi="Consolas"/>
          <w:color w:val="34506A"/>
        </w:rPr>
        <w:t xml:space="preserve">HtmlConverter.cs</w:t>
      </w:r>
      <w:r>
        <w:rPr/>
        <w:t xml:space="preserve">: RTF, HTML, and images</w:t>
      </w:r>
    </w:p>
    <w:p>
      <w:pPr>
        <w:pStyle w:val="Normal"/>
      </w:pPr>
      <w:r>
        <w:rPr/>
        <w:t xml:space="preserve">The converter registers a code-page provider for older RTF encodings, calls </w:t>
      </w:r>
      <w:r>
        <w:rPr>
          <w:rFonts w:ascii="Consolas" w:hAnsi="Consolas"/>
          <w:color w:val="34506A"/>
        </w:rPr>
        <w:t xml:space="preserve">Rtf.ToHtml</w:t>
      </w:r>
      <w:r>
        <w:rPr/>
        <w:t xml:space="preserve">, then wraps the fragment in a document with a doctype, UTF-8 charset, and body. Supported images are embedded as </w:t>
      </w:r>
      <w:r>
        <w:rPr>
          <w:rFonts w:ascii="Consolas" w:hAnsi="Consolas"/>
          <w:color w:val="34506A"/>
        </w:rPr>
        <w:t xml:space="preserve">data:</w:t>
      </w:r>
      <w:r>
        <w:rPr/>
        <w:t xml:space="preserve"> URIs. WMF and EMF images are rasterized through GDI+ to PNG and embedded; the HTML is self-contained, but those vector images become bitmaps.</w:t>
      </w:r>
    </w:p>
    <w:p>
      <w:pPr>
        <w:pStyle w:val="Heading2"/>
      </w:pPr>
      <w:r>
        <w:rPr/>
        <w:t xml:space="preserve">7. </w:t>
      </w:r>
      <w:r>
        <w:rPr>
          <w:rFonts w:ascii="Consolas" w:hAnsi="Consolas"/>
          <w:color w:val="34506A"/>
        </w:rPr>
        <w:t xml:space="preserve">vendor/RtfPipe</w:t>
      </w:r>
      <w:r>
        <w:rPr/>
        <w:t xml:space="preserve">: conversion library</w:t>
      </w:r>
    </w:p>
    <w:p>
      <w:pPr>
        <w:pStyle w:val="Normal"/>
      </w:pPr>
      <w:r>
        <w:rPr/>
        <w:t xml:space="preserve">RtfPipe parses RTF and produces HTML. The repository retains its source and MIT license. Local table-alignment changes are described in </w:t>
      </w:r>
      <w:r>
        <w:rPr>
          <w:rFonts w:ascii="Consolas" w:hAnsi="Consolas"/>
          <w:color w:val="34506A"/>
        </w:rPr>
        <w:t xml:space="preserve">vendor/RtfPipe/LOCAL_CHANGES.md</w:t>
      </w:r>
      <w:r>
        <w:rPr/>
        <w:t xml:space="preserve">; they carry centered and right table alignment into CSS and do not alter paragraph alignment. The vendored project is built as a dependency of the main app.</w:t>
      </w:r>
    </w:p>
    <w:p>
      <w:pPr>
        <w:pStyle w:val="Heading2"/>
      </w:pPr>
      <w:r>
        <w:rPr/>
        <w:t xml:space="preserve">8. Maintained tests</w:t>
      </w:r>
    </w:p>
    <w:p>
      <w:pPr>
        <w:pStyle w:val="Normal"/>
      </w:pPr>
      <w:r>
        <w:rPr>
          <w:rFonts w:ascii="Consolas" w:hAnsi="Consolas"/>
          <w:color w:val="34506A"/>
        </w:rPr>
        <w:t xml:space="preserve">tests/GuiSmoke</w:t>
      </w:r>
      <w:r>
        <w:rPr/>
        <w:t xml:space="preserve"> checks UI validation, single-file conversion, preferences, and that folder mode ignores nested folders and non-RTF files. </w:t>
      </w:r>
      <w:r>
        <w:rPr>
          <w:rFonts w:ascii="Consolas" w:hAnsi="Consolas"/>
          <w:color w:val="34506A"/>
        </w:rPr>
        <w:t xml:space="preserve">tests/Regression</w:t>
      </w:r>
      <w:r>
        <w:rPr/>
        <w:t xml:space="preserve"> checks sample documents for template fields, images, counts, and table alignment. The upstream </w:t>
      </w:r>
      <w:r>
        <w:rPr>
          <w:rFonts w:ascii="Consolas" w:hAnsi="Consolas"/>
          <w:color w:val="34506A"/>
        </w:rPr>
        <w:t xml:space="preserve">RtfPipe.Tests</w:t>
      </w:r>
      <w:r>
        <w:rPr/>
        <w:t xml:space="preserve"> project is old and is not needed for this app.</w:t>
      </w:r>
    </w:p>
    <w:p>
      <w:pPr>
        <w:pStyle w:val="Heading1"/>
      </w:pPr>
      <w:r>
        <w:rPr/>
        <w:t xml:space="preserve">CLI behavior</w:t>
      </w:r>
    </w:p>
    <w:p>
      <w:pPr>
        <w:pStyle w:val="CodeBlock"/>
      </w:pPr>
      <w:r>
        <w:t xml:space="preserve">RtfToHTML.exe &lt;input.rtf or source_folder&gt; &lt;destination_folder&gt;</w:t>
      </w:r>
    </w:p>
    <w:p>
      <w:pPr>
        <w:pStyle w:val="Normal"/>
      </w:pPr>
      <w:r>
        <w:rPr/>
        <w:t xml:space="preserve">Exit code </w:t>
      </w:r>
      <w:r>
        <w:rPr>
          <w:rFonts w:ascii="Consolas" w:hAnsi="Consolas"/>
          <w:color w:val="34506A"/>
        </w:rPr>
        <w:t xml:space="preserve">0</w:t>
      </w:r>
      <w:r>
        <w:rPr/>
        <w:t xml:space="preserve"> means success, </w:t>
      </w:r>
      <w:r>
        <w:rPr>
          <w:rFonts w:ascii="Consolas" w:hAnsi="Consolas"/>
          <w:color w:val="34506A"/>
        </w:rPr>
        <w:t xml:space="preserve">1</w:t>
      </w:r>
      <w:r>
        <w:rPr/>
        <w:t xml:space="preserve"> means a conversion or path error, and </w:t>
      </w:r>
      <w:r>
        <w:rPr>
          <w:rFonts w:ascii="Consolas" w:hAnsi="Consolas"/>
          <w:color w:val="34506A"/>
        </w:rPr>
        <w:t xml:space="preserve">2</w:t>
      </w:r>
      <w:r>
        <w:rPr/>
        <w:t xml:space="preserve"> means the argument count is wrong. A batch returns </w:t>
      </w:r>
      <w:r>
        <w:rPr>
          <w:rFonts w:ascii="Consolas" w:hAnsi="Consolas"/>
          <w:color w:val="34506A"/>
        </w:rPr>
        <w:t xml:space="preserve">1</w:t>
      </w:r>
      <w:r>
        <w:rPr/>
        <w:t xml:space="preserve"> if any file failed, even when others succeeded. No RTF files returns </w:t>
      </w:r>
      <w:r>
        <w:rPr>
          <w:rFonts w:ascii="Consolas" w:hAnsi="Consolas"/>
          <w:color w:val="34506A"/>
        </w:rPr>
        <w:t xml:space="preserve">0</w:t>
      </w:r>
      <w:r>
        <w:rPr/>
        <w:t xml:space="preserve">. CLI mode never prompts before replacing outputs; errors are written to </w:t>
      </w:r>
      <w:r>
        <w:rPr>
          <w:rFonts w:ascii="Consolas" w:hAnsi="Consolas"/>
          <w:color w:val="34506A"/>
        </w:rPr>
        <w:t xml:space="preserve">stderr</w:t>
      </w:r>
      <w:r>
        <w:rPr/>
        <w:t xml:space="preserve">.</w:t>
      </w:r>
    </w:p>
    <w:p>
      <w:pPr>
        <w:pStyle w:val="Heading1"/>
      </w:pPr>
      <w:r>
        <w:rPr/>
        <w:t xml:space="preserve">Build and publish</w:t>
      </w:r>
    </w:p>
    <w:p>
      <w:pPr>
        <w:pStyle w:val="Normal"/>
      </w:pPr>
      <w:r>
        <w:rPr/>
        <w:t xml:space="preserve">The main app is WinForms targeting </w:t>
      </w:r>
      <w:r>
        <w:rPr>
          <w:rFonts w:ascii="Consolas" w:hAnsi="Consolas"/>
          <w:color w:val="34506A"/>
        </w:rPr>
        <w:t xml:space="preserve">net9.0-windows</w:t>
      </w:r>
      <w:r>
        <w:rPr/>
        <w:t xml:space="preserve">. RtfPipe is built from </w:t>
      </w:r>
      <w:r>
        <w:rPr>
          <w:rFonts w:ascii="Consolas" w:hAnsi="Consolas"/>
          <w:color w:val="34506A"/>
        </w:rPr>
        <w:t xml:space="preserve">vendor/RtfPipe</w:t>
      </w:r>
      <w:r>
        <w:rPr/>
        <w:t xml:space="preserve">; neither Word nor LibreOffice is required. Both customer executables are self-contained single-file publishes, so customers do not need to install .NET. Distribute </w:t>
      </w:r>
      <w:r>
        <w:rPr>
          <w:rFonts w:ascii="Consolas" w:hAnsi="Consolas"/>
          <w:color w:val="34506A"/>
        </w:rPr>
        <w:t xml:space="preserve">RtfPipe.LICENSE.txt</w:t>
      </w:r>
      <w:r>
        <w:rPr/>
        <w:t xml:space="preserve"> with them.</w:t>
      </w:r>
    </w:p>
    <w:p>
      <w:pPr>
        <w:pStyle w:val="Normal"/>
      </w:pPr>
      <w:r>
        <w:rPr/>
        <w:t xml:space="preserve">Build and publish on Windows with .NET 9 SDK:</w:t>
      </w:r>
    </w:p>
    <w:p>
      <w:pPr>
        <w:pStyle w:val="CodeBlock"/>
      </w:pPr>
      <w:r>
        <w:t xml:space="preserve">dotnet build src/RtfToHtml</w:t>
      </w:r>
    </w:p>
    <w:p>
      <w:pPr>
        <w:pStyle w:val="CodeBlock"/>
      </w:pPr>
      <w:r>
        <w:t xml:space="preserve">dotnet publish src/RtfToHtml -c Release -r win-x86 --self-contained true -p:PublishSingleFile=true -p:IncludeNativeLibrariesForSelfExtract=true -o artifacts/publish/win-x86</w:t>
      </w:r>
    </w:p>
    <w:p>
      <w:pPr>
        <w:pStyle w:val="CodeBlock"/>
      </w:pPr>
      <w:r>
        <w:t xml:space="preserve">dotnet publish src/RtfToHtml -c Release -r win-x64 --self-contained true -p:PublishSingleFile=true -p:IncludeNativeLibrariesForSelfExtract=true -o artifacts/publish/win-x64</w:t>
      </w:r>
    </w:p>
    <w:p>
      <w:pPr>
        <w:pStyle w:val="Normal"/>
      </w:pPr>
      <w:r>
        <w:rPr/>
        <w:t xml:space="preserve">The customer archive is </w:t>
      </w:r>
      <w:r>
        <w:rPr>
          <w:rFonts w:ascii="Consolas" w:hAnsi="Consolas"/>
          <w:color w:val="34506A"/>
        </w:rPr>
        <w:t xml:space="preserve">artifacts/packages/rtftohtml.zip</w:t>
      </w:r>
      <w:r>
        <w:rPr/>
        <w:t xml:space="preserve">; it contains </w:t>
      </w:r>
      <w:r>
        <w:rPr>
          <w:rFonts w:ascii="Consolas" w:hAnsi="Consolas"/>
          <w:color w:val="34506A"/>
        </w:rPr>
        <w:t xml:space="preserve">win-x86/RtfToHTML.exe</w:t>
      </w:r>
      <w:r>
        <w:rPr/>
        <w:t xml:space="preserve">, </w:t>
      </w:r>
      <w:r>
        <w:rPr>
          <w:rFonts w:ascii="Consolas" w:hAnsi="Consolas"/>
          <w:color w:val="34506A"/>
        </w:rPr>
        <w:t xml:space="preserve">win-x64/RtfToHTML.exe</w:t>
      </w:r>
      <w:r>
        <w:rPr/>
        <w:t xml:space="preserve">, the license, and English </w:t>
      </w:r>
      <w:r>
        <w:rPr>
          <w:rFonts w:ascii="Consolas" w:hAnsi="Consolas"/>
          <w:color w:val="34506A"/>
        </w:rPr>
        <w:t xml:space="preserve">LEEME.txt</w:t>
      </w:r>
      <w:r>
        <w:rPr/>
        <w:t xml:space="preserve">. Do not include </w:t>
      </w:r>
      <w:r>
        <w:rPr>
          <w:rFonts w:ascii="Consolas" w:hAnsi="Consolas"/>
          <w:color w:val="34506A"/>
        </w:rPr>
        <w:t xml:space="preserve">bin</w:t>
      </w:r>
      <w:r>
        <w:rPr/>
        <w:t xml:space="preserve">, </w:t>
      </w:r>
      <w:r>
        <w:rPr>
          <w:rFonts w:ascii="Consolas" w:hAnsi="Consolas"/>
          <w:color w:val="34506A"/>
        </w:rPr>
        <w:t xml:space="preserve">obj</w:t>
      </w:r>
      <w:r>
        <w:rPr/>
        <w:t xml:space="preserve">, samples, or test output in the ZIP.</w:t>
      </w:r>
    </w:p>
    <w:p>
      <w:pPr>
        <w:pStyle w:val="Heading1"/>
      </w:pPr>
      <w:r>
        <w:rPr/>
        <w:t xml:space="preserve">Known limitations</w:t>
      </w:r>
    </w:p>
    <w:p>
      <w:pPr>
        <w:pStyle w:val="Normal"/>
      </w:pPr>
      <w:r>
        <w:rPr/>
        <w:t xml:space="preserve">Table-alignment changes are documented in </w:t>
      </w:r>
      <w:r>
        <w:rPr>
          <w:rFonts w:ascii="Consolas" w:hAnsi="Consolas"/>
          <w:color w:val="34506A"/>
        </w:rPr>
        <w:t xml:space="preserve">vendor/RtfPipe/LOCAL_CHANGES.md</w:t>
      </w:r>
      <w:r>
        <w:rPr/>
        <w:t xml:space="preserve">. Center and right table alignment are carried into CSS; paragraph alignment is unchanged. Mixed alignment across rows and floating-table positioning are not added.</w:t>
      </w:r>
    </w:p>
    <w:p>
      <w:pPr>
        <w:pStyle w:val="Normal"/>
      </w:pPr>
      <w:r>
        <w:rPr/>
        <w:t xml:space="preserve">Printed pagination is not guaranteed to match WordPad. It depends on fonts, browser, and print settings. WMF/EMF images become PNG bitmaps.</w:t>
      </w:r>
    </w:p>
    <w:sectPr>
      <w:pgSz w:w="12240" w:h="15840"/>
      <w:pgMar w:top="1080" w:right="1080" w:bottom="1080" w:left="108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ascii="Aptos Display" w:hAnsi="Aptos Display"/>
      <w:b/>
      <w:color w:val="17365D"/>
      <w:sz w:val="34"/>
    </w:rPr>
    <w:pPr>
      <w:spacing w:before="0" w:after="300"/>
    </w:pPr>
  </w:style>
  <w:style w:type="paragraph" w:styleId="Heading1">
    <w:name w:val="heading 1"/>
    <w:basedOn w:val="Normal"/>
    <w:next w:val="Normal"/>
    <w:qFormat/>
    <w:rPr>
      <w:b/>
      <w:color w:val="1F4E79"/>
      <w:sz w:val="30"/>
    </w:rPr>
    <w:pPr>
      <w:keepNext/>
      <w:spacing w:before="300" w:after="120"/>
    </w:pPr>
  </w:style>
  <w:style w:type="paragraph" w:styleId="Heading2">
    <w:name w:val="heading 2"/>
    <w:basedOn w:val="Normal"/>
    <w:next w:val="Normal"/>
    <w:qFormat/>
    <w:rPr>
      <w:b/>
      <w:color w:val="2F75B5"/>
      <w:sz w:val="24"/>
    </w:rPr>
    <w:pPr>
      <w:keepNext/>
      <w:spacing w:before="220" w:after="100"/>
    </w:pPr>
  </w:style>
  <w:style w:type="paragraph" w:styleId="CodeBlock">
    <w:name w:val="Code Block"/>
    <w:basedOn w:val="Normal"/>
    <w:rPr>
      <w:rFonts w:ascii="Consolas" w:hAnsi="Consolas"/>
      <w:sz w:val="18"/>
      <w:color w:val="243746"/>
    </w:rPr>
    <w:pPr>
      <w:shd w:val="clear" w:fill="F1F4F7"/>
      <w:spacing w:before="0" w:after="0" w:line="240" w:lineRule="auto"/>
      <w:ind w:left="160" w:right="1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