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7, 2026.</w:t>
      </w:r>
    </w:p>
    <w:p>
      <w:r>
        <w:t>This document describes the delivered PHP server, its source code, deployment, integration contract, and observed results. The previous C# library/CLI prototype was removed at the user's request. A later clarification introduces a local Windows application, developed incrementally under desktop/. Its local-file window, HTTPS cloud listing, phase 3 numeric version comparison, and phase 4 validated ZIP download are documented separately in desktop.md. This guide remains the PHP server reference.</w:t>
      </w:r>
    </w:p>
    <w:p>
      <w:r>
        <w:t xml:space="preserve">For the complete retained implementation, including desktop, CLI, comparison, downloads, packaging, and method references, see </w:t>
      </w:r>
      <w:hyperlink r:id="rId9">
        <w:r>
          <w:rPr>
            <w:rStyle w:val="Hyperlink"/>
          </w:rPr>
          <w:t>Technical guide</w:t>
        </w:r>
      </w:hyperlink>
      <w:r>
        <w:t xml:space="preserve">. End-user steps are in </w:t>
      </w:r>
      <w:hyperlink r:id="rId10">
        <w:r>
          <w:rPr>
            <w:rStyle w:val="Hyperlink"/>
          </w:rPr>
          <w:t>User guide</w:t>
        </w:r>
      </w:hyperlink>
      <w:r>
        <w:t>. This walkthrough remains the supplementary PHP source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documentation/</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rPr>
          <w:tblHeader/>
        </w:trP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The former C# prototype tests passed 17/17 before removal; this is historical evidence and no longer a runnable part of the current repository. The retained PHP test command needs Python and PHP only. The new desktop application has separate checks documented in desktop.md.</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 xml:space="preserve">For operational details use </w:t>
      </w:r>
      <w:hyperlink r:id="rId11">
        <w:r>
          <w:rPr>
            <w:rStyle w:val="Hyperlink"/>
          </w:rPr>
          <w:t>server deployment</w:t>
        </w:r>
      </w:hyperlink>
      <w:r>
        <w:t xml:space="preserve"> and </w:t>
      </w:r>
      <w:hyperlink r:id="rId12">
        <w:r>
          <w:rPr>
            <w:rStyle w:val="Hyperlink"/>
          </w:rPr>
          <w:t>URL examples</w:t>
        </w:r>
      </w:hyperlink>
      <w:r>
        <w:t xml:space="preserve">. See the </w:t>
      </w:r>
      <w:hyperlink r:id="rId9">
        <w:r>
          <w:rPr>
            <w:rStyle w:val="Hyperlink"/>
          </w:rPr>
          <w:t>technical guide</w:t>
        </w:r>
      </w:hyperlink>
      <w:r>
        <w:t xml:space="preserve"> for validation results.</w:t>
      </w:r>
    </w:p>
    <w:sectPr w:rsidR="00FC693F" w:rsidRPr="0006063C" w:rsidSect="00034616">
      <w:headerReference w:type="default" r:id="rId13"/>
      <w:footerReference w:type="default" r:id="rId14"/>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chnical-guide.md" TargetMode="External"/><Relationship Id="rId10" Type="http://schemas.openxmlformats.org/officeDocument/2006/relationships/hyperlink" Target="user-guide.md" TargetMode="External"/><Relationship Id="rId11" Type="http://schemas.openxmlformats.org/officeDocument/2006/relationships/hyperlink" Target="server.md" TargetMode="External"/><Relationship Id="rId12" Type="http://schemas.openxmlformats.org/officeDocument/2006/relationships/hyperlink" Target="uso.md"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