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1) </w:t>
      </w:r>
      <w:r>
        <w:rPr>
          <w:rStyle w:val="Ninguno"/>
          <w:rFonts w:ascii="Helvetica" w:hAnsi="Helvetica"/>
          <w:b w:val="1"/>
          <w:bCs w:val="1"/>
          <w:outline w:val="0"/>
          <w:color w:val="0d0d0d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0D0D0D"/>
            </w14:solidFill>
          </w14:textFill>
        </w:rPr>
        <w:t>Cronolog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d0d0d"/>
          <w:sz w:val="26"/>
          <w:szCs w:val="26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í</w:t>
      </w:r>
      <w:r>
        <w:rPr>
          <w:rStyle w:val="Ninguno"/>
          <w:rFonts w:ascii="Helvetica" w:hAnsi="Helvetica"/>
          <w:b w:val="1"/>
          <w:bCs w:val="1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real en LFi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Fechas, cargos, c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mo fue creciendo tu responsabilidad.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Ejemplo: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1"/>
          <w:lang w:val="ar-SA" w:bidi="ar-SA"/>
          <w14:textFill>
            <w14:solidFill>
              <w14:srgbClr w14:val="0D0D0D"/>
            </w14:solidFill>
          </w14:textFill>
        </w:rPr>
        <w:t>“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0D0D0D"/>
            </w14:solidFill>
          </w14:textFill>
        </w:rPr>
        <w:t>Entr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como X, luego pas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Y, luego termin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pt-PT"/>
          <w14:textFill>
            <w14:solidFill>
              <w14:srgbClr w14:val="0D0D0D"/>
            </w14:solidFill>
          </w14:textFill>
        </w:rPr>
        <w:t>liderando Z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”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.</w:t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tab/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ab/>
        <w:t>Entr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como especialista en mail marketing y automatizacion el 14 de agosto de 2023. El 1 de mayo de 2024 fue mi primer d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como coordinador de marketing. El 1 de diciembre de 2024 fue mi primer d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a como Director del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rea de mail marketing y automatizacion. En esta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ú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ltima posicion fue que comenc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moslos dirigiendo a cuatro personas que luego pasaron a ser tres que luego fluctuaron a dos... y luego volvieron a tres.</w:t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ab/>
        <w:t>En la primera de dichas posiciones me encargaba, principalmente, de POCURO, una agencia inmobiliaria chilena; les llevaba su campa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ñ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mensual. Lo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 que hice para POCURO fue: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lang w:val="es-ES_tradnl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Primero y principal, reducir enormemente el tiempo que se invert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en ejecutar dicha campa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ñ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mes a mes organizando los flujos de informaci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n, de recepci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y procesamiento de assets, de comunicaci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con el cliente y con otros departamentos (dise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ñ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o, contenido, etc.).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  <w:br w:type="textWrapping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Comenc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a ordenar la carga de bases de datos de otro modo que aseguraban... cierta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«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consistencia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»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, por decirlo de alg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ú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modo, y manejo de leads, en contraposicion a lo que se hab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a hecho hasta aquel momento que era subir las diferentes bases de datos adscritas a cada proyecto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que eran como 24 diferentes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 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todos los meses. En lugar de eso, cree un sistema para solo tener que subir los leads nuevos relativos a cada proyecto y dar de baja los que ya hab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comprado propiedad o se hab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an salido del proceso por cualesquiera razones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desistimiento, desinter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s, etc.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.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  <w:br w:type="textWrapping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Tambi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n, simplemente, porque con lo TOC que soy y con el buen manejo de los ordenadores que tengo implement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una metodolog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secuenciada de confecci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de correos electr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nicos hasta el punto de que llegu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reducir el tiempo de ejecuci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a dos d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as de trabajo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lo que antes se llevaba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 de 5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. 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  <w:br w:type="textWrapping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Les dije de mejorar la estrategia comenzando a dividir esta no solo entre los usuarios que abr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y que no abr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correos, sino tambi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los que interactuaban y los que no interactuaban. Esto trajo consigo un mejor conocimiento de la audiencia y, por tanto, una mejor segmentaci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lang w:val="es-ES_tradnl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Luego, organizar su ifraestructura digital en t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rminos de procesos automatizados. El proceso de adquisicion de leads de POCURO era medio absurdo, pero empezaba con una capa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formulario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 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que era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ú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nico para cada proyecto y que, sobre todo, ten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como gran debilidad el no saber para qu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proyecto concreto entraba cada lead; no quedaba indexado en Mautic, que era el ESP con el que que ellos trabajaban y, por tanto, no viajaba por LeadsBridge hacia datamart y no quedaba indexado en Microsoft Dynamics. Esto, por obvio era extraordinariamente perjudicial para el sistema de ventas y de asesores comerciales, que gastaban mucha parte de su tiempo efectivo en averiguar si las personas que se hab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inscrito (1) ten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inter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 real y (2) por qu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proyecto ten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inter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s real. 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  <w:br w:type="textWrapping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As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que con un JavaScript relativamente sencillito, conseguimos que toda esa informacion comenzara a llegas y a indexare en Mautic y, por tanto, a viajar por los diferentes sistemas mencionados hasta llegar a su CRM (Microsoft Dynamics).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lang w:val="es-ES_tradnl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Tambi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identifiqu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la saturaci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n, precisamente, de la instalaci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de Mautic que hasta la fecha hab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usado y el caos tan grande que conten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y, 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sicamente, les suger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que abrieran otra y que comenz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ramos a ordenar mejor las cosas, darle una mejor nomenclatura, etc., lo cual tambi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mejor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ó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los tiempos de ejecuci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en tanto que era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 f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cil y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 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pido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tanto por la organizacion como por la optimizacion puramente t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cnica de la infrastructura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trabajar en esa nueva instalacion de Mautic.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lang w:val="es-ES_tradnl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partir de ah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y aunque pueda parecer una tonter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a, les suger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í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modificar su LinkTree por un centralizador de enlaces propio, con las mejoras que eso implicaba a nivel de brand equity, SEO, etc. El resultado fue </w:t>
      </w:r>
      <w:r>
        <w:rPr>
          <w:rStyle w:val="Hyperlink.0"/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instrText xml:space="preserve"> HYPERLINK "http://pocuro.cl/enlaces"</w:instrText>
      </w:r>
      <w:r>
        <w:rPr>
          <w:rStyle w:val="Hyperlink.0"/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http://pocuro.cl/enlaces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 y... eso: aunque parezca una tonteria, creo que es una decision medianamente inteligente.</w:t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lang w:val="es-ES_tradnl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Adjunto caso de estudio de POCURO</w:t>
      </w:r>
      <w:r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textWrapping"/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left"/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lang w:val="es-ES_tradnl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Y finalmente, tambi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por tonto que pueda sonar, una vez POCURO abandon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ó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LFi ayud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é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que la transicion para con la nueva agencia fuera lo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 smooth &amp; seamless posible, para asegurar continuidad en todos los proyectos que se ven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haciendo. La salida de POCURO, ojo al dato, de LFi no vino motivada por las cosas que se hab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an hecho en mi departamento; de hecho, al contrario: cuando POCURO sali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ó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de LFi, el departamento de Mail Marketing y Automatizaci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n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—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del que yo para ese momento ya era director (por cierto, dicho departamento no existia sino hasta que su creaci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la pusieron a mi cargo).</w:t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2) </w:t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Como director de mail marketing y automatizaci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ó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n, las dos cosas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s importantes que he hecho han sido abaratamiento de costos relacionados a mantenimiento de diferentes cuentas diferentes ESPs, organizacion de procesos y documentacion de procesos, esto 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ú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ltimo de forma que un proceso nunca dependa de una persona en concreto, sino que para cada uno de ellos exista un 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todo f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cilmente seguible que permita a cualquier compa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ñ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ero, reci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é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n llegado o no a tomar el relevo. De este modo, la dependencia de personas concretas para procesos concretos est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 xml:space="preserve">á 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minimizada, por lo que se asegura la integridad de la operacion a nivel corporativo y se reduce la dependencia casi enfermiza que hay en la empresa a que una persona en concreto opere, ejeute y reporte a nivel de una persona en concreto.</w:t>
      </w: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Predeterminado"/>
        <w:suppressAutoHyphens w:val="1"/>
        <w:spacing w:before="0" w:after="160" w:line="240" w:lineRule="auto"/>
        <w:jc w:val="left"/>
        <w:rPr>
          <w:rFonts w:ascii="Helvetica" w:cs="Helvetica" w:hAnsi="Helvetica" w:eastAsia="Helvetica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d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í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a de hoy, adem</w:t>
      </w:r>
      <w:r>
        <w:rPr>
          <w:rFonts w:ascii="Helvetica" w:hAnsi="Helvetica" w:hint="default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á</w:t>
      </w:r>
      <w:r>
        <w:rPr>
          <w:rFonts w:ascii="Helvetica" w:hAnsi="Helvetica"/>
          <w:outline w:val="0"/>
          <w:color w:val="0d0d0d"/>
          <w:sz w:val="26"/>
          <w:szCs w:val="26"/>
          <w:shd w:val="clear" w:color="auto" w:fill="ffffff"/>
          <w:rtl w:val="0"/>
          <w:lang w:val="es-ES_tradnl"/>
          <w14:textFill>
            <w14:solidFill>
              <w14:srgbClr w14:val="0D0D0D"/>
            </w14:solidFill>
          </w14:textFill>
        </w:rPr>
        <w:t>s, tratando de ganarme el puesto de director de IA, estoy haciendo ciertas iniciativas que pueden ser consultadas directamente en mi computadora como MyBoard y reporteria-mm-a</w:t>
      </w:r>
    </w:p>
    <w:p>
      <w:pPr>
        <w:pStyle w:val="Predeterminado"/>
        <w:suppressAutoHyphens w:val="1"/>
        <w:spacing w:before="0" w:after="16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d0d0d"/>
          <w:sz w:val="26"/>
          <w:szCs w:val="26"/>
          <w:shd w:val="clear" w:color="auto" w:fill="ffffff"/>
          <w14:textFill>
            <w14:solidFill>
              <w14:srgbClr w14:val="0D0D0D"/>
            </w14:solidFill>
          </w14:textFill>
        </w:rPr>
        <w:br w:type="page"/>
      </w:r>
    </w:p>
    <w:p>
      <w:pPr>
        <w:pStyle w:val="Cuerpo"/>
        <w:spacing w:before="240" w:after="240" w:line="288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Case Study: Lead Management Automation for POCURO</w:t>
      </w:r>
    </w:p>
    <w:p>
      <w:pPr>
        <w:pStyle w:val="Cuerpo"/>
        <w:spacing w:before="240" w:after="240" w:line="288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fr-FR"/>
        </w:rPr>
        <w:t>Context</w:t>
      </w:r>
    </w:p>
    <w:p>
      <w:pPr>
        <w:pStyle w:val="Cuerpo"/>
        <w:spacing w:before="240" w:after="24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rtl w:val="0"/>
          <w:lang w:val="en-US"/>
        </w:rPr>
        <w:t>POCURO, a major real estate client, was generating 60,000+ monthly leads from paid media campaigns (primarily Meta and Google Ads). While the lead volume was enormous, quality was extremely low. Less than 5% of incoming leads had real purchase intent, and the sales team lacked the capacity to process such volume efficiently.</w:t>
      </w:r>
    </w:p>
    <w:p>
      <w:pPr>
        <w:pStyle w:val="Cuerpo"/>
        <w:spacing w:before="240" w:after="240" w:line="288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Challenge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High volume of unqualified leads, overwhelming sales advisors.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s-ES_tradnl"/>
        </w:rPr>
      </w:pPr>
      <w:r>
        <w:rPr>
          <w:sz w:val="24"/>
          <w:szCs w:val="24"/>
          <w:rtl w:val="0"/>
          <w:lang w:val="es-ES_tradnl"/>
        </w:rPr>
        <w:t>L</w:t>
      </w:r>
      <w:r>
        <w:rPr>
          <w:sz w:val="24"/>
          <w:szCs w:val="24"/>
          <w:rtl w:val="0"/>
          <w:lang w:val="en-US"/>
        </w:rPr>
        <w:t>ead qualification rate below 5%.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Sales team resources strained by redundant, low-value interactions.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Paid media spend inefficient, with budget allocated disproportionately to low-quality channels.</w:t>
      </w:r>
    </w:p>
    <w:p>
      <w:pPr>
        <w:pStyle w:val="Cuerpo"/>
        <w:spacing w:before="240" w:after="240" w:line="288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Strategy</w:t>
      </w:r>
    </w:p>
    <w:p>
      <w:pPr>
        <w:pStyle w:val="Cuerpo"/>
        <w:numPr>
          <w:ilvl w:val="0"/>
          <w:numId w:val="4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Performed data analysis on lead sources, identifying that Google Ads produced higher-quality leads than Meta campaigns. Recommended budget reallocation toward Google.</w:t>
      </w:r>
    </w:p>
    <w:p>
      <w:pPr>
        <w:pStyle w:val="Cuerpo"/>
        <w:numPr>
          <w:ilvl w:val="0"/>
          <w:numId w:val="4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Designed and implemented a WhatsApp chatbot, built with n8n and a custom knowledge base, to engage and filter leads automatically.</w:t>
      </w:r>
    </w:p>
    <w:p>
      <w:pPr>
        <w:pStyle w:val="Cuerpo"/>
        <w:numPr>
          <w:ilvl w:val="0"/>
          <w:numId w:val="4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Developed lead scoring logic to classify and prioritize leads based on intent and fit.</w:t>
      </w:r>
    </w:p>
    <w:p>
      <w:pPr>
        <w:pStyle w:val="Cuerpo"/>
        <w:spacing w:before="240" w:after="240" w:line="288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Execution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Implemented automated triage via WhatsApp chatbot, ensuring every monthly lead (60,000+) was contacted.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Budget shift reduced monthly lead inflow by ~90% (60k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~6k) but dramatically improved lead quality.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Chatbot collected intent data, applied scoring, and created structured lead files for sales advisors.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Filtering pipeline surfaced ~500 high-intent buyers each month, allowing sales teams to focus on qualified opportunities.</w:t>
      </w:r>
    </w:p>
    <w:p>
      <w:pPr>
        <w:pStyle w:val="Cuerpo"/>
        <w:spacing w:before="240" w:after="240" w:line="288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Results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Reduced unqualified leads by ~90% (60k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~6k).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Increased sales efficiency by prioritizing ~500 high-intent buyers monthly.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Improved ROI of paid media campaigns through optimized channel allocation.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Significantly lowered cost of acquisition by automating initial lead qualification.</w:t>
      </w:r>
    </w:p>
    <w:p>
      <w:pPr>
        <w:pStyle w:val="Cuerpo"/>
        <w:numPr>
          <w:ilvl w:val="0"/>
          <w:numId w:val="3"/>
        </w:numPr>
        <w:spacing w:before="240" w:after="240"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Delivered a scalable solution to manage extreme lead volumes without expanding headcount.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"/>
  </w:abstractNum>
  <w:abstractNum w:abstractNumId="1">
    <w:multiLevelType w:val="hybridMultilevel"/>
    <w:styleLink w:val="Número"/>
    <w:lvl w:ilvl="0">
      <w:start w:val="1"/>
      <w:numFmt w:val="decimal"/>
      <w:suff w:val="tab"/>
      <w:lvlText w:val="%1."/>
      <w:lvlJc w:val="left"/>
      <w:pPr>
        <w:ind w:left="992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7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8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3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0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ind w:left="850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7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16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8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32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04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it-IT"/>
    </w:rPr>
  </w:style>
  <w:style w:type="numbering" w:styleId="Número">
    <w:name w:val="Número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