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71187A" w14:textId="77777777" w:rsidR="00723635" w:rsidRDefault="00723635" w:rsidP="00723635">
      <w:pPr>
        <w:pStyle w:val="Ttulo1"/>
        <w:spacing w:before="0" w:after="0" w:line="240" w:lineRule="auto"/>
        <w:rPr>
          <w:lang w:val="es-ES_tradnl"/>
        </w:rPr>
      </w:pPr>
      <w:r>
        <w:rPr>
          <w:lang w:val="es-ES_tradnl"/>
        </w:rPr>
        <w:t>Plan de gestión de datos</w:t>
      </w:r>
    </w:p>
    <w:p w14:paraId="77C4ED57" w14:textId="77777777" w:rsidR="00723635" w:rsidRDefault="00723635" w:rsidP="00723635">
      <w:pPr>
        <w:jc w:val="both"/>
        <w:rPr>
          <w:rFonts w:asciiTheme="majorHAnsi" w:hAnsiTheme="majorHAnsi" w:cstheme="majorHAnsi"/>
          <w:b/>
          <w:bCs/>
          <w:color w:val="4472C4" w:themeColor="accent5"/>
        </w:rPr>
      </w:pPr>
      <w:r w:rsidRPr="00A6767D">
        <w:rPr>
          <w:rFonts w:asciiTheme="majorHAnsi" w:hAnsiTheme="majorHAnsi" w:cstheme="majorHAnsi"/>
          <w:color w:val="4472C4" w:themeColor="accent5"/>
          <w:lang w:val="es-ES_tradnl"/>
        </w:rPr>
        <w:t>(</w:t>
      </w:r>
      <w:r w:rsidRPr="00A6767D">
        <w:rPr>
          <w:rFonts w:asciiTheme="majorHAnsi" w:hAnsiTheme="majorHAnsi" w:cstheme="majorHAnsi"/>
          <w:i/>
          <w:color w:val="4472C4" w:themeColor="accent5"/>
          <w:lang w:val="es-ES_tradnl"/>
        </w:rPr>
        <w:t>Tipología y formato de los datos a recoger/marco proyecto, procedimiento de acceso a los mismos, titularidad de los datos, repositorio y procedimiento previsto para garantizar requisitos éticos o legales</w:t>
      </w:r>
      <w:r w:rsidRPr="00A6767D">
        <w:rPr>
          <w:rFonts w:asciiTheme="majorHAnsi" w:hAnsiTheme="majorHAnsi" w:cstheme="majorHAnsi"/>
          <w:color w:val="4472C4" w:themeColor="accent5"/>
          <w:lang w:val="es-ES_tradnl"/>
        </w:rPr>
        <w:t xml:space="preserve">). </w:t>
      </w:r>
      <w:r w:rsidRPr="00A6767D">
        <w:rPr>
          <w:rFonts w:asciiTheme="majorHAnsi" w:hAnsiTheme="majorHAnsi" w:cstheme="majorHAnsi"/>
          <w:b/>
          <w:bCs/>
          <w:color w:val="4472C4" w:themeColor="accent5"/>
        </w:rPr>
        <w:t>(Máx. 1 página. 5250 caracteres)</w:t>
      </w:r>
    </w:p>
    <w:p w14:paraId="58D20788" w14:textId="77777777" w:rsidR="00723635" w:rsidRDefault="00723635" w:rsidP="00723635">
      <w:pPr>
        <w:jc w:val="both"/>
        <w:rPr>
          <w:rFonts w:asciiTheme="majorHAnsi" w:hAnsiTheme="majorHAnsi" w:cstheme="majorHAnsi"/>
          <w:b/>
          <w:bCs/>
          <w:color w:val="4472C4" w:themeColor="accent5"/>
        </w:rPr>
      </w:pPr>
    </w:p>
    <w:p w14:paraId="06DA69CF" w14:textId="77777777" w:rsidR="00217CB5" w:rsidRDefault="00217CB5" w:rsidP="006C2737">
      <w:pPr>
        <w:autoSpaceDE w:val="0"/>
        <w:autoSpaceDN w:val="0"/>
        <w:adjustRightInd w:val="0"/>
        <w:jc w:val="both"/>
        <w:rPr>
          <w:rFonts w:ascii="Calibri" w:hAnsi="Calibri" w:cs="Calibri"/>
        </w:rPr>
      </w:pPr>
      <w:r w:rsidRPr="00A6767D">
        <w:rPr>
          <w:rFonts w:asciiTheme="majorHAnsi" w:hAnsiTheme="majorHAnsi" w:cstheme="majorHAnsi"/>
          <w:i/>
          <w:color w:val="4472C4" w:themeColor="accent5"/>
          <w:lang w:val="es-ES_tradnl"/>
        </w:rPr>
        <w:t xml:space="preserve">Tipología y formato de los datos a recoger/marco </w:t>
      </w:r>
      <w:proofErr w:type="gramStart"/>
      <w:r w:rsidRPr="00A6767D">
        <w:rPr>
          <w:rFonts w:asciiTheme="majorHAnsi" w:hAnsiTheme="majorHAnsi" w:cstheme="majorHAnsi"/>
          <w:i/>
          <w:color w:val="4472C4" w:themeColor="accent5"/>
          <w:lang w:val="es-ES_tradnl"/>
        </w:rPr>
        <w:t>proyecto</w:t>
      </w:r>
      <w:r>
        <w:rPr>
          <w:rFonts w:ascii="Calibri" w:hAnsi="Calibri" w:cs="Calibri"/>
        </w:rPr>
        <w:t xml:space="preserve"> :</w:t>
      </w:r>
      <w:proofErr w:type="gramEnd"/>
    </w:p>
    <w:p w14:paraId="6DC61A9E" w14:textId="5BC099D5" w:rsidR="006C2737" w:rsidRDefault="006C2737" w:rsidP="006C2737">
      <w:pPr>
        <w:autoSpaceDE w:val="0"/>
        <w:autoSpaceDN w:val="0"/>
        <w:adjustRightInd w:val="0"/>
        <w:jc w:val="both"/>
        <w:rPr>
          <w:rFonts w:ascii="Calibri" w:hAnsi="Calibri" w:cs="Calibri"/>
        </w:rPr>
      </w:pPr>
      <w:r>
        <w:rPr>
          <w:rFonts w:ascii="Calibri" w:hAnsi="Calibri" w:cs="Calibri"/>
        </w:rPr>
        <w:t>En este estudio se plantea la recogida datos</w:t>
      </w:r>
      <w:r w:rsidR="00A3427E">
        <w:rPr>
          <w:rFonts w:ascii="Calibri" w:hAnsi="Calibri" w:cs="Calibri"/>
        </w:rPr>
        <w:t xml:space="preserve"> de tipo</w:t>
      </w:r>
      <w:r>
        <w:rPr>
          <w:rFonts w:ascii="Calibri" w:hAnsi="Calibri" w:cs="Calibri"/>
        </w:rPr>
        <w:t xml:space="preserve"> </w:t>
      </w:r>
      <w:r w:rsidR="00A3427E" w:rsidRPr="005435E9">
        <w:rPr>
          <w:rFonts w:ascii="Calibri" w:hAnsi="Calibri" w:cs="Calibri"/>
          <w:color w:val="70AD47" w:themeColor="accent6"/>
        </w:rPr>
        <w:t>(</w:t>
      </w:r>
      <w:r w:rsidRPr="005435E9">
        <w:rPr>
          <w:rFonts w:ascii="Calibri" w:hAnsi="Calibri" w:cs="Calibri"/>
          <w:color w:val="70AD47" w:themeColor="accent6"/>
        </w:rPr>
        <w:t>clínico-demográficos</w:t>
      </w:r>
      <w:r w:rsidR="00A3427E" w:rsidRPr="005435E9">
        <w:rPr>
          <w:rFonts w:ascii="Calibri" w:hAnsi="Calibri" w:cs="Calibri"/>
          <w:color w:val="70AD47" w:themeColor="accent6"/>
        </w:rPr>
        <w:t xml:space="preserve">; </w:t>
      </w:r>
      <w:proofErr w:type="spellStart"/>
      <w:r w:rsidR="00A3427E" w:rsidRPr="005435E9">
        <w:rPr>
          <w:rFonts w:ascii="Calibri" w:hAnsi="Calibri" w:cs="Calibri"/>
          <w:color w:val="70AD47" w:themeColor="accent6"/>
        </w:rPr>
        <w:t>anatomo</w:t>
      </w:r>
      <w:proofErr w:type="spellEnd"/>
      <w:r w:rsidR="00A3427E" w:rsidRPr="005435E9">
        <w:rPr>
          <w:rFonts w:ascii="Calibri" w:hAnsi="Calibri" w:cs="Calibri"/>
          <w:color w:val="70AD47" w:themeColor="accent6"/>
        </w:rPr>
        <w:t>-</w:t>
      </w:r>
      <w:r w:rsidRPr="005435E9">
        <w:rPr>
          <w:rFonts w:ascii="Calibri" w:hAnsi="Calibri" w:cs="Calibri"/>
          <w:color w:val="70AD47" w:themeColor="accent6"/>
        </w:rPr>
        <w:t xml:space="preserve">patológicos, de </w:t>
      </w:r>
      <w:r w:rsidR="00A3427E" w:rsidRPr="005435E9">
        <w:rPr>
          <w:rFonts w:ascii="Calibri" w:hAnsi="Calibri" w:cs="Calibri"/>
          <w:color w:val="70AD47" w:themeColor="accent6"/>
        </w:rPr>
        <w:t>calidad de vida;</w:t>
      </w:r>
      <w:r w:rsidRPr="005435E9">
        <w:rPr>
          <w:rFonts w:ascii="Calibri" w:hAnsi="Calibri" w:cs="Calibri"/>
          <w:color w:val="70AD47" w:themeColor="accent6"/>
        </w:rPr>
        <w:t xml:space="preserve"> </w:t>
      </w:r>
      <w:r w:rsidR="00A3427E" w:rsidRPr="005435E9">
        <w:rPr>
          <w:rFonts w:ascii="Calibri" w:hAnsi="Calibri" w:cs="Calibri"/>
          <w:color w:val="70AD47" w:themeColor="accent6"/>
        </w:rPr>
        <w:t>de diversidad microbiológica;</w:t>
      </w:r>
      <w:r w:rsidRPr="005435E9">
        <w:rPr>
          <w:rFonts w:ascii="Calibri" w:hAnsi="Calibri" w:cs="Calibri"/>
          <w:color w:val="70AD47" w:themeColor="accent6"/>
        </w:rPr>
        <w:t xml:space="preserve"> </w:t>
      </w:r>
      <w:proofErr w:type="spellStart"/>
      <w:r w:rsidR="00A3427E" w:rsidRPr="005435E9">
        <w:rPr>
          <w:rFonts w:ascii="Calibri" w:hAnsi="Calibri" w:cs="Calibri"/>
          <w:color w:val="70AD47" w:themeColor="accent6"/>
        </w:rPr>
        <w:t>Proteómicos</w:t>
      </w:r>
      <w:proofErr w:type="spellEnd"/>
      <w:r w:rsidR="00A3427E" w:rsidRPr="005435E9">
        <w:rPr>
          <w:rFonts w:ascii="Calibri" w:hAnsi="Calibri" w:cs="Calibri"/>
          <w:color w:val="70AD47" w:themeColor="accent6"/>
        </w:rPr>
        <w:t xml:space="preserve">; genéticos; hematológicos, </w:t>
      </w:r>
      <w:proofErr w:type="spellStart"/>
      <w:proofErr w:type="gramStart"/>
      <w:r w:rsidR="00D96901" w:rsidRPr="005435E9">
        <w:rPr>
          <w:rFonts w:ascii="Calibri" w:hAnsi="Calibri" w:cs="Calibri"/>
          <w:color w:val="70AD47" w:themeColor="accent6"/>
        </w:rPr>
        <w:t>diagnóstivos,</w:t>
      </w:r>
      <w:r w:rsidR="00A3427E" w:rsidRPr="005435E9">
        <w:rPr>
          <w:rFonts w:ascii="Calibri" w:hAnsi="Calibri" w:cs="Calibri"/>
          <w:color w:val="70AD47" w:themeColor="accent6"/>
        </w:rPr>
        <w:t>asociados</w:t>
      </w:r>
      <w:proofErr w:type="spellEnd"/>
      <w:proofErr w:type="gramEnd"/>
      <w:r w:rsidR="00A3427E" w:rsidRPr="005435E9">
        <w:rPr>
          <w:rFonts w:ascii="Calibri" w:hAnsi="Calibri" w:cs="Calibri"/>
          <w:color w:val="70AD47" w:themeColor="accent6"/>
        </w:rPr>
        <w:t xml:space="preserve"> a muestras,</w:t>
      </w:r>
      <w:r w:rsidR="00D96901" w:rsidRPr="005435E9">
        <w:rPr>
          <w:rFonts w:ascii="Calibri" w:hAnsi="Calibri" w:cs="Calibri"/>
          <w:color w:val="70AD47" w:themeColor="accent6"/>
        </w:rPr>
        <w:t xml:space="preserve"> </w:t>
      </w:r>
      <w:r w:rsidR="00A3427E" w:rsidRPr="005435E9">
        <w:rPr>
          <w:rFonts w:ascii="Calibri" w:hAnsi="Calibri" w:cs="Calibri"/>
          <w:color w:val="70AD47" w:themeColor="accent6"/>
        </w:rPr>
        <w:t xml:space="preserve">Identificativos, relativos a la salud, fisiológicos, sociológicos, </w:t>
      </w:r>
      <w:proofErr w:type="spellStart"/>
      <w:r w:rsidR="00A3427E" w:rsidRPr="005435E9">
        <w:rPr>
          <w:rFonts w:ascii="Calibri" w:hAnsi="Calibri" w:cs="Calibri"/>
          <w:color w:val="70AD47" w:themeColor="accent6"/>
        </w:rPr>
        <w:t>vída</w:t>
      </w:r>
      <w:proofErr w:type="spellEnd"/>
      <w:r w:rsidR="00A3427E" w:rsidRPr="005435E9">
        <w:rPr>
          <w:rFonts w:ascii="Calibri" w:hAnsi="Calibri" w:cs="Calibri"/>
          <w:color w:val="70AD47" w:themeColor="accent6"/>
        </w:rPr>
        <w:t xml:space="preserve"> y hábitos personales, antropométricos, Imagen médica, profesionales, geográficos</w:t>
      </w:r>
      <w:r w:rsidR="00D96901" w:rsidRPr="005435E9">
        <w:rPr>
          <w:rFonts w:ascii="Calibri" w:hAnsi="Calibri" w:cs="Calibri"/>
          <w:color w:val="70AD47" w:themeColor="accent6"/>
        </w:rPr>
        <w:t>, fechas</w:t>
      </w:r>
      <w:r w:rsidR="00A3427E">
        <w:rPr>
          <w:rFonts w:ascii="Calibri" w:hAnsi="Calibri" w:cs="Calibri"/>
        </w:rPr>
        <w:t>).</w:t>
      </w:r>
    </w:p>
    <w:p w14:paraId="3701BA52" w14:textId="77777777" w:rsidR="00A3427E" w:rsidRDefault="00A3427E" w:rsidP="006C2737">
      <w:pPr>
        <w:autoSpaceDE w:val="0"/>
        <w:autoSpaceDN w:val="0"/>
        <w:adjustRightInd w:val="0"/>
        <w:jc w:val="both"/>
        <w:rPr>
          <w:rFonts w:ascii="Calibri" w:hAnsi="Calibri" w:cs="Calibri"/>
        </w:rPr>
      </w:pPr>
    </w:p>
    <w:p w14:paraId="3F922ECC" w14:textId="37DC9A19" w:rsidR="00217CB5" w:rsidRDefault="00217CB5" w:rsidP="009134A6">
      <w:pPr>
        <w:autoSpaceDE w:val="0"/>
        <w:autoSpaceDN w:val="0"/>
        <w:adjustRightInd w:val="0"/>
        <w:jc w:val="both"/>
        <w:rPr>
          <w:rFonts w:ascii="Calibri" w:hAnsi="Calibri" w:cs="Calibri"/>
          <w:b/>
        </w:rPr>
      </w:pPr>
      <w:r>
        <w:rPr>
          <w:rFonts w:asciiTheme="majorHAnsi" w:hAnsiTheme="majorHAnsi" w:cstheme="majorHAnsi"/>
          <w:i/>
          <w:color w:val="4472C4" w:themeColor="accent5"/>
          <w:lang w:val="es-ES_tradnl"/>
        </w:rPr>
        <w:t>Procedimiento de acceso a los datos</w:t>
      </w:r>
      <w:r>
        <w:rPr>
          <w:rFonts w:ascii="Calibri" w:hAnsi="Calibri" w:cs="Calibri"/>
          <w:b/>
        </w:rPr>
        <w:t>:</w:t>
      </w:r>
    </w:p>
    <w:p w14:paraId="7726CBF6" w14:textId="6A725776" w:rsidR="009134A6" w:rsidRDefault="009134A6" w:rsidP="009134A6">
      <w:pPr>
        <w:autoSpaceDE w:val="0"/>
        <w:autoSpaceDN w:val="0"/>
        <w:adjustRightInd w:val="0"/>
        <w:jc w:val="both"/>
        <w:rPr>
          <w:rFonts w:ascii="Calibri" w:hAnsi="Calibri" w:cs="Calibri"/>
        </w:rPr>
      </w:pPr>
      <w:r w:rsidRPr="00311756">
        <w:rPr>
          <w:rFonts w:ascii="Calibri" w:hAnsi="Calibri" w:cs="Calibri"/>
          <w:b/>
        </w:rPr>
        <w:t>En el proceso de obtención de datos se trabajará con datos de carácter sensible.</w:t>
      </w:r>
      <w:r>
        <w:rPr>
          <w:rFonts w:ascii="Calibri" w:hAnsi="Calibri" w:cs="Calibri"/>
        </w:rPr>
        <w:t xml:space="preserve"> Por ello, las variables identificativas de los pacientes serán disociadas de los ficheros de datos de almacenamiento y análisis de los datos, en las que solo existirán datos </w:t>
      </w:r>
      <w:proofErr w:type="spellStart"/>
      <w:r>
        <w:rPr>
          <w:rFonts w:ascii="Calibri" w:hAnsi="Calibri" w:cs="Calibri"/>
        </w:rPr>
        <w:t>pseudonimizados</w:t>
      </w:r>
      <w:proofErr w:type="spellEnd"/>
      <w:r>
        <w:rPr>
          <w:rFonts w:ascii="Calibri" w:hAnsi="Calibri" w:cs="Calibri"/>
        </w:rPr>
        <w:t xml:space="preserve">. </w:t>
      </w:r>
    </w:p>
    <w:p w14:paraId="4D3ACAA0" w14:textId="77777777" w:rsidR="009134A6" w:rsidRDefault="009134A6" w:rsidP="009134A6">
      <w:pPr>
        <w:autoSpaceDE w:val="0"/>
        <w:autoSpaceDN w:val="0"/>
        <w:adjustRightInd w:val="0"/>
        <w:jc w:val="both"/>
        <w:rPr>
          <w:rFonts w:ascii="Calibri" w:hAnsi="Calibri" w:cs="Calibri"/>
        </w:rPr>
      </w:pPr>
    </w:p>
    <w:p w14:paraId="4A6AD768" w14:textId="77777777" w:rsidR="008F6C22" w:rsidRDefault="009134A6" w:rsidP="003D5F42">
      <w:pPr>
        <w:autoSpaceDE w:val="0"/>
        <w:autoSpaceDN w:val="0"/>
        <w:adjustRightInd w:val="0"/>
        <w:jc w:val="both"/>
      </w:pPr>
      <w:r>
        <w:t>L</w:t>
      </w:r>
      <w:r w:rsidR="00A3427E">
        <w:t>os datos pueden ser recogidos directamente de las personas que acepten su participación en el estudio de modo directo o a través de pruebas médicas y/o de laboratorio</w:t>
      </w:r>
      <w:r w:rsidR="008F6C22">
        <w:t xml:space="preserve"> recogidos por </w:t>
      </w:r>
      <w:r w:rsidR="008F6C22">
        <w:rPr>
          <w:rFonts w:ascii="Calibri" w:hAnsi="Calibri" w:cs="Calibri"/>
          <w:b/>
          <w:bCs/>
        </w:rPr>
        <w:t>el personal delegado con tareas de recolección de datos</w:t>
      </w:r>
      <w:r w:rsidR="008F6C22">
        <w:rPr>
          <w:rFonts w:ascii="Calibri" w:hAnsi="Calibri" w:cs="Calibri"/>
        </w:rPr>
        <w:t xml:space="preserve">, siguiendo los principios de confidencialidad. La información personal de los participantes estará protegida de acuerdo al Reglamento General de Protección de datos (RGPD-Reglamento (UE) 2016/679, Ley Orgánica 3/2018) y a la Resolución 1387-2017 del director Gerente </w:t>
      </w:r>
      <w:r w:rsidR="008F6C22" w:rsidRPr="00217CB5">
        <w:rPr>
          <w:rFonts w:ascii="Calibri" w:hAnsi="Calibri" w:cs="Calibri"/>
          <w:color w:val="538135" w:themeColor="accent6" w:themeShade="BF"/>
        </w:rPr>
        <w:t>del SNS-O</w:t>
      </w:r>
      <w:r w:rsidR="00A3427E">
        <w:t xml:space="preserve">. </w:t>
      </w:r>
    </w:p>
    <w:p w14:paraId="00A604C9" w14:textId="61B1C421" w:rsidR="008F6C22" w:rsidRDefault="00A3427E" w:rsidP="003D5F42">
      <w:pPr>
        <w:autoSpaceDE w:val="0"/>
        <w:autoSpaceDN w:val="0"/>
        <w:adjustRightInd w:val="0"/>
        <w:jc w:val="both"/>
      </w:pPr>
      <w:r>
        <w:t>Así mismo, bajo algunas circunstancias, podrían ser utilizados datos que ya existieran en sus historias clínicas a las que accedería personal sanitario bajo el consentimiento proporcionado por cada participante.</w:t>
      </w:r>
      <w:r w:rsidR="009134A6">
        <w:t xml:space="preserve"> </w:t>
      </w:r>
    </w:p>
    <w:p w14:paraId="7BBE1F25" w14:textId="77777777" w:rsidR="008F6C22" w:rsidRDefault="008F6C22" w:rsidP="003D5F42">
      <w:pPr>
        <w:autoSpaceDE w:val="0"/>
        <w:autoSpaceDN w:val="0"/>
        <w:adjustRightInd w:val="0"/>
        <w:jc w:val="both"/>
      </w:pPr>
    </w:p>
    <w:p w14:paraId="5A91F19D" w14:textId="2510920B" w:rsidR="003D5F42" w:rsidRDefault="003D5F42" w:rsidP="003D5F42">
      <w:r>
        <w:t>En aquellos casos en los que la obtención de datos dependa de una empresa externa, ésta carecerá de toda información identificable del paciente del que proviene la muestra contando solo con el pseudónimo para la vinculación al resto de datos del paciente.</w:t>
      </w:r>
    </w:p>
    <w:p w14:paraId="07BF6520" w14:textId="44000DB0" w:rsidR="00217CB5" w:rsidRDefault="00217CB5" w:rsidP="003D5F42"/>
    <w:p w14:paraId="5119E6F0" w14:textId="71CFC6E1" w:rsidR="00217CB5" w:rsidRDefault="00217CB5" w:rsidP="003D5F42">
      <w:r>
        <w:rPr>
          <w:rFonts w:asciiTheme="majorHAnsi" w:hAnsiTheme="majorHAnsi" w:cstheme="majorHAnsi"/>
          <w:i/>
          <w:color w:val="4472C4" w:themeColor="accent5"/>
          <w:lang w:val="es-ES_tradnl"/>
        </w:rPr>
        <w:t>T</w:t>
      </w:r>
      <w:r w:rsidRPr="00A6767D">
        <w:rPr>
          <w:rFonts w:asciiTheme="majorHAnsi" w:hAnsiTheme="majorHAnsi" w:cstheme="majorHAnsi"/>
          <w:i/>
          <w:color w:val="4472C4" w:themeColor="accent5"/>
          <w:lang w:val="es-ES_tradnl"/>
        </w:rPr>
        <w:t>itularidad de los datos</w:t>
      </w:r>
    </w:p>
    <w:p w14:paraId="5A6E38B2" w14:textId="77777777" w:rsidR="00217CB5" w:rsidRDefault="00217CB5" w:rsidP="00217CB5">
      <w:pPr>
        <w:autoSpaceDE w:val="0"/>
        <w:autoSpaceDN w:val="0"/>
        <w:adjustRightInd w:val="0"/>
        <w:jc w:val="both"/>
        <w:rPr>
          <w:rFonts w:ascii="Calibri" w:hAnsi="Calibri" w:cs="Calibri"/>
        </w:rPr>
      </w:pPr>
      <w:r>
        <w:rPr>
          <w:rFonts w:ascii="Calibri" w:hAnsi="Calibri" w:cs="Calibri"/>
          <w:b/>
          <w:bCs/>
        </w:rPr>
        <w:t xml:space="preserve">Los datos recopilados serán propiedad del IP </w:t>
      </w:r>
      <w:r w:rsidRPr="005D50B3">
        <w:rPr>
          <w:rFonts w:ascii="Calibri" w:hAnsi="Calibri" w:cs="Calibri"/>
          <w:b/>
          <w:bCs/>
          <w:color w:val="70AD47" w:themeColor="accent6"/>
        </w:rPr>
        <w:t xml:space="preserve">y/o del </w:t>
      </w:r>
      <w:r>
        <w:rPr>
          <w:rFonts w:ascii="Calibri" w:hAnsi="Calibri" w:cs="Calibri"/>
          <w:b/>
          <w:bCs/>
          <w:color w:val="70AD47" w:themeColor="accent6"/>
        </w:rPr>
        <w:t>SNS-O</w:t>
      </w:r>
      <w:r w:rsidRPr="005D50B3">
        <w:rPr>
          <w:rFonts w:ascii="Calibri" w:hAnsi="Calibri" w:cs="Calibri"/>
          <w:color w:val="70AD47" w:themeColor="accent6"/>
        </w:rPr>
        <w:t xml:space="preserve">, compartiendo de esta manera la responsabilidad del almacenamiento y conservación de los datos </w:t>
      </w:r>
      <w:r>
        <w:rPr>
          <w:rFonts w:ascii="Calibri" w:hAnsi="Calibri" w:cs="Calibri"/>
        </w:rPr>
        <w:t xml:space="preserve">de acuerdo con la legislación vigente. La recopilación de datos, el análisis e interpretación de muestras y el posterior análisis de datos se realizarán en </w:t>
      </w:r>
      <w:r w:rsidRPr="008F6C22">
        <w:rPr>
          <w:rFonts w:ascii="Calibri" w:hAnsi="Calibri" w:cs="Calibri"/>
          <w:color w:val="70AD47" w:themeColor="accent6"/>
        </w:rPr>
        <w:t>Navarrabiomed/Hospital Universitario de Navarra</w:t>
      </w:r>
      <w:r>
        <w:rPr>
          <w:rFonts w:ascii="Calibri" w:hAnsi="Calibri" w:cs="Calibri"/>
        </w:rPr>
        <w:t>. Ningún dato o información personal será transferido fuera de estas instituciones, si bien los resultados crudos de estos análisis se compartirán en repositorios especializados.</w:t>
      </w:r>
    </w:p>
    <w:p w14:paraId="5181E76B" w14:textId="77777777" w:rsidR="00217CB5" w:rsidRDefault="00217CB5" w:rsidP="00217CB5"/>
    <w:p w14:paraId="67E86B6E" w14:textId="53C18823" w:rsidR="00217CB5" w:rsidRDefault="00217CB5" w:rsidP="003D5F42">
      <w:r>
        <w:t xml:space="preserve">Los datos de los pacientes se mantendrán en la base de datos el tiempo establecido por la legislación vigente. </w:t>
      </w:r>
      <w:r w:rsidRPr="00C811F7">
        <w:rPr>
          <w:i/>
        </w:rPr>
        <w:t>(rellenar con el que corresponda de la tabla inferior)</w:t>
      </w:r>
    </w:p>
    <w:p w14:paraId="2944F9EE" w14:textId="77777777" w:rsidR="00217CB5" w:rsidRDefault="00217CB5" w:rsidP="003D5F42"/>
    <w:p w14:paraId="01F7BA06" w14:textId="07192897" w:rsidR="008F6C22" w:rsidRDefault="00217CB5" w:rsidP="00A3427E">
      <w:r>
        <w:rPr>
          <w:rFonts w:asciiTheme="majorHAnsi" w:hAnsiTheme="majorHAnsi" w:cstheme="majorHAnsi"/>
          <w:i/>
          <w:color w:val="4472C4" w:themeColor="accent5"/>
          <w:lang w:val="es-ES_tradnl"/>
        </w:rPr>
        <w:t>R</w:t>
      </w:r>
      <w:r w:rsidRPr="00A6767D">
        <w:rPr>
          <w:rFonts w:asciiTheme="majorHAnsi" w:hAnsiTheme="majorHAnsi" w:cstheme="majorHAnsi"/>
          <w:i/>
          <w:color w:val="4472C4" w:themeColor="accent5"/>
          <w:lang w:val="es-ES_tradnl"/>
        </w:rPr>
        <w:t>epositorio y procedimiento previsto para garantizar requisitos éticos o legales</w:t>
      </w:r>
      <w:r w:rsidRPr="00A6767D">
        <w:rPr>
          <w:rFonts w:asciiTheme="majorHAnsi" w:hAnsiTheme="majorHAnsi" w:cstheme="majorHAnsi"/>
          <w:color w:val="4472C4" w:themeColor="accent5"/>
          <w:lang w:val="es-ES_tradnl"/>
        </w:rPr>
        <w:t>)</w:t>
      </w:r>
    </w:p>
    <w:p w14:paraId="1025677F" w14:textId="19B5CBB9" w:rsidR="008F6C22" w:rsidRDefault="008F6C22" w:rsidP="008F6C22">
      <w:pPr>
        <w:autoSpaceDE w:val="0"/>
        <w:autoSpaceDN w:val="0"/>
        <w:adjustRightInd w:val="0"/>
        <w:jc w:val="both"/>
        <w:rPr>
          <w:rFonts w:ascii="Calibri" w:hAnsi="Calibri" w:cs="Calibri"/>
        </w:rPr>
      </w:pPr>
      <w:r>
        <w:t>Una vez obtenidos los datos, estos serán disociados de la información identificable de los pacientes e introducidos en</w:t>
      </w:r>
      <w:r w:rsidR="009134A6" w:rsidRPr="003D5F42">
        <w:t xml:space="preserve"> </w:t>
      </w:r>
      <w:r w:rsidR="003D5F42" w:rsidRPr="003D5F42">
        <w:t xml:space="preserve">bases de datos construidas previamente </w:t>
      </w:r>
      <w:r w:rsidR="003D5F42">
        <w:t>por un Data Manager y (</w:t>
      </w:r>
      <w:r w:rsidR="003D5F42" w:rsidRPr="003D5F42">
        <w:rPr>
          <w:color w:val="70AD47" w:themeColor="accent6"/>
        </w:rPr>
        <w:t xml:space="preserve">protegidas por contraseña en un único ordenador local situado en la </w:t>
      </w:r>
      <w:r w:rsidR="003D5F42" w:rsidRPr="00311756">
        <w:rPr>
          <w:b/>
          <w:color w:val="70AD47" w:themeColor="accent6"/>
        </w:rPr>
        <w:t>red protegida y auditada por el gobierno de navarra</w:t>
      </w:r>
      <w:r w:rsidR="003D5F42">
        <w:t xml:space="preserve">; </w:t>
      </w:r>
      <w:r w:rsidR="003D5F42" w:rsidRPr="003D5F42">
        <w:rPr>
          <w:color w:val="70AD47" w:themeColor="accent6"/>
        </w:rPr>
        <w:t xml:space="preserve">almacenadas </w:t>
      </w:r>
      <w:r w:rsidR="009134A6" w:rsidRPr="003D5F42">
        <w:rPr>
          <w:color w:val="70AD47" w:themeColor="accent6"/>
        </w:rPr>
        <w:t xml:space="preserve">en bases de datos en la plataforma </w:t>
      </w:r>
      <w:r w:rsidR="00311756">
        <w:rPr>
          <w:color w:val="70AD47" w:themeColor="accent6"/>
        </w:rPr>
        <w:t xml:space="preserve">de </w:t>
      </w:r>
      <w:r w:rsidR="00311756" w:rsidRPr="00311756">
        <w:rPr>
          <w:rFonts w:ascii="Calibri" w:hAnsi="Calibri" w:cs="Calibri"/>
          <w:color w:val="70AD47" w:themeColor="accent6"/>
        </w:rPr>
        <w:t>web segura en línea</w:t>
      </w:r>
      <w:r w:rsidR="00311756" w:rsidRPr="00311756">
        <w:rPr>
          <w:color w:val="70AD47" w:themeColor="accent6"/>
        </w:rPr>
        <w:t xml:space="preserve"> </w:t>
      </w:r>
      <w:proofErr w:type="spellStart"/>
      <w:r w:rsidR="009134A6" w:rsidRPr="003D5F42">
        <w:rPr>
          <w:color w:val="70AD47" w:themeColor="accent6"/>
        </w:rPr>
        <w:t>REDcap</w:t>
      </w:r>
      <w:proofErr w:type="spellEnd"/>
      <w:r w:rsidR="003D5F42">
        <w:rPr>
          <w:color w:val="70AD47" w:themeColor="accent6"/>
        </w:rPr>
        <w:t>)</w:t>
      </w:r>
      <w:r w:rsidR="00311756">
        <w:rPr>
          <w:color w:val="70AD47" w:themeColor="accent6"/>
        </w:rPr>
        <w:t>.</w:t>
      </w:r>
      <w:r>
        <w:rPr>
          <w:color w:val="70AD47" w:themeColor="accent6"/>
        </w:rPr>
        <w:t xml:space="preserve"> </w:t>
      </w:r>
      <w:r w:rsidRPr="008F6C22">
        <w:t xml:space="preserve">El investigador principal será el </w:t>
      </w:r>
      <w:r>
        <w:rPr>
          <w:rFonts w:ascii="Calibri" w:hAnsi="Calibri" w:cs="Calibri"/>
        </w:rPr>
        <w:t xml:space="preserve">único participante del proyecto con acceso a la relación de identificadores del paciente y los identificadores </w:t>
      </w:r>
      <w:proofErr w:type="spellStart"/>
      <w:r>
        <w:rPr>
          <w:rFonts w:ascii="Calibri" w:hAnsi="Calibri" w:cs="Calibri"/>
        </w:rPr>
        <w:t>pseudonimizados</w:t>
      </w:r>
      <w:proofErr w:type="spellEnd"/>
      <w:r>
        <w:rPr>
          <w:rFonts w:ascii="Calibri" w:hAnsi="Calibri" w:cs="Calibri"/>
        </w:rPr>
        <w:t>.</w:t>
      </w:r>
    </w:p>
    <w:p w14:paraId="591A72EF" w14:textId="36345173" w:rsidR="009134A6" w:rsidRDefault="009134A6" w:rsidP="00A3427E">
      <w:pPr>
        <w:rPr>
          <w:color w:val="70AD47" w:themeColor="accent6"/>
        </w:rPr>
      </w:pPr>
    </w:p>
    <w:p w14:paraId="0A8E7FAD" w14:textId="4677B844" w:rsidR="00311756" w:rsidRDefault="00311756" w:rsidP="00311756">
      <w:pPr>
        <w:autoSpaceDE w:val="0"/>
        <w:autoSpaceDN w:val="0"/>
        <w:adjustRightInd w:val="0"/>
        <w:jc w:val="both"/>
        <w:rPr>
          <w:rFonts w:ascii="Calibri" w:hAnsi="Calibri" w:cs="Calibri"/>
        </w:rPr>
      </w:pPr>
      <w:r>
        <w:rPr>
          <w:rFonts w:ascii="Calibri" w:hAnsi="Calibri" w:cs="Calibri"/>
        </w:rPr>
        <w:t xml:space="preserve">Las variables </w:t>
      </w:r>
      <w:r>
        <w:rPr>
          <w:rFonts w:ascii="Calibri" w:hAnsi="Calibri" w:cs="Calibri"/>
          <w:b/>
          <w:bCs/>
        </w:rPr>
        <w:t>registradas en las bases de datos serán codificadas</w:t>
      </w:r>
      <w:r>
        <w:rPr>
          <w:rFonts w:ascii="Calibri" w:hAnsi="Calibri" w:cs="Calibri"/>
        </w:rPr>
        <w:t xml:space="preserve">, siguiendo la legislación vigente (Ley Orgánica 3/2018, de 5 de diciembre, de Protección de Datos Personales y garantía de los </w:t>
      </w:r>
      <w:r>
        <w:rPr>
          <w:rFonts w:ascii="Calibri" w:hAnsi="Calibri" w:cs="Calibri"/>
        </w:rPr>
        <w:lastRenderedPageBreak/>
        <w:t xml:space="preserve">derechos digitales). </w:t>
      </w:r>
      <w:r w:rsidR="008F6C22">
        <w:rPr>
          <w:rFonts w:ascii="Calibri" w:hAnsi="Calibri" w:cs="Calibri"/>
        </w:rPr>
        <w:t xml:space="preserve"> Para ello s</w:t>
      </w:r>
      <w:r w:rsidR="008F6C22">
        <w:rPr>
          <w:rFonts w:ascii="Calibri" w:hAnsi="Calibri" w:cs="Calibri"/>
          <w:b/>
          <w:bCs/>
        </w:rPr>
        <w:t>e creará un diccionario de datos</w:t>
      </w:r>
      <w:r w:rsidR="008F6C22">
        <w:rPr>
          <w:rFonts w:ascii="Calibri" w:hAnsi="Calibri" w:cs="Calibri"/>
        </w:rPr>
        <w:t xml:space="preserve"> con las variables especificadas previamente en metodología, que incluirá </w:t>
      </w:r>
      <w:r w:rsidR="008F6C22">
        <w:rPr>
          <w:rFonts w:ascii="Calibri" w:hAnsi="Calibri" w:cs="Calibri"/>
          <w:b/>
          <w:bCs/>
        </w:rPr>
        <w:t>tipo de variable, etiquetas y formatos</w:t>
      </w:r>
      <w:r w:rsidR="008F6C22">
        <w:rPr>
          <w:rFonts w:ascii="Calibri" w:hAnsi="Calibri" w:cs="Calibri"/>
        </w:rPr>
        <w:t>.</w:t>
      </w:r>
    </w:p>
    <w:p w14:paraId="0B801C2B" w14:textId="1AF50660" w:rsidR="008F6C22" w:rsidRPr="00311756" w:rsidRDefault="008F6C22" w:rsidP="008F6C22">
      <w:pPr>
        <w:autoSpaceDE w:val="0"/>
        <w:autoSpaceDN w:val="0"/>
        <w:adjustRightInd w:val="0"/>
        <w:jc w:val="both"/>
        <w:rPr>
          <w:rFonts w:ascii="Calibri" w:hAnsi="Calibri" w:cs="Calibri"/>
        </w:rPr>
      </w:pPr>
      <w:r>
        <w:rPr>
          <w:rFonts w:ascii="Calibri" w:hAnsi="Calibri" w:cs="Calibri"/>
        </w:rPr>
        <w:t xml:space="preserve">Los formatos de los datos derivados de estudios de la </w:t>
      </w:r>
      <w:r w:rsidRPr="003D5F42">
        <w:rPr>
          <w:rFonts w:ascii="Calibri" w:hAnsi="Calibri" w:cs="Calibri"/>
          <w:color w:val="70AD47" w:themeColor="accent6"/>
        </w:rPr>
        <w:t xml:space="preserve">microbiota, genéticos, de </w:t>
      </w:r>
      <w:r w:rsidR="00914B86" w:rsidRPr="003D5F42">
        <w:rPr>
          <w:rFonts w:ascii="Calibri" w:hAnsi="Calibri" w:cs="Calibri"/>
          <w:color w:val="70AD47" w:themeColor="accent6"/>
        </w:rPr>
        <w:t>imagen,</w:t>
      </w:r>
      <w:r w:rsidRPr="003D5F42">
        <w:rPr>
          <w:rFonts w:ascii="Calibri" w:hAnsi="Calibri" w:cs="Calibri"/>
          <w:color w:val="70AD47" w:themeColor="accent6"/>
        </w:rPr>
        <w:t xml:space="preserve"> </w:t>
      </w:r>
      <w:proofErr w:type="spellStart"/>
      <w:r w:rsidRPr="003D5F42">
        <w:rPr>
          <w:rFonts w:ascii="Calibri" w:hAnsi="Calibri" w:cs="Calibri"/>
          <w:color w:val="70AD47" w:themeColor="accent6"/>
        </w:rPr>
        <w:t>proteómicos</w:t>
      </w:r>
      <w:proofErr w:type="spellEnd"/>
      <w:r>
        <w:rPr>
          <w:rFonts w:ascii="Calibri" w:hAnsi="Calibri" w:cs="Calibri"/>
        </w:rPr>
        <w:t xml:space="preserve">…. se adecuarán al software especializados para cada aplicación, a las que sólo tendrán acceso el equipo investigador del Hospital Universitario, personal </w:t>
      </w:r>
      <w:proofErr w:type="gramStart"/>
      <w:r>
        <w:rPr>
          <w:rFonts w:ascii="Calibri" w:hAnsi="Calibri" w:cs="Calibri"/>
        </w:rPr>
        <w:t>veterinario,..</w:t>
      </w:r>
      <w:proofErr w:type="gramEnd"/>
      <w:r>
        <w:rPr>
          <w:rFonts w:ascii="Calibri" w:hAnsi="Calibri" w:cs="Calibri"/>
        </w:rPr>
        <w:t xml:space="preserve">). </w:t>
      </w:r>
    </w:p>
    <w:p w14:paraId="7C3A94BE" w14:textId="79E4E2EA" w:rsidR="006C2737" w:rsidRDefault="006C2737" w:rsidP="006C2737">
      <w:pPr>
        <w:autoSpaceDE w:val="0"/>
        <w:autoSpaceDN w:val="0"/>
        <w:adjustRightInd w:val="0"/>
        <w:jc w:val="both"/>
        <w:rPr>
          <w:rFonts w:ascii="Calibri" w:hAnsi="Calibri" w:cs="Calibri"/>
        </w:rPr>
      </w:pPr>
    </w:p>
    <w:p w14:paraId="409EC633" w14:textId="7F00D8E9" w:rsidR="00311756" w:rsidRPr="005D50B3" w:rsidRDefault="006C2737" w:rsidP="006C2737">
      <w:pPr>
        <w:autoSpaceDE w:val="0"/>
        <w:autoSpaceDN w:val="0"/>
        <w:adjustRightInd w:val="0"/>
        <w:jc w:val="both"/>
        <w:rPr>
          <w:rFonts w:ascii="Calibri" w:hAnsi="Calibri" w:cs="Calibri"/>
          <w:color w:val="70AD47" w:themeColor="accent6"/>
        </w:rPr>
      </w:pPr>
      <w:r>
        <w:rPr>
          <w:rFonts w:ascii="Calibri" w:hAnsi="Calibri" w:cs="Calibri"/>
        </w:rPr>
        <w:t xml:space="preserve">Los datos registrados </w:t>
      </w:r>
      <w:r w:rsidRPr="005D50B3">
        <w:rPr>
          <w:rFonts w:ascii="Calibri" w:hAnsi="Calibri" w:cs="Calibri"/>
          <w:color w:val="70AD47" w:themeColor="accent6"/>
        </w:rPr>
        <w:t xml:space="preserve">en </w:t>
      </w:r>
      <w:proofErr w:type="spellStart"/>
      <w:r w:rsidRPr="005D50B3">
        <w:rPr>
          <w:rFonts w:ascii="Calibri" w:hAnsi="Calibri" w:cs="Calibri"/>
          <w:color w:val="70AD47" w:themeColor="accent6"/>
        </w:rPr>
        <w:t>REDCap</w:t>
      </w:r>
      <w:proofErr w:type="spellEnd"/>
      <w:r w:rsidRPr="005D50B3">
        <w:rPr>
          <w:rFonts w:ascii="Calibri" w:hAnsi="Calibri" w:cs="Calibri"/>
          <w:color w:val="70AD47" w:themeColor="accent6"/>
        </w:rPr>
        <w:t xml:space="preserve"> se </w:t>
      </w:r>
      <w:proofErr w:type="spellStart"/>
      <w:r w:rsidRPr="005D50B3">
        <w:rPr>
          <w:rFonts w:ascii="Calibri" w:hAnsi="Calibri" w:cs="Calibri"/>
          <w:color w:val="70AD47" w:themeColor="accent6"/>
        </w:rPr>
        <w:t>almacen</w:t>
      </w:r>
      <w:r w:rsidR="00347E0A">
        <w:rPr>
          <w:rFonts w:ascii="Calibri" w:hAnsi="Calibri" w:cs="Calibri"/>
          <w:color w:val="70AD47" w:themeColor="accent6"/>
        </w:rPr>
        <w:t>rá</w:t>
      </w:r>
      <w:r w:rsidRPr="005D50B3">
        <w:rPr>
          <w:rFonts w:ascii="Calibri" w:hAnsi="Calibri" w:cs="Calibri"/>
          <w:color w:val="70AD47" w:themeColor="accent6"/>
        </w:rPr>
        <w:t>n</w:t>
      </w:r>
      <w:proofErr w:type="spellEnd"/>
      <w:r w:rsidRPr="005D50B3">
        <w:rPr>
          <w:rFonts w:ascii="Calibri" w:hAnsi="Calibri" w:cs="Calibri"/>
          <w:color w:val="70AD47" w:themeColor="accent6"/>
        </w:rPr>
        <w:t xml:space="preserve"> en un servidor propio </w:t>
      </w:r>
      <w:r w:rsidR="00347E0A">
        <w:rPr>
          <w:rFonts w:ascii="Calibri" w:hAnsi="Calibri" w:cs="Calibri"/>
          <w:color w:val="70AD47" w:themeColor="accent6"/>
        </w:rPr>
        <w:t>del SNS-O</w:t>
      </w:r>
      <w:r w:rsidRPr="005D50B3">
        <w:rPr>
          <w:rFonts w:ascii="Calibri" w:hAnsi="Calibri" w:cs="Calibri"/>
          <w:color w:val="70AD47" w:themeColor="accent6"/>
        </w:rPr>
        <w:t xml:space="preserve"> con los máximos nivele</w:t>
      </w:r>
      <w:r w:rsidR="005D50B3">
        <w:rPr>
          <w:rFonts w:ascii="Calibri" w:hAnsi="Calibri" w:cs="Calibri"/>
          <w:color w:val="70AD47" w:themeColor="accent6"/>
        </w:rPr>
        <w:t xml:space="preserve">s de cumplimiento de seguridad; en la base de datos generada serán almacenados de manera local </w:t>
      </w:r>
      <w:r w:rsidR="005D50B3" w:rsidRPr="003D5F42">
        <w:rPr>
          <w:color w:val="70AD47" w:themeColor="accent6"/>
        </w:rPr>
        <w:t xml:space="preserve">en un único ordenador situado en la </w:t>
      </w:r>
      <w:r w:rsidR="005D50B3" w:rsidRPr="00311756">
        <w:rPr>
          <w:b/>
          <w:color w:val="70AD47" w:themeColor="accent6"/>
        </w:rPr>
        <w:t>red protegida y auditada por el gobierno de navarra</w:t>
      </w:r>
      <w:r w:rsidR="005D50B3">
        <w:rPr>
          <w:b/>
          <w:color w:val="70AD47" w:themeColor="accent6"/>
        </w:rPr>
        <w:t xml:space="preserve"> y </w:t>
      </w:r>
      <w:r w:rsidR="005D50B3">
        <w:rPr>
          <w:rFonts w:ascii="Calibri" w:hAnsi="Calibri" w:cs="Calibri"/>
          <w:color w:val="70AD47" w:themeColor="accent6"/>
        </w:rPr>
        <w:t>se</w:t>
      </w:r>
      <w:r w:rsidR="005D50B3">
        <w:rPr>
          <w:color w:val="70AD47" w:themeColor="accent6"/>
        </w:rPr>
        <w:t>rán p</w:t>
      </w:r>
      <w:r w:rsidR="005D50B3" w:rsidRPr="003D5F42">
        <w:rPr>
          <w:color w:val="70AD47" w:themeColor="accent6"/>
        </w:rPr>
        <w:t>rote</w:t>
      </w:r>
      <w:r w:rsidR="005D50B3">
        <w:rPr>
          <w:color w:val="70AD47" w:themeColor="accent6"/>
        </w:rPr>
        <w:t>gidas por contraseña)</w:t>
      </w:r>
    </w:p>
    <w:p w14:paraId="55B3B133" w14:textId="69A1CDE9" w:rsidR="008F6C22" w:rsidRDefault="008F6C22" w:rsidP="006C2737">
      <w:pPr>
        <w:autoSpaceDE w:val="0"/>
        <w:autoSpaceDN w:val="0"/>
        <w:adjustRightInd w:val="0"/>
        <w:jc w:val="both"/>
        <w:rPr>
          <w:rFonts w:ascii="Calibri" w:hAnsi="Calibri" w:cs="Calibri"/>
        </w:rPr>
      </w:pPr>
    </w:p>
    <w:p w14:paraId="056C2B1C" w14:textId="22F5E687" w:rsidR="006C2737" w:rsidRDefault="008F6C22" w:rsidP="006C2737">
      <w:pPr>
        <w:autoSpaceDE w:val="0"/>
        <w:autoSpaceDN w:val="0"/>
        <w:adjustRightInd w:val="0"/>
        <w:jc w:val="both"/>
        <w:rPr>
          <w:rFonts w:ascii="Calibri" w:hAnsi="Calibri" w:cs="Calibri"/>
        </w:rPr>
      </w:pPr>
      <w:r>
        <w:rPr>
          <w:rFonts w:ascii="Calibri" w:hAnsi="Calibri" w:cs="Calibri"/>
        </w:rPr>
        <w:t>La base de datos seleccionada permite</w:t>
      </w:r>
      <w:r w:rsidR="006C2737">
        <w:rPr>
          <w:rFonts w:ascii="Calibri" w:hAnsi="Calibri" w:cs="Calibri"/>
        </w:rPr>
        <w:t xml:space="preserve"> </w:t>
      </w:r>
      <w:r w:rsidR="006C2737" w:rsidRPr="008F6C22">
        <w:rPr>
          <w:rFonts w:ascii="Calibri" w:hAnsi="Calibri" w:cs="Calibri"/>
          <w:color w:val="70AD47" w:themeColor="accent6"/>
        </w:rPr>
        <w:t>exportar</w:t>
      </w:r>
      <w:r w:rsidRPr="008F6C22">
        <w:rPr>
          <w:rFonts w:ascii="Calibri" w:hAnsi="Calibri" w:cs="Calibri"/>
          <w:color w:val="70AD47" w:themeColor="accent6"/>
        </w:rPr>
        <w:t>/Analizar</w:t>
      </w:r>
      <w:r w:rsidR="006C2737" w:rsidRPr="008F6C22">
        <w:rPr>
          <w:rFonts w:ascii="Calibri" w:hAnsi="Calibri" w:cs="Calibri"/>
          <w:color w:val="70AD47" w:themeColor="accent6"/>
        </w:rPr>
        <w:t xml:space="preserve"> </w:t>
      </w:r>
      <w:r w:rsidR="006C2737">
        <w:rPr>
          <w:rFonts w:ascii="Calibri" w:hAnsi="Calibri" w:cs="Calibri"/>
        </w:rPr>
        <w:t xml:space="preserve">los datos en </w:t>
      </w:r>
      <w:r>
        <w:rPr>
          <w:rFonts w:ascii="Calibri" w:hAnsi="Calibri" w:cs="Calibri"/>
        </w:rPr>
        <w:t xml:space="preserve">los </w:t>
      </w:r>
      <w:r w:rsidR="006C2737">
        <w:rPr>
          <w:rFonts w:ascii="Calibri" w:hAnsi="Calibri" w:cs="Calibri"/>
        </w:rPr>
        <w:t xml:space="preserve">formatos </w:t>
      </w:r>
      <w:r>
        <w:rPr>
          <w:rFonts w:ascii="Calibri" w:hAnsi="Calibri" w:cs="Calibri"/>
        </w:rPr>
        <w:t>adecuados para su posterior</w:t>
      </w:r>
      <w:r w:rsidR="006C2737">
        <w:rPr>
          <w:rFonts w:ascii="Calibri" w:hAnsi="Calibri" w:cs="Calibri"/>
        </w:rPr>
        <w:t xml:space="preserve"> integración </w:t>
      </w:r>
      <w:r>
        <w:rPr>
          <w:rFonts w:ascii="Calibri" w:hAnsi="Calibri" w:cs="Calibri"/>
        </w:rPr>
        <w:t>y</w:t>
      </w:r>
      <w:r w:rsidR="006C2737">
        <w:rPr>
          <w:rFonts w:ascii="Calibri" w:hAnsi="Calibri" w:cs="Calibri"/>
        </w:rPr>
        <w:t xml:space="preserve"> análisis. </w:t>
      </w:r>
    </w:p>
    <w:p w14:paraId="1EDEB323" w14:textId="77777777" w:rsidR="00E864D7" w:rsidRDefault="00E864D7" w:rsidP="00E864D7">
      <w:pPr>
        <w:jc w:val="both"/>
        <w:rPr>
          <w:rFonts w:ascii="Calibri" w:hAnsi="Calibri" w:cs="Calibri"/>
        </w:rPr>
      </w:pPr>
    </w:p>
    <w:p w14:paraId="42F0FEE6" w14:textId="7FF2C0E3" w:rsidR="00E864D7" w:rsidRPr="00A74626" w:rsidRDefault="00E864D7" w:rsidP="00E864D7">
      <w:pPr>
        <w:jc w:val="both"/>
        <w:rPr>
          <w:i/>
          <w:color w:val="000000" w:themeColor="text1"/>
        </w:rPr>
      </w:pPr>
      <w:bookmarkStart w:id="0" w:name="_GoBack"/>
      <w:bookmarkEnd w:id="0"/>
      <w:r w:rsidRPr="00A74626">
        <w:rPr>
          <w:color w:val="000000" w:themeColor="text1"/>
        </w:rPr>
        <w:t xml:space="preserve">En aquellos supuestos en los que con nuestra investigación obtengamos resultados genómicos </w:t>
      </w:r>
      <w:proofErr w:type="spellStart"/>
      <w:proofErr w:type="gramStart"/>
      <w:r w:rsidRPr="00A74626">
        <w:rPr>
          <w:color w:val="000000" w:themeColor="text1"/>
        </w:rPr>
        <w:t>humanos</w:t>
      </w:r>
      <w:r>
        <w:rPr>
          <w:color w:val="000000" w:themeColor="text1"/>
        </w:rPr>
        <w:t>:GWAS</w:t>
      </w:r>
      <w:proofErr w:type="spellEnd"/>
      <w:proofErr w:type="gramEnd"/>
      <w:r w:rsidRPr="00A74626">
        <w:rPr>
          <w:color w:val="000000" w:themeColor="text1"/>
        </w:rPr>
        <w:t xml:space="preserve">, </w:t>
      </w:r>
      <w:proofErr w:type="spellStart"/>
      <w:r>
        <w:rPr>
          <w:color w:val="000000" w:themeColor="text1"/>
        </w:rPr>
        <w:t>SNPs</w:t>
      </w:r>
      <w:proofErr w:type="spellEnd"/>
      <w:r>
        <w:rPr>
          <w:color w:val="000000" w:themeColor="text1"/>
        </w:rPr>
        <w:t>,</w:t>
      </w:r>
      <w:r w:rsidRPr="00A74626">
        <w:rPr>
          <w:color w:val="000000" w:themeColor="text1"/>
        </w:rPr>
        <w:t xml:space="preserve"> </w:t>
      </w:r>
      <w:proofErr w:type="spellStart"/>
      <w:r w:rsidRPr="00A74626">
        <w:rPr>
          <w:color w:val="000000" w:themeColor="text1"/>
        </w:rPr>
        <w:t>transcriptómicos</w:t>
      </w:r>
      <w:proofErr w:type="spellEnd"/>
      <w:r w:rsidRPr="00A74626">
        <w:rPr>
          <w:color w:val="000000" w:themeColor="text1"/>
        </w:rPr>
        <w:t xml:space="preserve">, </w:t>
      </w:r>
      <w:proofErr w:type="spellStart"/>
      <w:r w:rsidRPr="00A74626">
        <w:rPr>
          <w:color w:val="000000" w:themeColor="text1"/>
        </w:rPr>
        <w:t>metagenómicos</w:t>
      </w:r>
      <w:proofErr w:type="spellEnd"/>
      <w:r w:rsidRPr="00A74626">
        <w:rPr>
          <w:color w:val="000000" w:themeColor="text1"/>
        </w:rPr>
        <w:t xml:space="preserve">, </w:t>
      </w:r>
      <w:proofErr w:type="spellStart"/>
      <w:r w:rsidRPr="00A74626">
        <w:rPr>
          <w:color w:val="000000" w:themeColor="text1"/>
        </w:rPr>
        <w:t>epigenómicos</w:t>
      </w:r>
      <w:proofErr w:type="spellEnd"/>
      <w:r w:rsidRPr="00A74626">
        <w:rPr>
          <w:color w:val="000000" w:themeColor="text1"/>
        </w:rPr>
        <w:t xml:space="preserve"> y de expresión génica, procederemos a su depósito </w:t>
      </w:r>
      <w:r>
        <w:rPr>
          <w:color w:val="000000" w:themeColor="text1"/>
        </w:rPr>
        <w:t>según lo dispuesto en</w:t>
      </w:r>
      <w:r w:rsidRPr="00A74626">
        <w:rPr>
          <w:color w:val="000000" w:themeColor="text1"/>
        </w:rPr>
        <w:t xml:space="preserve"> </w:t>
      </w:r>
      <w:r w:rsidRPr="00A74626">
        <w:rPr>
          <w:i/>
          <w:color w:val="000000" w:themeColor="text1"/>
        </w:rPr>
        <w:t>Artículo 17.3 de la</w:t>
      </w:r>
      <w:r w:rsidRPr="00A74626">
        <w:rPr>
          <w:color w:val="000000" w:themeColor="text1"/>
        </w:rPr>
        <w:t xml:space="preserve"> </w:t>
      </w:r>
      <w:r w:rsidRPr="00321AED">
        <w:rPr>
          <w:i/>
          <w:color w:val="000000" w:themeColor="text1"/>
        </w:rPr>
        <w:t>Resolución de la Dirección del Institu</w:t>
      </w:r>
      <w:r>
        <w:rPr>
          <w:i/>
          <w:color w:val="000000" w:themeColor="text1"/>
        </w:rPr>
        <w:t>to de Salud Carlos III</w:t>
      </w:r>
      <w:r w:rsidRPr="00321AED">
        <w:rPr>
          <w:i/>
          <w:color w:val="000000" w:themeColor="text1"/>
        </w:rPr>
        <w:t>.</w:t>
      </w:r>
      <w:r w:rsidRPr="00A74626">
        <w:rPr>
          <w:i/>
          <w:color w:val="000000" w:themeColor="text1"/>
        </w:rPr>
        <w:t xml:space="preserve"> </w:t>
      </w:r>
    </w:p>
    <w:p w14:paraId="326F8B1C" w14:textId="77777777" w:rsidR="00E864D7" w:rsidRDefault="00E864D7" w:rsidP="00E864D7"/>
    <w:p w14:paraId="7C387B93" w14:textId="77777777" w:rsidR="00E864D7" w:rsidRPr="006C2737" w:rsidRDefault="00E864D7" w:rsidP="00E864D7">
      <w:r>
        <w:t xml:space="preserve">Cuando los resultados no susceptibles de derechos de propiedad industrial/intelectual, serán publicados en revistas de acceso abierto o autoarchivarán en repositorios institucionales de acceso abierto y se recogerán en el Repositorio Institucional de Salud del ISCIII, </w:t>
      </w:r>
      <w:proofErr w:type="spellStart"/>
      <w:r>
        <w:t>Repisalud</w:t>
      </w:r>
      <w:proofErr w:type="spellEnd"/>
      <w:r>
        <w:t>.</w:t>
      </w:r>
    </w:p>
    <w:p w14:paraId="21BE937C" w14:textId="77777777" w:rsidR="006C2737" w:rsidRDefault="006C2737" w:rsidP="006C2737">
      <w:pPr>
        <w:autoSpaceDE w:val="0"/>
        <w:autoSpaceDN w:val="0"/>
        <w:adjustRightInd w:val="0"/>
        <w:jc w:val="both"/>
        <w:rPr>
          <w:rFonts w:ascii="Calibri" w:hAnsi="Calibri" w:cs="Calibri"/>
        </w:rPr>
      </w:pPr>
    </w:p>
    <w:p w14:paraId="5432ED74" w14:textId="40CC5E92" w:rsidR="00A5740F" w:rsidRDefault="00A5740F"/>
    <w:p w14:paraId="7B54E24C" w14:textId="027A86F5" w:rsidR="00A5740F" w:rsidRDefault="00A5740F"/>
    <w:p w14:paraId="033602F3" w14:textId="77777777" w:rsidR="00C811F7" w:rsidRDefault="00C811F7">
      <w:pPr>
        <w:sectPr w:rsidR="00C811F7">
          <w:pgSz w:w="11906" w:h="16838"/>
          <w:pgMar w:top="1417" w:right="1701" w:bottom="1417" w:left="1701" w:header="708" w:footer="708" w:gutter="0"/>
          <w:cols w:space="708"/>
          <w:docGrid w:linePitch="360"/>
        </w:sectPr>
      </w:pPr>
    </w:p>
    <w:tbl>
      <w:tblPr>
        <w:tblW w:w="14027" w:type="dxa"/>
        <w:tblInd w:w="-3" w:type="dxa"/>
        <w:tblCellMar>
          <w:left w:w="0" w:type="dxa"/>
          <w:right w:w="0" w:type="dxa"/>
        </w:tblCellMar>
        <w:tblLook w:val="04A0" w:firstRow="1" w:lastRow="0" w:firstColumn="1" w:lastColumn="0" w:noHBand="0" w:noVBand="1"/>
      </w:tblPr>
      <w:tblGrid>
        <w:gridCol w:w="1269"/>
        <w:gridCol w:w="1153"/>
        <w:gridCol w:w="1257"/>
        <w:gridCol w:w="879"/>
        <w:gridCol w:w="1177"/>
        <w:gridCol w:w="1747"/>
        <w:gridCol w:w="1091"/>
        <w:gridCol w:w="1097"/>
        <w:gridCol w:w="2265"/>
        <w:gridCol w:w="2320"/>
      </w:tblGrid>
      <w:tr w:rsidR="00C811F7" w:rsidRPr="00C811F7" w14:paraId="466D38A4" w14:textId="77777777" w:rsidTr="00C811F7">
        <w:trPr>
          <w:trHeight w:val="300"/>
        </w:trPr>
        <w:tc>
          <w:tcPr>
            <w:tcW w:w="1269" w:type="dxa"/>
            <w:tcBorders>
              <w:top w:val="single" w:sz="8" w:space="0" w:color="auto"/>
              <w:left w:val="single" w:sz="8" w:space="0" w:color="auto"/>
              <w:bottom w:val="single" w:sz="8" w:space="0" w:color="auto"/>
              <w:right w:val="nil"/>
            </w:tcBorders>
            <w:shd w:val="clear" w:color="auto" w:fill="FFFFFF"/>
            <w:noWrap/>
            <w:tcMar>
              <w:top w:w="0" w:type="dxa"/>
              <w:left w:w="70" w:type="dxa"/>
              <w:bottom w:w="0" w:type="dxa"/>
              <w:right w:w="70" w:type="dxa"/>
            </w:tcMar>
            <w:hideMark/>
          </w:tcPr>
          <w:p w14:paraId="4A1BD43B" w14:textId="77777777" w:rsidR="00C811F7" w:rsidRPr="00C811F7" w:rsidRDefault="00C811F7" w:rsidP="00172884">
            <w:pPr>
              <w:jc w:val="center"/>
              <w:rPr>
                <w:b/>
                <w:bCs/>
                <w:color w:val="000000"/>
                <w:sz w:val="16"/>
                <w:szCs w:val="16"/>
                <w:lang w:eastAsia="es-ES"/>
              </w:rPr>
            </w:pPr>
            <w:r w:rsidRPr="00C811F7">
              <w:rPr>
                <w:b/>
                <w:bCs/>
                <w:color w:val="000000"/>
                <w:sz w:val="16"/>
                <w:szCs w:val="16"/>
                <w:lang w:eastAsia="es-ES"/>
              </w:rPr>
              <w:lastRenderedPageBreak/>
              <w:t>ACTIVIDAD</w:t>
            </w:r>
          </w:p>
        </w:tc>
        <w:tc>
          <w:tcPr>
            <w:tcW w:w="1153" w:type="dxa"/>
            <w:tcBorders>
              <w:top w:val="single" w:sz="8" w:space="0" w:color="auto"/>
              <w:left w:val="nil"/>
              <w:bottom w:val="single" w:sz="8" w:space="0" w:color="auto"/>
              <w:right w:val="nil"/>
            </w:tcBorders>
            <w:shd w:val="clear" w:color="auto" w:fill="FFFFFF"/>
            <w:noWrap/>
            <w:tcMar>
              <w:top w:w="0" w:type="dxa"/>
              <w:left w:w="70" w:type="dxa"/>
              <w:bottom w:w="0" w:type="dxa"/>
              <w:right w:w="70" w:type="dxa"/>
            </w:tcMar>
            <w:hideMark/>
          </w:tcPr>
          <w:p w14:paraId="28A9BEDE" w14:textId="77777777" w:rsidR="00C811F7" w:rsidRPr="00C811F7" w:rsidRDefault="00C811F7" w:rsidP="00172884">
            <w:pPr>
              <w:jc w:val="center"/>
              <w:rPr>
                <w:b/>
                <w:bCs/>
                <w:color w:val="000000"/>
                <w:sz w:val="16"/>
                <w:szCs w:val="16"/>
                <w:lang w:eastAsia="es-ES"/>
              </w:rPr>
            </w:pPr>
            <w:r w:rsidRPr="00C811F7">
              <w:rPr>
                <w:b/>
                <w:bCs/>
                <w:color w:val="000000"/>
                <w:sz w:val="16"/>
                <w:szCs w:val="16"/>
                <w:lang w:eastAsia="es-ES"/>
              </w:rPr>
              <w:t>ORIGEN DATO</w:t>
            </w:r>
          </w:p>
        </w:tc>
        <w:tc>
          <w:tcPr>
            <w:tcW w:w="1257" w:type="dxa"/>
            <w:tcBorders>
              <w:top w:val="single" w:sz="8" w:space="0" w:color="auto"/>
              <w:left w:val="nil"/>
              <w:bottom w:val="single" w:sz="8" w:space="0" w:color="auto"/>
              <w:right w:val="nil"/>
            </w:tcBorders>
            <w:shd w:val="clear" w:color="auto" w:fill="FFFFFF"/>
            <w:noWrap/>
            <w:tcMar>
              <w:top w:w="0" w:type="dxa"/>
              <w:left w:w="70" w:type="dxa"/>
              <w:bottom w:w="0" w:type="dxa"/>
              <w:right w:w="70" w:type="dxa"/>
            </w:tcMar>
            <w:hideMark/>
          </w:tcPr>
          <w:p w14:paraId="130C168E" w14:textId="77777777" w:rsidR="00C811F7" w:rsidRPr="00C811F7" w:rsidRDefault="00C811F7" w:rsidP="00172884">
            <w:pPr>
              <w:jc w:val="center"/>
              <w:rPr>
                <w:b/>
                <w:bCs/>
                <w:color w:val="000000"/>
                <w:sz w:val="16"/>
                <w:szCs w:val="16"/>
                <w:lang w:eastAsia="es-ES"/>
              </w:rPr>
            </w:pPr>
            <w:r w:rsidRPr="00C811F7">
              <w:rPr>
                <w:b/>
                <w:bCs/>
                <w:color w:val="000000"/>
                <w:sz w:val="16"/>
                <w:szCs w:val="16"/>
                <w:lang w:eastAsia="es-ES"/>
              </w:rPr>
              <w:t>Normativa aplicable</w:t>
            </w:r>
          </w:p>
        </w:tc>
        <w:tc>
          <w:tcPr>
            <w:tcW w:w="879" w:type="dxa"/>
            <w:tcBorders>
              <w:top w:val="single" w:sz="8" w:space="0" w:color="auto"/>
              <w:left w:val="nil"/>
              <w:bottom w:val="single" w:sz="8" w:space="0" w:color="auto"/>
              <w:right w:val="nil"/>
            </w:tcBorders>
            <w:shd w:val="clear" w:color="auto" w:fill="FFFFFF"/>
            <w:noWrap/>
            <w:tcMar>
              <w:top w:w="0" w:type="dxa"/>
              <w:left w:w="70" w:type="dxa"/>
              <w:bottom w:w="0" w:type="dxa"/>
              <w:right w:w="70" w:type="dxa"/>
            </w:tcMar>
            <w:hideMark/>
          </w:tcPr>
          <w:p w14:paraId="51C9F923" w14:textId="77777777" w:rsidR="00C811F7" w:rsidRPr="00C811F7" w:rsidRDefault="00C811F7" w:rsidP="00172884">
            <w:pPr>
              <w:jc w:val="center"/>
              <w:rPr>
                <w:b/>
                <w:bCs/>
                <w:color w:val="000000"/>
                <w:sz w:val="16"/>
                <w:szCs w:val="16"/>
                <w:lang w:eastAsia="es-ES"/>
              </w:rPr>
            </w:pPr>
            <w:r w:rsidRPr="00C811F7">
              <w:rPr>
                <w:b/>
                <w:bCs/>
                <w:color w:val="000000"/>
                <w:sz w:val="16"/>
                <w:szCs w:val="16"/>
                <w:lang w:eastAsia="es-ES"/>
              </w:rPr>
              <w:t>Naturaleza material</w:t>
            </w:r>
          </w:p>
        </w:tc>
        <w:tc>
          <w:tcPr>
            <w:tcW w:w="1177" w:type="dxa"/>
            <w:tcBorders>
              <w:top w:val="single" w:sz="8" w:space="0" w:color="auto"/>
              <w:left w:val="nil"/>
              <w:bottom w:val="single" w:sz="8" w:space="0" w:color="auto"/>
              <w:right w:val="nil"/>
            </w:tcBorders>
            <w:shd w:val="clear" w:color="auto" w:fill="FFFFFF"/>
            <w:noWrap/>
            <w:tcMar>
              <w:top w:w="0" w:type="dxa"/>
              <w:left w:w="70" w:type="dxa"/>
              <w:bottom w:w="0" w:type="dxa"/>
              <w:right w:w="70" w:type="dxa"/>
            </w:tcMar>
            <w:hideMark/>
          </w:tcPr>
          <w:p w14:paraId="4C678C5B" w14:textId="77777777" w:rsidR="00C811F7" w:rsidRPr="00C811F7" w:rsidRDefault="00C811F7" w:rsidP="00172884">
            <w:pPr>
              <w:jc w:val="center"/>
              <w:rPr>
                <w:b/>
                <w:bCs/>
                <w:color w:val="000000"/>
                <w:sz w:val="16"/>
                <w:szCs w:val="16"/>
                <w:lang w:eastAsia="es-ES"/>
              </w:rPr>
            </w:pPr>
            <w:r w:rsidRPr="00C811F7">
              <w:rPr>
                <w:b/>
                <w:bCs/>
                <w:color w:val="000000"/>
                <w:sz w:val="16"/>
                <w:szCs w:val="16"/>
                <w:lang w:eastAsia="es-ES"/>
              </w:rPr>
              <w:t>Objetivo</w:t>
            </w:r>
          </w:p>
        </w:tc>
        <w:tc>
          <w:tcPr>
            <w:tcW w:w="1747" w:type="dxa"/>
            <w:tcBorders>
              <w:top w:val="single" w:sz="8" w:space="0" w:color="auto"/>
              <w:left w:val="nil"/>
              <w:bottom w:val="single" w:sz="8" w:space="0" w:color="auto"/>
              <w:right w:val="nil"/>
            </w:tcBorders>
            <w:shd w:val="clear" w:color="auto" w:fill="FFFFFF"/>
            <w:noWrap/>
            <w:tcMar>
              <w:top w:w="0" w:type="dxa"/>
              <w:left w:w="70" w:type="dxa"/>
              <w:bottom w:w="0" w:type="dxa"/>
              <w:right w:w="70" w:type="dxa"/>
            </w:tcMar>
            <w:hideMark/>
          </w:tcPr>
          <w:p w14:paraId="3B805454" w14:textId="77777777" w:rsidR="00C811F7" w:rsidRPr="00C811F7" w:rsidRDefault="00C811F7" w:rsidP="00172884">
            <w:pPr>
              <w:jc w:val="center"/>
              <w:rPr>
                <w:b/>
                <w:bCs/>
                <w:color w:val="000000"/>
                <w:sz w:val="16"/>
                <w:szCs w:val="16"/>
                <w:lang w:eastAsia="es-ES"/>
              </w:rPr>
            </w:pPr>
            <w:r w:rsidRPr="00C811F7">
              <w:rPr>
                <w:b/>
                <w:bCs/>
                <w:color w:val="000000"/>
                <w:sz w:val="16"/>
                <w:szCs w:val="16"/>
                <w:lang w:eastAsia="es-ES"/>
              </w:rPr>
              <w:t>DESDE</w:t>
            </w:r>
          </w:p>
        </w:tc>
        <w:tc>
          <w:tcPr>
            <w:tcW w:w="1091" w:type="dxa"/>
            <w:tcBorders>
              <w:top w:val="single" w:sz="8" w:space="0" w:color="auto"/>
              <w:left w:val="nil"/>
              <w:bottom w:val="single" w:sz="8" w:space="0" w:color="auto"/>
              <w:right w:val="nil"/>
            </w:tcBorders>
            <w:shd w:val="clear" w:color="auto" w:fill="FFFFFF"/>
            <w:noWrap/>
            <w:tcMar>
              <w:top w:w="0" w:type="dxa"/>
              <w:left w:w="70" w:type="dxa"/>
              <w:bottom w:w="0" w:type="dxa"/>
              <w:right w:w="70" w:type="dxa"/>
            </w:tcMar>
            <w:hideMark/>
          </w:tcPr>
          <w:p w14:paraId="452FE91E" w14:textId="77777777" w:rsidR="00C811F7" w:rsidRPr="00C811F7" w:rsidRDefault="00C811F7" w:rsidP="00172884">
            <w:pPr>
              <w:jc w:val="center"/>
              <w:rPr>
                <w:b/>
                <w:bCs/>
                <w:color w:val="000000"/>
                <w:sz w:val="16"/>
                <w:szCs w:val="16"/>
                <w:lang w:eastAsia="es-ES"/>
              </w:rPr>
            </w:pPr>
            <w:r w:rsidRPr="00C811F7">
              <w:rPr>
                <w:b/>
                <w:bCs/>
                <w:color w:val="000000"/>
                <w:sz w:val="16"/>
                <w:szCs w:val="16"/>
                <w:lang w:eastAsia="es-ES"/>
              </w:rPr>
              <w:t>Tiempo Mínimo</w:t>
            </w:r>
          </w:p>
        </w:tc>
        <w:tc>
          <w:tcPr>
            <w:tcW w:w="1097" w:type="dxa"/>
            <w:tcBorders>
              <w:top w:val="single" w:sz="8" w:space="0" w:color="auto"/>
              <w:left w:val="nil"/>
              <w:bottom w:val="single" w:sz="8" w:space="0" w:color="auto"/>
              <w:right w:val="nil"/>
            </w:tcBorders>
            <w:shd w:val="clear" w:color="auto" w:fill="FFFFFF"/>
            <w:noWrap/>
            <w:tcMar>
              <w:top w:w="0" w:type="dxa"/>
              <w:left w:w="70" w:type="dxa"/>
              <w:bottom w:w="0" w:type="dxa"/>
              <w:right w:w="70" w:type="dxa"/>
            </w:tcMar>
            <w:hideMark/>
          </w:tcPr>
          <w:p w14:paraId="5A0EEC21" w14:textId="77777777" w:rsidR="00C811F7" w:rsidRPr="00C811F7" w:rsidRDefault="00C811F7" w:rsidP="00172884">
            <w:pPr>
              <w:jc w:val="center"/>
              <w:rPr>
                <w:b/>
                <w:bCs/>
                <w:color w:val="000000"/>
                <w:sz w:val="16"/>
                <w:szCs w:val="16"/>
                <w:lang w:eastAsia="es-ES"/>
              </w:rPr>
            </w:pPr>
            <w:r w:rsidRPr="00C811F7">
              <w:rPr>
                <w:b/>
                <w:bCs/>
                <w:color w:val="000000"/>
                <w:sz w:val="16"/>
                <w:szCs w:val="16"/>
                <w:lang w:eastAsia="es-ES"/>
              </w:rPr>
              <w:t>Tiempo Recomendado</w:t>
            </w:r>
          </w:p>
        </w:tc>
        <w:tc>
          <w:tcPr>
            <w:tcW w:w="2265" w:type="dxa"/>
            <w:tcBorders>
              <w:top w:val="single" w:sz="8" w:space="0" w:color="auto"/>
              <w:left w:val="nil"/>
              <w:bottom w:val="single" w:sz="8" w:space="0" w:color="auto"/>
              <w:right w:val="nil"/>
            </w:tcBorders>
            <w:shd w:val="clear" w:color="auto" w:fill="FFFFFF"/>
            <w:noWrap/>
            <w:tcMar>
              <w:top w:w="0" w:type="dxa"/>
              <w:left w:w="70" w:type="dxa"/>
              <w:bottom w:w="0" w:type="dxa"/>
              <w:right w:w="70" w:type="dxa"/>
            </w:tcMar>
            <w:hideMark/>
          </w:tcPr>
          <w:p w14:paraId="09858BBA" w14:textId="77777777" w:rsidR="00C811F7" w:rsidRPr="00C811F7" w:rsidRDefault="00C811F7" w:rsidP="00172884">
            <w:pPr>
              <w:jc w:val="center"/>
              <w:rPr>
                <w:b/>
                <w:bCs/>
                <w:color w:val="000000"/>
                <w:sz w:val="16"/>
                <w:szCs w:val="16"/>
                <w:lang w:eastAsia="es-ES"/>
              </w:rPr>
            </w:pPr>
            <w:r w:rsidRPr="00C811F7">
              <w:rPr>
                <w:b/>
                <w:bCs/>
                <w:color w:val="000000"/>
                <w:sz w:val="16"/>
                <w:szCs w:val="16"/>
                <w:lang w:eastAsia="es-ES"/>
              </w:rPr>
              <w:t>Acción tras tiempo recomendado</w:t>
            </w:r>
          </w:p>
        </w:tc>
        <w:tc>
          <w:tcPr>
            <w:tcW w:w="2092" w:type="dxa"/>
            <w:tcBorders>
              <w:top w:val="single" w:sz="8" w:space="0" w:color="auto"/>
              <w:left w:val="nil"/>
              <w:bottom w:val="single" w:sz="8" w:space="0" w:color="auto"/>
              <w:right w:val="single" w:sz="8" w:space="0" w:color="auto"/>
            </w:tcBorders>
            <w:shd w:val="clear" w:color="auto" w:fill="FFFFFF"/>
            <w:noWrap/>
            <w:tcMar>
              <w:top w:w="0" w:type="dxa"/>
              <w:left w:w="70" w:type="dxa"/>
              <w:bottom w:w="0" w:type="dxa"/>
              <w:right w:w="70" w:type="dxa"/>
            </w:tcMar>
            <w:hideMark/>
          </w:tcPr>
          <w:p w14:paraId="634E1AF6" w14:textId="77777777" w:rsidR="00C811F7" w:rsidRPr="00C811F7" w:rsidRDefault="00C811F7" w:rsidP="00172884">
            <w:pPr>
              <w:jc w:val="center"/>
              <w:rPr>
                <w:b/>
                <w:bCs/>
                <w:color w:val="000000"/>
                <w:sz w:val="16"/>
                <w:szCs w:val="16"/>
                <w:lang w:eastAsia="es-ES"/>
              </w:rPr>
            </w:pPr>
            <w:r w:rsidRPr="00C811F7">
              <w:rPr>
                <w:b/>
                <w:bCs/>
                <w:color w:val="000000"/>
                <w:sz w:val="16"/>
                <w:szCs w:val="16"/>
                <w:lang w:eastAsia="es-ES"/>
              </w:rPr>
              <w:t>EXCEPCIONES A LA DESTRUCCIÓN/ CANCELACIÓN/ANONIMIZACIÓN</w:t>
            </w:r>
          </w:p>
        </w:tc>
      </w:tr>
      <w:tr w:rsidR="00C811F7" w:rsidRPr="00C811F7" w14:paraId="7DCF7DF0" w14:textId="77777777" w:rsidTr="00C811F7">
        <w:trPr>
          <w:trHeight w:val="300"/>
        </w:trPr>
        <w:tc>
          <w:tcPr>
            <w:tcW w:w="1269" w:type="dxa"/>
            <w:tcBorders>
              <w:top w:val="nil"/>
              <w:left w:val="single" w:sz="8" w:space="0" w:color="auto"/>
              <w:bottom w:val="nil"/>
              <w:right w:val="nil"/>
            </w:tcBorders>
            <w:shd w:val="clear" w:color="auto" w:fill="F2F2F2"/>
            <w:noWrap/>
            <w:tcMar>
              <w:top w:w="0" w:type="dxa"/>
              <w:left w:w="70" w:type="dxa"/>
              <w:bottom w:w="0" w:type="dxa"/>
              <w:right w:w="70" w:type="dxa"/>
            </w:tcMar>
            <w:vAlign w:val="bottom"/>
            <w:hideMark/>
          </w:tcPr>
          <w:p w14:paraId="6722CD48" w14:textId="77777777" w:rsidR="00C811F7" w:rsidRPr="00C811F7" w:rsidRDefault="00C811F7" w:rsidP="00172884">
            <w:pPr>
              <w:jc w:val="center"/>
              <w:rPr>
                <w:color w:val="000000"/>
                <w:sz w:val="16"/>
                <w:szCs w:val="16"/>
                <w:lang w:eastAsia="es-ES"/>
              </w:rPr>
            </w:pPr>
            <w:r w:rsidRPr="00C811F7">
              <w:rPr>
                <w:color w:val="000000"/>
                <w:sz w:val="16"/>
                <w:szCs w:val="16"/>
                <w:lang w:eastAsia="es-ES"/>
              </w:rPr>
              <w:t>ASISTENCIAL</w:t>
            </w:r>
          </w:p>
        </w:tc>
        <w:tc>
          <w:tcPr>
            <w:tcW w:w="1153" w:type="dxa"/>
            <w:shd w:val="clear" w:color="auto" w:fill="F2F2F2"/>
            <w:noWrap/>
            <w:tcMar>
              <w:top w:w="0" w:type="dxa"/>
              <w:left w:w="70" w:type="dxa"/>
              <w:bottom w:w="0" w:type="dxa"/>
              <w:right w:w="70" w:type="dxa"/>
            </w:tcMar>
            <w:vAlign w:val="bottom"/>
            <w:hideMark/>
          </w:tcPr>
          <w:p w14:paraId="3D2A3DF7" w14:textId="77777777" w:rsidR="00C811F7" w:rsidRPr="00C811F7" w:rsidRDefault="00C811F7" w:rsidP="00172884">
            <w:pPr>
              <w:rPr>
                <w:color w:val="000000"/>
                <w:sz w:val="16"/>
                <w:szCs w:val="16"/>
                <w:lang w:eastAsia="es-ES"/>
              </w:rPr>
            </w:pPr>
            <w:r w:rsidRPr="00C811F7">
              <w:rPr>
                <w:color w:val="000000"/>
                <w:sz w:val="16"/>
                <w:szCs w:val="16"/>
                <w:lang w:eastAsia="es-ES"/>
              </w:rPr>
              <w:t>Historia Clínica</w:t>
            </w:r>
          </w:p>
        </w:tc>
        <w:tc>
          <w:tcPr>
            <w:tcW w:w="1257" w:type="dxa"/>
            <w:shd w:val="clear" w:color="auto" w:fill="F2F2F2"/>
            <w:noWrap/>
            <w:tcMar>
              <w:top w:w="0" w:type="dxa"/>
              <w:left w:w="70" w:type="dxa"/>
              <w:bottom w:w="0" w:type="dxa"/>
              <w:right w:w="70" w:type="dxa"/>
            </w:tcMar>
            <w:vAlign w:val="bottom"/>
            <w:hideMark/>
          </w:tcPr>
          <w:p w14:paraId="1897FB68" w14:textId="77777777" w:rsidR="00C811F7" w:rsidRPr="00C811F7" w:rsidRDefault="00C811F7" w:rsidP="00172884">
            <w:pPr>
              <w:rPr>
                <w:color w:val="000000"/>
                <w:sz w:val="16"/>
                <w:szCs w:val="16"/>
                <w:lang w:eastAsia="es-ES"/>
              </w:rPr>
            </w:pPr>
            <w:r w:rsidRPr="00C811F7">
              <w:rPr>
                <w:color w:val="000000"/>
                <w:sz w:val="16"/>
                <w:szCs w:val="16"/>
                <w:lang w:eastAsia="es-ES"/>
              </w:rPr>
              <w:t>Ley de autonomía del paciente</w:t>
            </w:r>
          </w:p>
        </w:tc>
        <w:tc>
          <w:tcPr>
            <w:tcW w:w="879" w:type="dxa"/>
            <w:shd w:val="clear" w:color="auto" w:fill="F2F2F2"/>
            <w:noWrap/>
            <w:tcMar>
              <w:top w:w="0" w:type="dxa"/>
              <w:left w:w="70" w:type="dxa"/>
              <w:bottom w:w="0" w:type="dxa"/>
              <w:right w:w="70" w:type="dxa"/>
            </w:tcMar>
            <w:vAlign w:val="bottom"/>
            <w:hideMark/>
          </w:tcPr>
          <w:p w14:paraId="199493FC" w14:textId="77777777" w:rsidR="00C811F7" w:rsidRPr="00C811F7" w:rsidRDefault="00C811F7" w:rsidP="00172884">
            <w:pPr>
              <w:rPr>
                <w:color w:val="000000"/>
                <w:sz w:val="16"/>
                <w:szCs w:val="16"/>
                <w:lang w:eastAsia="es-ES"/>
              </w:rPr>
            </w:pPr>
            <w:r w:rsidRPr="00C811F7">
              <w:rPr>
                <w:color w:val="000000"/>
                <w:sz w:val="16"/>
                <w:szCs w:val="16"/>
                <w:lang w:eastAsia="es-ES"/>
              </w:rPr>
              <w:t>DATO</w:t>
            </w:r>
          </w:p>
        </w:tc>
        <w:tc>
          <w:tcPr>
            <w:tcW w:w="1177" w:type="dxa"/>
            <w:shd w:val="clear" w:color="auto" w:fill="F2F2F2"/>
            <w:noWrap/>
            <w:tcMar>
              <w:top w:w="0" w:type="dxa"/>
              <w:left w:w="70" w:type="dxa"/>
              <w:bottom w:w="0" w:type="dxa"/>
              <w:right w:w="70" w:type="dxa"/>
            </w:tcMar>
            <w:vAlign w:val="bottom"/>
            <w:hideMark/>
          </w:tcPr>
          <w:p w14:paraId="73FDDDCC" w14:textId="77777777" w:rsidR="00C811F7" w:rsidRPr="00C811F7" w:rsidRDefault="00C811F7" w:rsidP="00172884">
            <w:pPr>
              <w:rPr>
                <w:color w:val="000000"/>
                <w:sz w:val="16"/>
                <w:szCs w:val="16"/>
                <w:lang w:eastAsia="es-ES"/>
              </w:rPr>
            </w:pPr>
            <w:r w:rsidRPr="00C811F7">
              <w:rPr>
                <w:color w:val="000000"/>
                <w:sz w:val="16"/>
                <w:szCs w:val="16"/>
                <w:lang w:eastAsia="es-ES"/>
              </w:rPr>
              <w:t>Proceso asistencial</w:t>
            </w:r>
          </w:p>
        </w:tc>
        <w:tc>
          <w:tcPr>
            <w:tcW w:w="1747" w:type="dxa"/>
            <w:shd w:val="clear" w:color="auto" w:fill="F2F2F2"/>
            <w:noWrap/>
            <w:tcMar>
              <w:top w:w="0" w:type="dxa"/>
              <w:left w:w="70" w:type="dxa"/>
              <w:bottom w:w="0" w:type="dxa"/>
              <w:right w:w="70" w:type="dxa"/>
            </w:tcMar>
            <w:vAlign w:val="bottom"/>
            <w:hideMark/>
          </w:tcPr>
          <w:p w14:paraId="6D32BE3D" w14:textId="77777777" w:rsidR="00C811F7" w:rsidRPr="00C811F7" w:rsidRDefault="00C811F7" w:rsidP="00172884">
            <w:pPr>
              <w:rPr>
                <w:color w:val="000000"/>
                <w:sz w:val="16"/>
                <w:szCs w:val="16"/>
                <w:lang w:eastAsia="es-ES"/>
              </w:rPr>
            </w:pPr>
            <w:r w:rsidRPr="00C811F7">
              <w:rPr>
                <w:color w:val="000000"/>
                <w:sz w:val="16"/>
                <w:szCs w:val="16"/>
                <w:lang w:eastAsia="es-ES"/>
              </w:rPr>
              <w:t>ALTA/</w:t>
            </w:r>
            <w:proofErr w:type="spellStart"/>
            <w:r w:rsidRPr="00C811F7">
              <w:rPr>
                <w:color w:val="000000"/>
                <w:sz w:val="16"/>
                <w:szCs w:val="16"/>
                <w:lang w:eastAsia="es-ES"/>
              </w:rPr>
              <w:t>exitus</w:t>
            </w:r>
            <w:proofErr w:type="spellEnd"/>
          </w:p>
        </w:tc>
        <w:tc>
          <w:tcPr>
            <w:tcW w:w="1091" w:type="dxa"/>
            <w:shd w:val="clear" w:color="auto" w:fill="F2F2F2"/>
            <w:noWrap/>
            <w:tcMar>
              <w:top w:w="0" w:type="dxa"/>
              <w:left w:w="70" w:type="dxa"/>
              <w:bottom w:w="0" w:type="dxa"/>
              <w:right w:w="70" w:type="dxa"/>
            </w:tcMar>
            <w:vAlign w:val="bottom"/>
            <w:hideMark/>
          </w:tcPr>
          <w:p w14:paraId="4EB90FFD" w14:textId="77777777" w:rsidR="00C811F7" w:rsidRPr="00C811F7" w:rsidRDefault="00C811F7" w:rsidP="00172884">
            <w:pPr>
              <w:rPr>
                <w:color w:val="000000"/>
                <w:sz w:val="16"/>
                <w:szCs w:val="16"/>
                <w:lang w:eastAsia="es-ES"/>
              </w:rPr>
            </w:pPr>
            <w:r w:rsidRPr="00C811F7">
              <w:rPr>
                <w:color w:val="000000"/>
                <w:sz w:val="16"/>
                <w:szCs w:val="16"/>
                <w:lang w:eastAsia="es-ES"/>
              </w:rPr>
              <w:t>5 años</w:t>
            </w:r>
          </w:p>
        </w:tc>
        <w:tc>
          <w:tcPr>
            <w:tcW w:w="1097" w:type="dxa"/>
            <w:shd w:val="clear" w:color="auto" w:fill="F2F2F2"/>
            <w:noWrap/>
            <w:tcMar>
              <w:top w:w="0" w:type="dxa"/>
              <w:left w:w="70" w:type="dxa"/>
              <w:bottom w:w="0" w:type="dxa"/>
              <w:right w:w="70" w:type="dxa"/>
            </w:tcMar>
            <w:vAlign w:val="bottom"/>
            <w:hideMark/>
          </w:tcPr>
          <w:p w14:paraId="2CA7310E" w14:textId="77777777" w:rsidR="00C811F7" w:rsidRPr="00C811F7" w:rsidRDefault="00C811F7" w:rsidP="00172884">
            <w:pPr>
              <w:rPr>
                <w:color w:val="000000"/>
                <w:sz w:val="16"/>
                <w:szCs w:val="16"/>
                <w:lang w:eastAsia="es-ES"/>
              </w:rPr>
            </w:pPr>
            <w:r w:rsidRPr="00C811F7">
              <w:rPr>
                <w:color w:val="000000"/>
                <w:sz w:val="16"/>
                <w:szCs w:val="16"/>
                <w:lang w:eastAsia="es-ES"/>
              </w:rPr>
              <w:t>15 años</w:t>
            </w:r>
          </w:p>
        </w:tc>
        <w:tc>
          <w:tcPr>
            <w:tcW w:w="2265" w:type="dxa"/>
            <w:shd w:val="clear" w:color="auto" w:fill="F2F2F2"/>
            <w:noWrap/>
            <w:tcMar>
              <w:top w:w="0" w:type="dxa"/>
              <w:left w:w="70" w:type="dxa"/>
              <w:bottom w:w="0" w:type="dxa"/>
              <w:right w:w="70" w:type="dxa"/>
            </w:tcMar>
            <w:vAlign w:val="bottom"/>
            <w:hideMark/>
          </w:tcPr>
          <w:p w14:paraId="2511BF41" w14:textId="77777777" w:rsidR="00C811F7" w:rsidRPr="00C811F7" w:rsidRDefault="00C811F7" w:rsidP="00172884">
            <w:pPr>
              <w:rPr>
                <w:color w:val="000000"/>
                <w:sz w:val="16"/>
                <w:szCs w:val="16"/>
                <w:lang w:eastAsia="es-ES"/>
              </w:rPr>
            </w:pPr>
            <w:r w:rsidRPr="00C811F7">
              <w:rPr>
                <w:color w:val="000000"/>
                <w:sz w:val="16"/>
                <w:szCs w:val="16"/>
                <w:lang w:eastAsia="es-ES"/>
              </w:rPr>
              <w:t>DESTRUCCIÓN</w:t>
            </w:r>
          </w:p>
        </w:tc>
        <w:tc>
          <w:tcPr>
            <w:tcW w:w="2092" w:type="dxa"/>
            <w:tcBorders>
              <w:top w:val="nil"/>
              <w:left w:val="nil"/>
              <w:bottom w:val="nil"/>
              <w:right w:val="single" w:sz="8" w:space="0" w:color="auto"/>
            </w:tcBorders>
            <w:shd w:val="clear" w:color="auto" w:fill="F2F2F2"/>
            <w:noWrap/>
            <w:tcMar>
              <w:top w:w="0" w:type="dxa"/>
              <w:left w:w="70" w:type="dxa"/>
              <w:bottom w:w="0" w:type="dxa"/>
              <w:right w:w="70" w:type="dxa"/>
            </w:tcMar>
            <w:vAlign w:val="bottom"/>
            <w:hideMark/>
          </w:tcPr>
          <w:p w14:paraId="34E2D9EF" w14:textId="77777777" w:rsidR="00C811F7" w:rsidRPr="00C811F7" w:rsidRDefault="00C811F7" w:rsidP="00172884">
            <w:pPr>
              <w:rPr>
                <w:color w:val="000000"/>
                <w:sz w:val="16"/>
                <w:szCs w:val="16"/>
                <w:lang w:eastAsia="es-ES"/>
              </w:rPr>
            </w:pPr>
            <w:r w:rsidRPr="00C811F7">
              <w:rPr>
                <w:color w:val="000000"/>
                <w:sz w:val="16"/>
                <w:szCs w:val="16"/>
                <w:lang w:eastAsia="es-ES"/>
              </w:rPr>
              <w:t> --</w:t>
            </w:r>
          </w:p>
        </w:tc>
      </w:tr>
      <w:tr w:rsidR="00C811F7" w:rsidRPr="00C811F7" w14:paraId="7F441CAF" w14:textId="77777777" w:rsidTr="00C811F7">
        <w:trPr>
          <w:trHeight w:val="300"/>
        </w:trPr>
        <w:tc>
          <w:tcPr>
            <w:tcW w:w="1269" w:type="dxa"/>
            <w:tcBorders>
              <w:top w:val="nil"/>
              <w:left w:val="single" w:sz="8" w:space="0" w:color="auto"/>
              <w:bottom w:val="nil"/>
              <w:right w:val="nil"/>
            </w:tcBorders>
            <w:shd w:val="clear" w:color="auto" w:fill="F79646"/>
            <w:noWrap/>
            <w:tcMar>
              <w:top w:w="0" w:type="dxa"/>
              <w:left w:w="70" w:type="dxa"/>
              <w:bottom w:w="0" w:type="dxa"/>
              <w:right w:w="70" w:type="dxa"/>
            </w:tcMar>
            <w:vAlign w:val="bottom"/>
            <w:hideMark/>
          </w:tcPr>
          <w:p w14:paraId="1C1F5168" w14:textId="77777777" w:rsidR="00C811F7" w:rsidRPr="00C811F7" w:rsidRDefault="00C811F7" w:rsidP="00172884">
            <w:pPr>
              <w:jc w:val="center"/>
              <w:rPr>
                <w:color w:val="000000"/>
                <w:sz w:val="16"/>
                <w:szCs w:val="16"/>
                <w:lang w:eastAsia="es-ES"/>
              </w:rPr>
            </w:pPr>
            <w:r w:rsidRPr="00C811F7">
              <w:rPr>
                <w:color w:val="000000"/>
                <w:sz w:val="16"/>
                <w:szCs w:val="16"/>
                <w:lang w:eastAsia="es-ES"/>
              </w:rPr>
              <w:t>INVESTIGACIÓN</w:t>
            </w:r>
          </w:p>
        </w:tc>
        <w:tc>
          <w:tcPr>
            <w:tcW w:w="1153" w:type="dxa"/>
            <w:shd w:val="clear" w:color="auto" w:fill="F79646"/>
            <w:noWrap/>
            <w:tcMar>
              <w:top w:w="0" w:type="dxa"/>
              <w:left w:w="70" w:type="dxa"/>
              <w:bottom w:w="0" w:type="dxa"/>
              <w:right w:w="70" w:type="dxa"/>
            </w:tcMar>
            <w:vAlign w:val="center"/>
            <w:hideMark/>
          </w:tcPr>
          <w:p w14:paraId="7882C7F0" w14:textId="77777777" w:rsidR="00C811F7" w:rsidRPr="00C811F7" w:rsidRDefault="00C811F7" w:rsidP="00172884">
            <w:pPr>
              <w:rPr>
                <w:color w:val="000000"/>
                <w:sz w:val="16"/>
                <w:szCs w:val="16"/>
                <w:lang w:eastAsia="es-ES"/>
              </w:rPr>
            </w:pPr>
            <w:r w:rsidRPr="00C811F7">
              <w:rPr>
                <w:color w:val="000000"/>
                <w:sz w:val="16"/>
                <w:szCs w:val="16"/>
                <w:lang w:eastAsia="es-ES"/>
              </w:rPr>
              <w:t>Ensayos clínicos  con medicamentos</w:t>
            </w:r>
          </w:p>
        </w:tc>
        <w:tc>
          <w:tcPr>
            <w:tcW w:w="1257" w:type="dxa"/>
            <w:shd w:val="clear" w:color="auto" w:fill="F79646"/>
            <w:noWrap/>
            <w:tcMar>
              <w:top w:w="0" w:type="dxa"/>
              <w:left w:w="70" w:type="dxa"/>
              <w:bottom w:w="0" w:type="dxa"/>
              <w:right w:w="70" w:type="dxa"/>
            </w:tcMar>
            <w:vAlign w:val="bottom"/>
            <w:hideMark/>
          </w:tcPr>
          <w:p w14:paraId="4C3D3521" w14:textId="77777777" w:rsidR="00C811F7" w:rsidRPr="00C811F7" w:rsidRDefault="00C811F7" w:rsidP="00172884">
            <w:pPr>
              <w:rPr>
                <w:color w:val="000000"/>
                <w:sz w:val="16"/>
                <w:szCs w:val="16"/>
                <w:lang w:eastAsia="es-ES"/>
              </w:rPr>
            </w:pPr>
            <w:r w:rsidRPr="00C811F7">
              <w:rPr>
                <w:color w:val="000000"/>
                <w:sz w:val="16"/>
                <w:szCs w:val="16"/>
                <w:lang w:eastAsia="es-ES"/>
              </w:rPr>
              <w:t>RD 223/2004</w:t>
            </w:r>
          </w:p>
        </w:tc>
        <w:tc>
          <w:tcPr>
            <w:tcW w:w="879" w:type="dxa"/>
            <w:shd w:val="clear" w:color="auto" w:fill="F79646"/>
            <w:noWrap/>
            <w:tcMar>
              <w:top w:w="0" w:type="dxa"/>
              <w:left w:w="70" w:type="dxa"/>
              <w:bottom w:w="0" w:type="dxa"/>
              <w:right w:w="70" w:type="dxa"/>
            </w:tcMar>
            <w:vAlign w:val="bottom"/>
            <w:hideMark/>
          </w:tcPr>
          <w:p w14:paraId="632BFF0A" w14:textId="77777777" w:rsidR="00C811F7" w:rsidRPr="00C811F7" w:rsidRDefault="00C811F7" w:rsidP="00172884">
            <w:pPr>
              <w:rPr>
                <w:color w:val="000000"/>
                <w:sz w:val="16"/>
                <w:szCs w:val="16"/>
                <w:lang w:eastAsia="es-ES"/>
              </w:rPr>
            </w:pPr>
            <w:r w:rsidRPr="00C811F7">
              <w:rPr>
                <w:color w:val="000000"/>
                <w:sz w:val="16"/>
                <w:szCs w:val="16"/>
                <w:lang w:eastAsia="es-ES"/>
              </w:rPr>
              <w:t>DATO</w:t>
            </w:r>
          </w:p>
        </w:tc>
        <w:tc>
          <w:tcPr>
            <w:tcW w:w="1177" w:type="dxa"/>
            <w:shd w:val="clear" w:color="auto" w:fill="F79646"/>
            <w:noWrap/>
            <w:tcMar>
              <w:top w:w="0" w:type="dxa"/>
              <w:left w:w="70" w:type="dxa"/>
              <w:bottom w:w="0" w:type="dxa"/>
              <w:right w:w="70" w:type="dxa"/>
            </w:tcMar>
            <w:vAlign w:val="bottom"/>
            <w:hideMark/>
          </w:tcPr>
          <w:p w14:paraId="29E40A7C" w14:textId="77777777" w:rsidR="00C811F7" w:rsidRPr="00C811F7" w:rsidRDefault="00C811F7" w:rsidP="00172884">
            <w:pPr>
              <w:rPr>
                <w:color w:val="000000"/>
                <w:sz w:val="16"/>
                <w:szCs w:val="16"/>
                <w:lang w:eastAsia="es-ES"/>
              </w:rPr>
            </w:pPr>
            <w:r w:rsidRPr="00C811F7">
              <w:rPr>
                <w:color w:val="000000"/>
                <w:sz w:val="16"/>
                <w:szCs w:val="16"/>
                <w:lang w:eastAsia="es-ES"/>
              </w:rPr>
              <w:t>Consentimiento Informado</w:t>
            </w:r>
          </w:p>
        </w:tc>
        <w:tc>
          <w:tcPr>
            <w:tcW w:w="1747" w:type="dxa"/>
            <w:shd w:val="clear" w:color="auto" w:fill="F79646"/>
            <w:noWrap/>
            <w:tcMar>
              <w:top w:w="0" w:type="dxa"/>
              <w:left w:w="70" w:type="dxa"/>
              <w:bottom w:w="0" w:type="dxa"/>
              <w:right w:w="70" w:type="dxa"/>
            </w:tcMar>
            <w:vAlign w:val="bottom"/>
            <w:hideMark/>
          </w:tcPr>
          <w:p w14:paraId="2C730772" w14:textId="77777777" w:rsidR="00C811F7" w:rsidRPr="00C811F7" w:rsidRDefault="00C811F7" w:rsidP="00172884">
            <w:pPr>
              <w:rPr>
                <w:color w:val="000000"/>
                <w:sz w:val="16"/>
                <w:szCs w:val="16"/>
                <w:lang w:eastAsia="es-ES"/>
              </w:rPr>
            </w:pPr>
            <w:r w:rsidRPr="00C811F7">
              <w:rPr>
                <w:color w:val="000000"/>
                <w:sz w:val="16"/>
                <w:szCs w:val="16"/>
                <w:lang w:eastAsia="es-ES"/>
              </w:rPr>
              <w:t xml:space="preserve">Fin de </w:t>
            </w:r>
            <w:proofErr w:type="spellStart"/>
            <w:r w:rsidRPr="00C811F7">
              <w:rPr>
                <w:color w:val="000000"/>
                <w:sz w:val="16"/>
                <w:szCs w:val="16"/>
                <w:lang w:eastAsia="es-ES"/>
              </w:rPr>
              <w:t>proyecto,estudio,ensayo</w:t>
            </w:r>
            <w:proofErr w:type="spellEnd"/>
          </w:p>
        </w:tc>
        <w:tc>
          <w:tcPr>
            <w:tcW w:w="1091" w:type="dxa"/>
            <w:shd w:val="clear" w:color="auto" w:fill="F79646"/>
            <w:noWrap/>
            <w:tcMar>
              <w:top w:w="0" w:type="dxa"/>
              <w:left w:w="70" w:type="dxa"/>
              <w:bottom w:w="0" w:type="dxa"/>
              <w:right w:w="70" w:type="dxa"/>
            </w:tcMar>
            <w:vAlign w:val="bottom"/>
            <w:hideMark/>
          </w:tcPr>
          <w:p w14:paraId="53F1766E" w14:textId="77777777" w:rsidR="00C811F7" w:rsidRPr="00C811F7" w:rsidRDefault="00C811F7" w:rsidP="00172884">
            <w:pPr>
              <w:rPr>
                <w:color w:val="000000"/>
                <w:sz w:val="16"/>
                <w:szCs w:val="16"/>
                <w:lang w:eastAsia="es-ES"/>
              </w:rPr>
            </w:pPr>
            <w:r w:rsidRPr="00C811F7">
              <w:rPr>
                <w:color w:val="000000"/>
                <w:sz w:val="16"/>
                <w:szCs w:val="16"/>
                <w:lang w:eastAsia="es-ES"/>
              </w:rPr>
              <w:t>5 años</w:t>
            </w:r>
          </w:p>
        </w:tc>
        <w:tc>
          <w:tcPr>
            <w:tcW w:w="1097" w:type="dxa"/>
            <w:shd w:val="clear" w:color="auto" w:fill="F79646"/>
            <w:noWrap/>
            <w:tcMar>
              <w:top w:w="0" w:type="dxa"/>
              <w:left w:w="70" w:type="dxa"/>
              <w:bottom w:w="0" w:type="dxa"/>
              <w:right w:w="70" w:type="dxa"/>
            </w:tcMar>
            <w:vAlign w:val="bottom"/>
            <w:hideMark/>
          </w:tcPr>
          <w:p w14:paraId="715947E1" w14:textId="77777777" w:rsidR="00C811F7" w:rsidRPr="00C811F7" w:rsidRDefault="00C811F7" w:rsidP="00172884">
            <w:pPr>
              <w:rPr>
                <w:color w:val="000000"/>
                <w:sz w:val="16"/>
                <w:szCs w:val="16"/>
                <w:lang w:eastAsia="es-ES"/>
              </w:rPr>
            </w:pPr>
            <w:r w:rsidRPr="00C811F7">
              <w:rPr>
                <w:color w:val="000000"/>
                <w:sz w:val="16"/>
                <w:szCs w:val="16"/>
                <w:lang w:eastAsia="es-ES"/>
              </w:rPr>
              <w:t>15 años</w:t>
            </w:r>
          </w:p>
        </w:tc>
        <w:tc>
          <w:tcPr>
            <w:tcW w:w="2265" w:type="dxa"/>
            <w:shd w:val="clear" w:color="auto" w:fill="F79646"/>
            <w:noWrap/>
            <w:tcMar>
              <w:top w:w="0" w:type="dxa"/>
              <w:left w:w="70" w:type="dxa"/>
              <w:bottom w:w="0" w:type="dxa"/>
              <w:right w:w="70" w:type="dxa"/>
            </w:tcMar>
            <w:vAlign w:val="bottom"/>
            <w:hideMark/>
          </w:tcPr>
          <w:p w14:paraId="09276E7D" w14:textId="77777777" w:rsidR="00C811F7" w:rsidRPr="00C811F7" w:rsidRDefault="00C811F7" w:rsidP="00172884">
            <w:pPr>
              <w:rPr>
                <w:color w:val="000000"/>
                <w:sz w:val="16"/>
                <w:szCs w:val="16"/>
                <w:lang w:eastAsia="es-ES"/>
              </w:rPr>
            </w:pPr>
            <w:r w:rsidRPr="00C811F7">
              <w:rPr>
                <w:color w:val="000000"/>
                <w:sz w:val="16"/>
                <w:szCs w:val="16"/>
                <w:lang w:eastAsia="es-ES"/>
              </w:rPr>
              <w:t>DESTRUCCIÓN</w:t>
            </w:r>
          </w:p>
        </w:tc>
        <w:tc>
          <w:tcPr>
            <w:tcW w:w="2092" w:type="dxa"/>
            <w:tcBorders>
              <w:top w:val="nil"/>
              <w:left w:val="nil"/>
              <w:bottom w:val="nil"/>
              <w:right w:val="single" w:sz="8" w:space="0" w:color="auto"/>
            </w:tcBorders>
            <w:shd w:val="clear" w:color="auto" w:fill="F79646"/>
            <w:noWrap/>
            <w:tcMar>
              <w:top w:w="0" w:type="dxa"/>
              <w:left w:w="70" w:type="dxa"/>
              <w:bottom w:w="0" w:type="dxa"/>
              <w:right w:w="70" w:type="dxa"/>
            </w:tcMar>
            <w:vAlign w:val="bottom"/>
            <w:hideMark/>
          </w:tcPr>
          <w:p w14:paraId="48C66CAE" w14:textId="77777777" w:rsidR="00C811F7" w:rsidRPr="00C811F7" w:rsidRDefault="00C811F7" w:rsidP="00172884">
            <w:pPr>
              <w:rPr>
                <w:color w:val="000000"/>
                <w:sz w:val="16"/>
                <w:szCs w:val="16"/>
                <w:lang w:eastAsia="es-ES"/>
              </w:rPr>
            </w:pPr>
            <w:r w:rsidRPr="00C811F7">
              <w:rPr>
                <w:color w:val="000000"/>
                <w:sz w:val="16"/>
                <w:szCs w:val="16"/>
                <w:lang w:eastAsia="es-ES"/>
              </w:rPr>
              <w:t> --</w:t>
            </w:r>
          </w:p>
        </w:tc>
      </w:tr>
      <w:tr w:rsidR="00C811F7" w:rsidRPr="00C811F7" w14:paraId="13AA3510" w14:textId="77777777" w:rsidTr="00C811F7">
        <w:trPr>
          <w:trHeight w:val="300"/>
        </w:trPr>
        <w:tc>
          <w:tcPr>
            <w:tcW w:w="1269" w:type="dxa"/>
            <w:tcBorders>
              <w:top w:val="nil"/>
              <w:left w:val="single" w:sz="8" w:space="0" w:color="auto"/>
              <w:bottom w:val="nil"/>
              <w:right w:val="nil"/>
            </w:tcBorders>
            <w:shd w:val="clear" w:color="auto" w:fill="F79646"/>
            <w:noWrap/>
            <w:tcMar>
              <w:top w:w="0" w:type="dxa"/>
              <w:left w:w="70" w:type="dxa"/>
              <w:bottom w:w="0" w:type="dxa"/>
              <w:right w:w="70" w:type="dxa"/>
            </w:tcMar>
            <w:vAlign w:val="bottom"/>
            <w:hideMark/>
          </w:tcPr>
          <w:p w14:paraId="730D5EBB" w14:textId="77777777" w:rsidR="00C811F7" w:rsidRPr="00C811F7" w:rsidRDefault="00C811F7" w:rsidP="00172884">
            <w:pPr>
              <w:jc w:val="center"/>
              <w:rPr>
                <w:color w:val="000000"/>
                <w:sz w:val="16"/>
                <w:szCs w:val="16"/>
                <w:lang w:eastAsia="es-ES"/>
              </w:rPr>
            </w:pPr>
            <w:r w:rsidRPr="00C811F7">
              <w:rPr>
                <w:color w:val="000000"/>
                <w:sz w:val="16"/>
                <w:szCs w:val="16"/>
                <w:lang w:eastAsia="es-ES"/>
              </w:rPr>
              <w:t>INVESTIGACIÓN</w:t>
            </w:r>
          </w:p>
        </w:tc>
        <w:tc>
          <w:tcPr>
            <w:tcW w:w="1153" w:type="dxa"/>
            <w:shd w:val="clear" w:color="auto" w:fill="F79646"/>
            <w:noWrap/>
            <w:tcMar>
              <w:top w:w="0" w:type="dxa"/>
              <w:left w:w="70" w:type="dxa"/>
              <w:bottom w:w="0" w:type="dxa"/>
              <w:right w:w="70" w:type="dxa"/>
            </w:tcMar>
            <w:vAlign w:val="center"/>
            <w:hideMark/>
          </w:tcPr>
          <w:p w14:paraId="62F82132" w14:textId="77777777" w:rsidR="00C811F7" w:rsidRPr="00C811F7" w:rsidRDefault="00C811F7" w:rsidP="00172884">
            <w:pPr>
              <w:rPr>
                <w:color w:val="000000"/>
                <w:sz w:val="16"/>
                <w:szCs w:val="16"/>
                <w:lang w:eastAsia="es-ES"/>
              </w:rPr>
            </w:pPr>
            <w:r w:rsidRPr="00C811F7">
              <w:rPr>
                <w:color w:val="000000"/>
                <w:sz w:val="16"/>
                <w:szCs w:val="16"/>
                <w:lang w:eastAsia="es-ES"/>
              </w:rPr>
              <w:t>Ensayos clínicos  con medicamentos</w:t>
            </w:r>
          </w:p>
        </w:tc>
        <w:tc>
          <w:tcPr>
            <w:tcW w:w="1257" w:type="dxa"/>
            <w:shd w:val="clear" w:color="auto" w:fill="F79646"/>
            <w:noWrap/>
            <w:tcMar>
              <w:top w:w="0" w:type="dxa"/>
              <w:left w:w="70" w:type="dxa"/>
              <w:bottom w:w="0" w:type="dxa"/>
              <w:right w:w="70" w:type="dxa"/>
            </w:tcMar>
            <w:vAlign w:val="bottom"/>
            <w:hideMark/>
          </w:tcPr>
          <w:p w14:paraId="641E5F57" w14:textId="77777777" w:rsidR="00C811F7" w:rsidRPr="00C811F7" w:rsidRDefault="00C811F7" w:rsidP="00172884">
            <w:pPr>
              <w:rPr>
                <w:color w:val="000000"/>
                <w:sz w:val="16"/>
                <w:szCs w:val="16"/>
                <w:lang w:eastAsia="es-ES"/>
              </w:rPr>
            </w:pPr>
            <w:r w:rsidRPr="00C811F7">
              <w:rPr>
                <w:color w:val="000000"/>
                <w:sz w:val="16"/>
                <w:szCs w:val="16"/>
                <w:lang w:eastAsia="es-ES"/>
              </w:rPr>
              <w:t>RD 223/2004</w:t>
            </w:r>
          </w:p>
        </w:tc>
        <w:tc>
          <w:tcPr>
            <w:tcW w:w="879" w:type="dxa"/>
            <w:shd w:val="clear" w:color="auto" w:fill="F79646"/>
            <w:noWrap/>
            <w:tcMar>
              <w:top w:w="0" w:type="dxa"/>
              <w:left w:w="70" w:type="dxa"/>
              <w:bottom w:w="0" w:type="dxa"/>
              <w:right w:w="70" w:type="dxa"/>
            </w:tcMar>
            <w:vAlign w:val="bottom"/>
            <w:hideMark/>
          </w:tcPr>
          <w:p w14:paraId="7C3C872F" w14:textId="77777777" w:rsidR="00C811F7" w:rsidRPr="00C811F7" w:rsidRDefault="00C811F7" w:rsidP="00172884">
            <w:pPr>
              <w:rPr>
                <w:color w:val="000000"/>
                <w:sz w:val="16"/>
                <w:szCs w:val="16"/>
                <w:lang w:eastAsia="es-ES"/>
              </w:rPr>
            </w:pPr>
            <w:r w:rsidRPr="00C811F7">
              <w:rPr>
                <w:color w:val="000000"/>
                <w:sz w:val="16"/>
                <w:szCs w:val="16"/>
                <w:lang w:eastAsia="es-ES"/>
              </w:rPr>
              <w:t>DATO</w:t>
            </w:r>
          </w:p>
        </w:tc>
        <w:tc>
          <w:tcPr>
            <w:tcW w:w="1177" w:type="dxa"/>
            <w:shd w:val="clear" w:color="auto" w:fill="F79646"/>
            <w:noWrap/>
            <w:tcMar>
              <w:top w:w="0" w:type="dxa"/>
              <w:left w:w="70" w:type="dxa"/>
              <w:bottom w:w="0" w:type="dxa"/>
              <w:right w:w="70" w:type="dxa"/>
            </w:tcMar>
            <w:vAlign w:val="bottom"/>
            <w:hideMark/>
          </w:tcPr>
          <w:p w14:paraId="391B1C92" w14:textId="77777777" w:rsidR="00C811F7" w:rsidRPr="00C811F7" w:rsidRDefault="00C811F7" w:rsidP="00172884">
            <w:pPr>
              <w:rPr>
                <w:color w:val="000000"/>
                <w:sz w:val="16"/>
                <w:szCs w:val="16"/>
                <w:lang w:eastAsia="es-ES"/>
              </w:rPr>
            </w:pPr>
            <w:r w:rsidRPr="00C811F7">
              <w:rPr>
                <w:color w:val="000000"/>
                <w:sz w:val="16"/>
                <w:szCs w:val="16"/>
                <w:lang w:eastAsia="es-ES"/>
              </w:rPr>
              <w:t>Historia del sujeto</w:t>
            </w:r>
          </w:p>
        </w:tc>
        <w:tc>
          <w:tcPr>
            <w:tcW w:w="1747" w:type="dxa"/>
            <w:shd w:val="clear" w:color="auto" w:fill="F79646"/>
            <w:noWrap/>
            <w:tcMar>
              <w:top w:w="0" w:type="dxa"/>
              <w:left w:w="70" w:type="dxa"/>
              <w:bottom w:w="0" w:type="dxa"/>
              <w:right w:w="70" w:type="dxa"/>
            </w:tcMar>
            <w:vAlign w:val="bottom"/>
            <w:hideMark/>
          </w:tcPr>
          <w:p w14:paraId="6023E8AD" w14:textId="77777777" w:rsidR="00C811F7" w:rsidRPr="00C811F7" w:rsidRDefault="00C811F7" w:rsidP="00172884">
            <w:pPr>
              <w:rPr>
                <w:color w:val="000000"/>
                <w:sz w:val="16"/>
                <w:szCs w:val="16"/>
                <w:lang w:eastAsia="es-ES"/>
              </w:rPr>
            </w:pPr>
            <w:r w:rsidRPr="00C811F7">
              <w:rPr>
                <w:color w:val="000000"/>
                <w:sz w:val="16"/>
                <w:szCs w:val="16"/>
                <w:lang w:eastAsia="es-ES"/>
              </w:rPr>
              <w:t xml:space="preserve">Fin de </w:t>
            </w:r>
            <w:proofErr w:type="spellStart"/>
            <w:r w:rsidRPr="00C811F7">
              <w:rPr>
                <w:color w:val="000000"/>
                <w:sz w:val="16"/>
                <w:szCs w:val="16"/>
                <w:lang w:eastAsia="es-ES"/>
              </w:rPr>
              <w:t>proyecto,estudio,ensayo</w:t>
            </w:r>
            <w:proofErr w:type="spellEnd"/>
          </w:p>
        </w:tc>
        <w:tc>
          <w:tcPr>
            <w:tcW w:w="1091" w:type="dxa"/>
            <w:shd w:val="clear" w:color="auto" w:fill="F79646"/>
            <w:noWrap/>
            <w:tcMar>
              <w:top w:w="0" w:type="dxa"/>
              <w:left w:w="70" w:type="dxa"/>
              <w:bottom w:w="0" w:type="dxa"/>
              <w:right w:w="70" w:type="dxa"/>
            </w:tcMar>
            <w:vAlign w:val="bottom"/>
            <w:hideMark/>
          </w:tcPr>
          <w:p w14:paraId="5CA2144E" w14:textId="77777777" w:rsidR="00C811F7" w:rsidRPr="00C811F7" w:rsidRDefault="00C811F7" w:rsidP="00172884">
            <w:pPr>
              <w:rPr>
                <w:color w:val="000000"/>
                <w:sz w:val="16"/>
                <w:szCs w:val="16"/>
                <w:lang w:eastAsia="es-ES"/>
              </w:rPr>
            </w:pPr>
            <w:r w:rsidRPr="00C811F7">
              <w:rPr>
                <w:color w:val="000000"/>
                <w:sz w:val="16"/>
                <w:szCs w:val="16"/>
                <w:lang w:eastAsia="es-ES"/>
              </w:rPr>
              <w:t>5 años</w:t>
            </w:r>
          </w:p>
        </w:tc>
        <w:tc>
          <w:tcPr>
            <w:tcW w:w="1097" w:type="dxa"/>
            <w:shd w:val="clear" w:color="auto" w:fill="F79646"/>
            <w:noWrap/>
            <w:tcMar>
              <w:top w:w="0" w:type="dxa"/>
              <w:left w:w="70" w:type="dxa"/>
              <w:bottom w:w="0" w:type="dxa"/>
              <w:right w:w="70" w:type="dxa"/>
            </w:tcMar>
            <w:vAlign w:val="bottom"/>
            <w:hideMark/>
          </w:tcPr>
          <w:p w14:paraId="50F1DDE9" w14:textId="77777777" w:rsidR="00C811F7" w:rsidRPr="00C811F7" w:rsidRDefault="00C811F7" w:rsidP="00172884">
            <w:pPr>
              <w:rPr>
                <w:color w:val="000000"/>
                <w:sz w:val="16"/>
                <w:szCs w:val="16"/>
                <w:lang w:eastAsia="es-ES"/>
              </w:rPr>
            </w:pPr>
            <w:r w:rsidRPr="00C811F7">
              <w:rPr>
                <w:color w:val="000000"/>
                <w:sz w:val="16"/>
                <w:szCs w:val="16"/>
                <w:lang w:eastAsia="es-ES"/>
              </w:rPr>
              <w:t>15 años</w:t>
            </w:r>
          </w:p>
        </w:tc>
        <w:tc>
          <w:tcPr>
            <w:tcW w:w="2265" w:type="dxa"/>
            <w:shd w:val="clear" w:color="auto" w:fill="F79646"/>
            <w:noWrap/>
            <w:tcMar>
              <w:top w:w="0" w:type="dxa"/>
              <w:left w:w="70" w:type="dxa"/>
              <w:bottom w:w="0" w:type="dxa"/>
              <w:right w:w="70" w:type="dxa"/>
            </w:tcMar>
            <w:vAlign w:val="bottom"/>
            <w:hideMark/>
          </w:tcPr>
          <w:p w14:paraId="69DB0ADC" w14:textId="77777777" w:rsidR="00C811F7" w:rsidRPr="00C811F7" w:rsidRDefault="00C811F7" w:rsidP="00172884">
            <w:pPr>
              <w:rPr>
                <w:color w:val="000000"/>
                <w:sz w:val="16"/>
                <w:szCs w:val="16"/>
                <w:lang w:eastAsia="es-ES"/>
              </w:rPr>
            </w:pPr>
            <w:r w:rsidRPr="00C811F7">
              <w:rPr>
                <w:color w:val="000000"/>
                <w:sz w:val="16"/>
                <w:szCs w:val="16"/>
                <w:lang w:eastAsia="es-ES"/>
              </w:rPr>
              <w:t>DESTRUCCIÓN</w:t>
            </w:r>
          </w:p>
        </w:tc>
        <w:tc>
          <w:tcPr>
            <w:tcW w:w="2092" w:type="dxa"/>
            <w:tcBorders>
              <w:top w:val="nil"/>
              <w:left w:val="nil"/>
              <w:bottom w:val="nil"/>
              <w:right w:val="single" w:sz="8" w:space="0" w:color="auto"/>
            </w:tcBorders>
            <w:shd w:val="clear" w:color="auto" w:fill="F79646"/>
            <w:noWrap/>
            <w:tcMar>
              <w:top w:w="0" w:type="dxa"/>
              <w:left w:w="70" w:type="dxa"/>
              <w:bottom w:w="0" w:type="dxa"/>
              <w:right w:w="70" w:type="dxa"/>
            </w:tcMar>
            <w:vAlign w:val="bottom"/>
            <w:hideMark/>
          </w:tcPr>
          <w:p w14:paraId="133C8440" w14:textId="77777777" w:rsidR="00C811F7" w:rsidRPr="00C811F7" w:rsidRDefault="00C811F7" w:rsidP="00172884">
            <w:pPr>
              <w:rPr>
                <w:color w:val="000000"/>
                <w:sz w:val="16"/>
                <w:szCs w:val="16"/>
                <w:lang w:eastAsia="es-ES"/>
              </w:rPr>
            </w:pPr>
            <w:r w:rsidRPr="00C811F7">
              <w:rPr>
                <w:color w:val="000000"/>
                <w:sz w:val="16"/>
                <w:szCs w:val="16"/>
                <w:lang w:eastAsia="es-ES"/>
              </w:rPr>
              <w:t> --</w:t>
            </w:r>
          </w:p>
        </w:tc>
      </w:tr>
      <w:tr w:rsidR="00C811F7" w:rsidRPr="00C811F7" w14:paraId="08B352D7" w14:textId="77777777" w:rsidTr="00C811F7">
        <w:trPr>
          <w:trHeight w:val="300"/>
        </w:trPr>
        <w:tc>
          <w:tcPr>
            <w:tcW w:w="1269" w:type="dxa"/>
            <w:tcBorders>
              <w:top w:val="nil"/>
              <w:left w:val="single" w:sz="8" w:space="0" w:color="auto"/>
              <w:bottom w:val="nil"/>
              <w:right w:val="nil"/>
            </w:tcBorders>
            <w:shd w:val="clear" w:color="auto" w:fill="F79646"/>
            <w:noWrap/>
            <w:tcMar>
              <w:top w:w="0" w:type="dxa"/>
              <w:left w:w="70" w:type="dxa"/>
              <w:bottom w:w="0" w:type="dxa"/>
              <w:right w:w="70" w:type="dxa"/>
            </w:tcMar>
            <w:vAlign w:val="bottom"/>
            <w:hideMark/>
          </w:tcPr>
          <w:p w14:paraId="03C267EE" w14:textId="77777777" w:rsidR="00C811F7" w:rsidRPr="00C811F7" w:rsidRDefault="00C811F7" w:rsidP="00172884">
            <w:pPr>
              <w:jc w:val="center"/>
              <w:rPr>
                <w:color w:val="000000"/>
                <w:sz w:val="16"/>
                <w:szCs w:val="16"/>
                <w:lang w:eastAsia="es-ES"/>
              </w:rPr>
            </w:pPr>
            <w:r w:rsidRPr="00C811F7">
              <w:rPr>
                <w:color w:val="000000"/>
                <w:sz w:val="16"/>
                <w:szCs w:val="16"/>
                <w:lang w:eastAsia="es-ES"/>
              </w:rPr>
              <w:t>INVESTIGACIÓN</w:t>
            </w:r>
          </w:p>
        </w:tc>
        <w:tc>
          <w:tcPr>
            <w:tcW w:w="1153" w:type="dxa"/>
            <w:shd w:val="clear" w:color="auto" w:fill="F79646"/>
            <w:noWrap/>
            <w:tcMar>
              <w:top w:w="0" w:type="dxa"/>
              <w:left w:w="70" w:type="dxa"/>
              <w:bottom w:w="0" w:type="dxa"/>
              <w:right w:w="70" w:type="dxa"/>
            </w:tcMar>
            <w:vAlign w:val="center"/>
            <w:hideMark/>
          </w:tcPr>
          <w:p w14:paraId="5419C304" w14:textId="77777777" w:rsidR="00C811F7" w:rsidRPr="00C811F7" w:rsidRDefault="00C811F7" w:rsidP="00172884">
            <w:pPr>
              <w:rPr>
                <w:color w:val="000000"/>
                <w:sz w:val="16"/>
                <w:szCs w:val="16"/>
                <w:lang w:eastAsia="es-ES"/>
              </w:rPr>
            </w:pPr>
            <w:r w:rsidRPr="00C811F7">
              <w:rPr>
                <w:color w:val="000000"/>
                <w:sz w:val="16"/>
                <w:szCs w:val="16"/>
                <w:lang w:eastAsia="es-ES"/>
              </w:rPr>
              <w:t>Ensayos clínicos  con medicamentos</w:t>
            </w:r>
          </w:p>
        </w:tc>
        <w:tc>
          <w:tcPr>
            <w:tcW w:w="1257" w:type="dxa"/>
            <w:shd w:val="clear" w:color="auto" w:fill="F79646"/>
            <w:noWrap/>
            <w:tcMar>
              <w:top w:w="0" w:type="dxa"/>
              <w:left w:w="70" w:type="dxa"/>
              <w:bottom w:w="0" w:type="dxa"/>
              <w:right w:w="70" w:type="dxa"/>
            </w:tcMar>
            <w:vAlign w:val="bottom"/>
            <w:hideMark/>
          </w:tcPr>
          <w:p w14:paraId="7B5B5B13" w14:textId="77777777" w:rsidR="00C811F7" w:rsidRPr="00C811F7" w:rsidRDefault="00C811F7" w:rsidP="00172884">
            <w:pPr>
              <w:rPr>
                <w:color w:val="000000"/>
                <w:sz w:val="16"/>
                <w:szCs w:val="16"/>
                <w:lang w:eastAsia="es-ES"/>
              </w:rPr>
            </w:pPr>
            <w:r w:rsidRPr="00C811F7">
              <w:rPr>
                <w:color w:val="000000"/>
                <w:sz w:val="16"/>
                <w:szCs w:val="16"/>
                <w:lang w:eastAsia="es-ES"/>
              </w:rPr>
              <w:t>RD 223/2004</w:t>
            </w:r>
          </w:p>
        </w:tc>
        <w:tc>
          <w:tcPr>
            <w:tcW w:w="879" w:type="dxa"/>
            <w:shd w:val="clear" w:color="auto" w:fill="F79646"/>
            <w:noWrap/>
            <w:tcMar>
              <w:top w:w="0" w:type="dxa"/>
              <w:left w:w="70" w:type="dxa"/>
              <w:bottom w:w="0" w:type="dxa"/>
              <w:right w:w="70" w:type="dxa"/>
            </w:tcMar>
            <w:vAlign w:val="bottom"/>
            <w:hideMark/>
          </w:tcPr>
          <w:p w14:paraId="7AC1D3F2" w14:textId="77777777" w:rsidR="00C811F7" w:rsidRPr="00C811F7" w:rsidRDefault="00C811F7" w:rsidP="00172884">
            <w:pPr>
              <w:rPr>
                <w:color w:val="000000"/>
                <w:sz w:val="16"/>
                <w:szCs w:val="16"/>
                <w:lang w:eastAsia="es-ES"/>
              </w:rPr>
            </w:pPr>
            <w:r w:rsidRPr="00C811F7">
              <w:rPr>
                <w:color w:val="000000"/>
                <w:sz w:val="16"/>
                <w:szCs w:val="16"/>
                <w:lang w:eastAsia="es-ES"/>
              </w:rPr>
              <w:t>DATO</w:t>
            </w:r>
          </w:p>
        </w:tc>
        <w:tc>
          <w:tcPr>
            <w:tcW w:w="1177" w:type="dxa"/>
            <w:shd w:val="clear" w:color="auto" w:fill="F79646"/>
            <w:noWrap/>
            <w:tcMar>
              <w:top w:w="0" w:type="dxa"/>
              <w:left w:w="70" w:type="dxa"/>
              <w:bottom w:w="0" w:type="dxa"/>
              <w:right w:w="70" w:type="dxa"/>
            </w:tcMar>
            <w:vAlign w:val="bottom"/>
            <w:hideMark/>
          </w:tcPr>
          <w:p w14:paraId="78ECE86A" w14:textId="77777777" w:rsidR="00C811F7" w:rsidRPr="00C811F7" w:rsidRDefault="00C811F7" w:rsidP="00172884">
            <w:pPr>
              <w:rPr>
                <w:color w:val="000000"/>
                <w:sz w:val="16"/>
                <w:szCs w:val="16"/>
                <w:lang w:eastAsia="es-ES"/>
              </w:rPr>
            </w:pPr>
            <w:r w:rsidRPr="00C811F7">
              <w:rPr>
                <w:color w:val="000000"/>
                <w:sz w:val="16"/>
                <w:szCs w:val="16"/>
                <w:lang w:eastAsia="es-ES"/>
              </w:rPr>
              <w:t>Registro de identificación pacientes</w:t>
            </w:r>
          </w:p>
        </w:tc>
        <w:tc>
          <w:tcPr>
            <w:tcW w:w="1747" w:type="dxa"/>
            <w:shd w:val="clear" w:color="auto" w:fill="F79646"/>
            <w:noWrap/>
            <w:tcMar>
              <w:top w:w="0" w:type="dxa"/>
              <w:left w:w="70" w:type="dxa"/>
              <w:bottom w:w="0" w:type="dxa"/>
              <w:right w:w="70" w:type="dxa"/>
            </w:tcMar>
            <w:vAlign w:val="bottom"/>
            <w:hideMark/>
          </w:tcPr>
          <w:p w14:paraId="339D344D" w14:textId="77777777" w:rsidR="00C811F7" w:rsidRPr="00C811F7" w:rsidRDefault="00C811F7" w:rsidP="00172884">
            <w:pPr>
              <w:rPr>
                <w:color w:val="000000"/>
                <w:sz w:val="16"/>
                <w:szCs w:val="16"/>
                <w:lang w:eastAsia="es-ES"/>
              </w:rPr>
            </w:pPr>
            <w:r w:rsidRPr="00C811F7">
              <w:rPr>
                <w:color w:val="000000"/>
                <w:sz w:val="16"/>
                <w:szCs w:val="16"/>
                <w:lang w:eastAsia="es-ES"/>
              </w:rPr>
              <w:t xml:space="preserve">Fin de </w:t>
            </w:r>
            <w:proofErr w:type="spellStart"/>
            <w:r w:rsidRPr="00C811F7">
              <w:rPr>
                <w:color w:val="000000"/>
                <w:sz w:val="16"/>
                <w:szCs w:val="16"/>
                <w:lang w:eastAsia="es-ES"/>
              </w:rPr>
              <w:t>proyecto,estudio,ensayo</w:t>
            </w:r>
            <w:proofErr w:type="spellEnd"/>
          </w:p>
        </w:tc>
        <w:tc>
          <w:tcPr>
            <w:tcW w:w="1091" w:type="dxa"/>
            <w:shd w:val="clear" w:color="auto" w:fill="F79646"/>
            <w:noWrap/>
            <w:tcMar>
              <w:top w:w="0" w:type="dxa"/>
              <w:left w:w="70" w:type="dxa"/>
              <w:bottom w:w="0" w:type="dxa"/>
              <w:right w:w="70" w:type="dxa"/>
            </w:tcMar>
            <w:vAlign w:val="bottom"/>
            <w:hideMark/>
          </w:tcPr>
          <w:p w14:paraId="30EC4950" w14:textId="77777777" w:rsidR="00C811F7" w:rsidRPr="00C811F7" w:rsidRDefault="00C811F7" w:rsidP="00172884">
            <w:pPr>
              <w:rPr>
                <w:color w:val="000000"/>
                <w:sz w:val="16"/>
                <w:szCs w:val="16"/>
                <w:lang w:eastAsia="es-ES"/>
              </w:rPr>
            </w:pPr>
            <w:r w:rsidRPr="00C811F7">
              <w:rPr>
                <w:color w:val="000000"/>
                <w:sz w:val="16"/>
                <w:szCs w:val="16"/>
                <w:lang w:eastAsia="es-ES"/>
              </w:rPr>
              <w:t>5 años</w:t>
            </w:r>
          </w:p>
        </w:tc>
        <w:tc>
          <w:tcPr>
            <w:tcW w:w="1097" w:type="dxa"/>
            <w:shd w:val="clear" w:color="auto" w:fill="F79646"/>
            <w:noWrap/>
            <w:tcMar>
              <w:top w:w="0" w:type="dxa"/>
              <w:left w:w="70" w:type="dxa"/>
              <w:bottom w:w="0" w:type="dxa"/>
              <w:right w:w="70" w:type="dxa"/>
            </w:tcMar>
            <w:vAlign w:val="bottom"/>
            <w:hideMark/>
          </w:tcPr>
          <w:p w14:paraId="73C545A5" w14:textId="77777777" w:rsidR="00C811F7" w:rsidRPr="00C811F7" w:rsidRDefault="00C811F7" w:rsidP="00172884">
            <w:pPr>
              <w:rPr>
                <w:color w:val="000000"/>
                <w:sz w:val="16"/>
                <w:szCs w:val="16"/>
                <w:lang w:eastAsia="es-ES"/>
              </w:rPr>
            </w:pPr>
            <w:r w:rsidRPr="00C811F7">
              <w:rPr>
                <w:color w:val="000000"/>
                <w:sz w:val="16"/>
                <w:szCs w:val="16"/>
                <w:lang w:eastAsia="es-ES"/>
              </w:rPr>
              <w:t>15 años</w:t>
            </w:r>
          </w:p>
        </w:tc>
        <w:tc>
          <w:tcPr>
            <w:tcW w:w="2265" w:type="dxa"/>
            <w:shd w:val="clear" w:color="auto" w:fill="F79646"/>
            <w:noWrap/>
            <w:tcMar>
              <w:top w:w="0" w:type="dxa"/>
              <w:left w:w="70" w:type="dxa"/>
              <w:bottom w:w="0" w:type="dxa"/>
              <w:right w:w="70" w:type="dxa"/>
            </w:tcMar>
            <w:vAlign w:val="bottom"/>
            <w:hideMark/>
          </w:tcPr>
          <w:p w14:paraId="720DC4FF" w14:textId="77777777" w:rsidR="00C811F7" w:rsidRPr="00C811F7" w:rsidRDefault="00C811F7" w:rsidP="00172884">
            <w:pPr>
              <w:rPr>
                <w:color w:val="000000"/>
                <w:sz w:val="16"/>
                <w:szCs w:val="16"/>
                <w:lang w:eastAsia="es-ES"/>
              </w:rPr>
            </w:pPr>
            <w:r w:rsidRPr="00C811F7">
              <w:rPr>
                <w:color w:val="000000"/>
                <w:sz w:val="16"/>
                <w:szCs w:val="16"/>
                <w:lang w:eastAsia="es-ES"/>
              </w:rPr>
              <w:t>DESTRUCCIÓN</w:t>
            </w:r>
          </w:p>
        </w:tc>
        <w:tc>
          <w:tcPr>
            <w:tcW w:w="2092" w:type="dxa"/>
            <w:tcBorders>
              <w:top w:val="nil"/>
              <w:left w:val="nil"/>
              <w:bottom w:val="nil"/>
              <w:right w:val="single" w:sz="8" w:space="0" w:color="auto"/>
            </w:tcBorders>
            <w:shd w:val="clear" w:color="auto" w:fill="F79646"/>
            <w:noWrap/>
            <w:tcMar>
              <w:top w:w="0" w:type="dxa"/>
              <w:left w:w="70" w:type="dxa"/>
              <w:bottom w:w="0" w:type="dxa"/>
              <w:right w:w="70" w:type="dxa"/>
            </w:tcMar>
            <w:vAlign w:val="bottom"/>
            <w:hideMark/>
          </w:tcPr>
          <w:p w14:paraId="154B66CC" w14:textId="77777777" w:rsidR="00C811F7" w:rsidRPr="00C811F7" w:rsidRDefault="00C811F7" w:rsidP="00172884">
            <w:pPr>
              <w:rPr>
                <w:color w:val="000000"/>
                <w:sz w:val="16"/>
                <w:szCs w:val="16"/>
                <w:lang w:eastAsia="es-ES"/>
              </w:rPr>
            </w:pPr>
            <w:r w:rsidRPr="00C811F7">
              <w:rPr>
                <w:color w:val="000000"/>
                <w:sz w:val="16"/>
                <w:szCs w:val="16"/>
                <w:lang w:eastAsia="es-ES"/>
              </w:rPr>
              <w:t> --</w:t>
            </w:r>
          </w:p>
        </w:tc>
      </w:tr>
      <w:tr w:rsidR="00C811F7" w:rsidRPr="00C811F7" w14:paraId="1D04FCDC" w14:textId="77777777" w:rsidTr="00C811F7">
        <w:trPr>
          <w:trHeight w:val="300"/>
        </w:trPr>
        <w:tc>
          <w:tcPr>
            <w:tcW w:w="1269" w:type="dxa"/>
            <w:tcBorders>
              <w:top w:val="nil"/>
              <w:left w:val="single" w:sz="8" w:space="0" w:color="auto"/>
              <w:bottom w:val="nil"/>
              <w:right w:val="nil"/>
            </w:tcBorders>
            <w:shd w:val="clear" w:color="auto" w:fill="B6DDE8"/>
            <w:noWrap/>
            <w:tcMar>
              <w:top w:w="0" w:type="dxa"/>
              <w:left w:w="70" w:type="dxa"/>
              <w:bottom w:w="0" w:type="dxa"/>
              <w:right w:w="70" w:type="dxa"/>
            </w:tcMar>
            <w:vAlign w:val="bottom"/>
            <w:hideMark/>
          </w:tcPr>
          <w:p w14:paraId="627DB475" w14:textId="77777777" w:rsidR="00C811F7" w:rsidRPr="00C811F7" w:rsidRDefault="00C811F7" w:rsidP="00172884">
            <w:pPr>
              <w:jc w:val="center"/>
              <w:rPr>
                <w:color w:val="000000"/>
                <w:sz w:val="16"/>
                <w:szCs w:val="16"/>
                <w:lang w:eastAsia="es-ES"/>
              </w:rPr>
            </w:pPr>
            <w:r w:rsidRPr="00C811F7">
              <w:rPr>
                <w:color w:val="000000"/>
                <w:sz w:val="16"/>
                <w:szCs w:val="16"/>
                <w:lang w:eastAsia="es-ES"/>
              </w:rPr>
              <w:t>INVESTIGACIÓN</w:t>
            </w:r>
          </w:p>
        </w:tc>
        <w:tc>
          <w:tcPr>
            <w:tcW w:w="1153" w:type="dxa"/>
            <w:shd w:val="clear" w:color="auto" w:fill="B6DDE8"/>
            <w:noWrap/>
            <w:tcMar>
              <w:top w:w="0" w:type="dxa"/>
              <w:left w:w="70" w:type="dxa"/>
              <w:bottom w:w="0" w:type="dxa"/>
              <w:right w:w="70" w:type="dxa"/>
            </w:tcMar>
            <w:vAlign w:val="bottom"/>
            <w:hideMark/>
          </w:tcPr>
          <w:p w14:paraId="0B80C8BF" w14:textId="77777777" w:rsidR="00C811F7" w:rsidRPr="00C811F7" w:rsidRDefault="00C811F7" w:rsidP="00172884">
            <w:pPr>
              <w:rPr>
                <w:color w:val="000000"/>
                <w:sz w:val="16"/>
                <w:szCs w:val="16"/>
                <w:lang w:eastAsia="es-ES"/>
              </w:rPr>
            </w:pPr>
            <w:r w:rsidRPr="00C811F7">
              <w:rPr>
                <w:color w:val="000000"/>
                <w:sz w:val="16"/>
                <w:szCs w:val="16"/>
                <w:lang w:eastAsia="es-ES"/>
              </w:rPr>
              <w:t>Cultivos de células de pacientes</w:t>
            </w:r>
          </w:p>
        </w:tc>
        <w:tc>
          <w:tcPr>
            <w:tcW w:w="1257" w:type="dxa"/>
            <w:shd w:val="clear" w:color="auto" w:fill="B6DDE8"/>
            <w:noWrap/>
            <w:tcMar>
              <w:top w:w="0" w:type="dxa"/>
              <w:left w:w="70" w:type="dxa"/>
              <w:bottom w:w="0" w:type="dxa"/>
              <w:right w:w="70" w:type="dxa"/>
            </w:tcMar>
            <w:vAlign w:val="bottom"/>
            <w:hideMark/>
          </w:tcPr>
          <w:p w14:paraId="66A1EB80" w14:textId="77777777" w:rsidR="00C811F7" w:rsidRPr="00C811F7" w:rsidRDefault="00C811F7" w:rsidP="00172884">
            <w:pPr>
              <w:rPr>
                <w:color w:val="000000"/>
                <w:sz w:val="16"/>
                <w:szCs w:val="16"/>
                <w:lang w:eastAsia="es-ES"/>
              </w:rPr>
            </w:pPr>
            <w:r w:rsidRPr="00C811F7">
              <w:rPr>
                <w:color w:val="000000"/>
                <w:sz w:val="16"/>
                <w:szCs w:val="16"/>
                <w:lang w:eastAsia="es-ES"/>
              </w:rPr>
              <w:t>Ley de investigación biomédica</w:t>
            </w:r>
          </w:p>
        </w:tc>
        <w:tc>
          <w:tcPr>
            <w:tcW w:w="879" w:type="dxa"/>
            <w:shd w:val="clear" w:color="auto" w:fill="B6DDE8"/>
            <w:noWrap/>
            <w:tcMar>
              <w:top w:w="0" w:type="dxa"/>
              <w:left w:w="70" w:type="dxa"/>
              <w:bottom w:w="0" w:type="dxa"/>
              <w:right w:w="70" w:type="dxa"/>
            </w:tcMar>
            <w:vAlign w:val="bottom"/>
            <w:hideMark/>
          </w:tcPr>
          <w:p w14:paraId="6CD47C77" w14:textId="77777777" w:rsidR="00C811F7" w:rsidRPr="00C811F7" w:rsidRDefault="00C811F7" w:rsidP="00172884">
            <w:pPr>
              <w:rPr>
                <w:color w:val="000000"/>
                <w:sz w:val="16"/>
                <w:szCs w:val="16"/>
                <w:lang w:eastAsia="es-ES"/>
              </w:rPr>
            </w:pPr>
            <w:r w:rsidRPr="00C811F7">
              <w:rPr>
                <w:color w:val="000000"/>
                <w:sz w:val="16"/>
                <w:szCs w:val="16"/>
                <w:lang w:eastAsia="es-ES"/>
              </w:rPr>
              <w:t>BIOLOGICO</w:t>
            </w:r>
          </w:p>
        </w:tc>
        <w:tc>
          <w:tcPr>
            <w:tcW w:w="1177" w:type="dxa"/>
            <w:shd w:val="clear" w:color="auto" w:fill="B6DDE8"/>
            <w:noWrap/>
            <w:tcMar>
              <w:top w:w="0" w:type="dxa"/>
              <w:left w:w="70" w:type="dxa"/>
              <w:bottom w:w="0" w:type="dxa"/>
              <w:right w:w="70" w:type="dxa"/>
            </w:tcMar>
            <w:vAlign w:val="bottom"/>
            <w:hideMark/>
          </w:tcPr>
          <w:p w14:paraId="2EB7E1CF" w14:textId="77777777" w:rsidR="00C811F7" w:rsidRPr="00C811F7" w:rsidRDefault="00C811F7" w:rsidP="00172884">
            <w:pPr>
              <w:rPr>
                <w:color w:val="000000"/>
                <w:sz w:val="16"/>
                <w:szCs w:val="16"/>
                <w:lang w:eastAsia="es-ES"/>
              </w:rPr>
            </w:pPr>
            <w:r w:rsidRPr="00C811F7">
              <w:rPr>
                <w:color w:val="000000"/>
                <w:sz w:val="16"/>
                <w:szCs w:val="16"/>
                <w:lang w:eastAsia="es-ES"/>
              </w:rPr>
              <w:t>CULTIVO CELULAR</w:t>
            </w:r>
          </w:p>
        </w:tc>
        <w:tc>
          <w:tcPr>
            <w:tcW w:w="1747" w:type="dxa"/>
            <w:shd w:val="clear" w:color="auto" w:fill="B6DDE8"/>
            <w:noWrap/>
            <w:tcMar>
              <w:top w:w="0" w:type="dxa"/>
              <w:left w:w="70" w:type="dxa"/>
              <w:bottom w:w="0" w:type="dxa"/>
              <w:right w:w="70" w:type="dxa"/>
            </w:tcMar>
            <w:vAlign w:val="bottom"/>
            <w:hideMark/>
          </w:tcPr>
          <w:p w14:paraId="5F5E9059" w14:textId="77777777" w:rsidR="00C811F7" w:rsidRPr="00C811F7" w:rsidRDefault="00C811F7" w:rsidP="00172884">
            <w:pPr>
              <w:rPr>
                <w:color w:val="000000"/>
                <w:sz w:val="16"/>
                <w:szCs w:val="16"/>
                <w:lang w:eastAsia="es-ES"/>
              </w:rPr>
            </w:pPr>
            <w:r w:rsidRPr="00C811F7">
              <w:rPr>
                <w:color w:val="000000"/>
                <w:sz w:val="16"/>
                <w:szCs w:val="16"/>
                <w:lang w:eastAsia="es-ES"/>
              </w:rPr>
              <w:t xml:space="preserve">Fin de </w:t>
            </w:r>
            <w:proofErr w:type="spellStart"/>
            <w:r w:rsidRPr="00C811F7">
              <w:rPr>
                <w:color w:val="000000"/>
                <w:sz w:val="16"/>
                <w:szCs w:val="16"/>
                <w:lang w:eastAsia="es-ES"/>
              </w:rPr>
              <w:t>proyecto,estudio,ensayo</w:t>
            </w:r>
            <w:proofErr w:type="spellEnd"/>
          </w:p>
        </w:tc>
        <w:tc>
          <w:tcPr>
            <w:tcW w:w="1091" w:type="dxa"/>
            <w:shd w:val="clear" w:color="auto" w:fill="B6DDE8"/>
            <w:noWrap/>
            <w:tcMar>
              <w:top w:w="0" w:type="dxa"/>
              <w:left w:w="70" w:type="dxa"/>
              <w:bottom w:w="0" w:type="dxa"/>
              <w:right w:w="70" w:type="dxa"/>
            </w:tcMar>
            <w:vAlign w:val="bottom"/>
            <w:hideMark/>
          </w:tcPr>
          <w:p w14:paraId="49D4917B" w14:textId="77777777" w:rsidR="00C811F7" w:rsidRPr="00C811F7" w:rsidRDefault="00C811F7" w:rsidP="00172884">
            <w:pPr>
              <w:rPr>
                <w:color w:val="000000"/>
                <w:sz w:val="16"/>
                <w:szCs w:val="16"/>
                <w:lang w:eastAsia="es-ES"/>
              </w:rPr>
            </w:pPr>
            <w:r w:rsidRPr="00C811F7">
              <w:rPr>
                <w:color w:val="000000"/>
                <w:sz w:val="16"/>
                <w:szCs w:val="16"/>
                <w:lang w:eastAsia="es-ES"/>
              </w:rPr>
              <w:t>INMEDIATA</w:t>
            </w:r>
          </w:p>
        </w:tc>
        <w:tc>
          <w:tcPr>
            <w:tcW w:w="1097" w:type="dxa"/>
            <w:shd w:val="clear" w:color="auto" w:fill="B6DDE8"/>
            <w:noWrap/>
            <w:tcMar>
              <w:top w:w="0" w:type="dxa"/>
              <w:left w:w="70" w:type="dxa"/>
              <w:bottom w:w="0" w:type="dxa"/>
              <w:right w:w="70" w:type="dxa"/>
            </w:tcMar>
            <w:vAlign w:val="bottom"/>
            <w:hideMark/>
          </w:tcPr>
          <w:p w14:paraId="7ADDEBC7" w14:textId="77777777" w:rsidR="00C811F7" w:rsidRPr="00C811F7" w:rsidRDefault="00C811F7" w:rsidP="00172884">
            <w:pPr>
              <w:rPr>
                <w:color w:val="000000"/>
                <w:sz w:val="16"/>
                <w:szCs w:val="16"/>
                <w:lang w:eastAsia="es-ES"/>
              </w:rPr>
            </w:pPr>
            <w:r w:rsidRPr="00C811F7">
              <w:rPr>
                <w:color w:val="000000"/>
                <w:sz w:val="16"/>
                <w:szCs w:val="16"/>
                <w:lang w:eastAsia="es-ES"/>
              </w:rPr>
              <w:t>INMEDIATA</w:t>
            </w:r>
          </w:p>
        </w:tc>
        <w:tc>
          <w:tcPr>
            <w:tcW w:w="2265" w:type="dxa"/>
            <w:shd w:val="clear" w:color="auto" w:fill="B6DDE8"/>
            <w:noWrap/>
            <w:tcMar>
              <w:top w:w="0" w:type="dxa"/>
              <w:left w:w="70" w:type="dxa"/>
              <w:bottom w:w="0" w:type="dxa"/>
              <w:right w:w="70" w:type="dxa"/>
            </w:tcMar>
            <w:vAlign w:val="bottom"/>
            <w:hideMark/>
          </w:tcPr>
          <w:p w14:paraId="2EAB382A" w14:textId="77777777" w:rsidR="00C811F7" w:rsidRPr="00C811F7" w:rsidRDefault="00C811F7" w:rsidP="00172884">
            <w:pPr>
              <w:rPr>
                <w:color w:val="000000"/>
                <w:sz w:val="16"/>
                <w:szCs w:val="16"/>
                <w:lang w:eastAsia="es-ES"/>
              </w:rPr>
            </w:pPr>
            <w:r w:rsidRPr="00C811F7">
              <w:rPr>
                <w:color w:val="000000"/>
                <w:sz w:val="16"/>
                <w:szCs w:val="16"/>
                <w:lang w:eastAsia="es-ES"/>
              </w:rPr>
              <w:t>DESTRUCCIÓN/ANONIMIZACIÓN</w:t>
            </w:r>
          </w:p>
        </w:tc>
        <w:tc>
          <w:tcPr>
            <w:tcW w:w="2092" w:type="dxa"/>
            <w:tcBorders>
              <w:top w:val="nil"/>
              <w:left w:val="nil"/>
              <w:bottom w:val="nil"/>
              <w:right w:val="single" w:sz="8" w:space="0" w:color="auto"/>
            </w:tcBorders>
            <w:shd w:val="clear" w:color="auto" w:fill="B6DDE8"/>
            <w:noWrap/>
            <w:tcMar>
              <w:top w:w="0" w:type="dxa"/>
              <w:left w:w="70" w:type="dxa"/>
              <w:bottom w:w="0" w:type="dxa"/>
              <w:right w:w="70" w:type="dxa"/>
            </w:tcMar>
            <w:vAlign w:val="bottom"/>
            <w:hideMark/>
          </w:tcPr>
          <w:p w14:paraId="79967B4C" w14:textId="77777777" w:rsidR="00C811F7" w:rsidRPr="00C811F7" w:rsidRDefault="00C811F7" w:rsidP="00172884">
            <w:pPr>
              <w:rPr>
                <w:color w:val="000000"/>
                <w:sz w:val="16"/>
                <w:szCs w:val="16"/>
                <w:lang w:eastAsia="es-ES"/>
              </w:rPr>
            </w:pPr>
            <w:r w:rsidRPr="00C811F7">
              <w:rPr>
                <w:color w:val="000000"/>
                <w:sz w:val="16"/>
                <w:szCs w:val="16"/>
                <w:lang w:eastAsia="es-ES"/>
              </w:rPr>
              <w:t>Cuando existe finalidad asistencial para el paciente</w:t>
            </w:r>
          </w:p>
        </w:tc>
      </w:tr>
      <w:tr w:rsidR="00C811F7" w:rsidRPr="00C811F7" w14:paraId="39DE5B77" w14:textId="77777777" w:rsidTr="00C811F7">
        <w:trPr>
          <w:trHeight w:val="300"/>
        </w:trPr>
        <w:tc>
          <w:tcPr>
            <w:tcW w:w="1269" w:type="dxa"/>
            <w:tcBorders>
              <w:top w:val="nil"/>
              <w:left w:val="single" w:sz="8" w:space="0" w:color="auto"/>
              <w:bottom w:val="nil"/>
              <w:right w:val="nil"/>
            </w:tcBorders>
            <w:shd w:val="clear" w:color="auto" w:fill="B6DDE8"/>
            <w:noWrap/>
            <w:tcMar>
              <w:top w:w="0" w:type="dxa"/>
              <w:left w:w="70" w:type="dxa"/>
              <w:bottom w:w="0" w:type="dxa"/>
              <w:right w:w="70" w:type="dxa"/>
            </w:tcMar>
            <w:vAlign w:val="bottom"/>
            <w:hideMark/>
          </w:tcPr>
          <w:p w14:paraId="63654D46" w14:textId="77777777" w:rsidR="00C811F7" w:rsidRPr="00C811F7" w:rsidRDefault="00C811F7" w:rsidP="00172884">
            <w:pPr>
              <w:jc w:val="center"/>
              <w:rPr>
                <w:color w:val="000000"/>
                <w:sz w:val="16"/>
                <w:szCs w:val="16"/>
                <w:lang w:eastAsia="es-ES"/>
              </w:rPr>
            </w:pPr>
            <w:r w:rsidRPr="00C811F7">
              <w:rPr>
                <w:color w:val="000000"/>
                <w:sz w:val="16"/>
                <w:szCs w:val="16"/>
                <w:lang w:eastAsia="es-ES"/>
              </w:rPr>
              <w:t>INVESTIGACIÓN</w:t>
            </w:r>
          </w:p>
        </w:tc>
        <w:tc>
          <w:tcPr>
            <w:tcW w:w="1153" w:type="dxa"/>
            <w:shd w:val="clear" w:color="auto" w:fill="B6DDE8"/>
            <w:noWrap/>
            <w:tcMar>
              <w:top w:w="0" w:type="dxa"/>
              <w:left w:w="70" w:type="dxa"/>
              <w:bottom w:w="0" w:type="dxa"/>
              <w:right w:w="70" w:type="dxa"/>
            </w:tcMar>
            <w:vAlign w:val="bottom"/>
            <w:hideMark/>
          </w:tcPr>
          <w:p w14:paraId="40526FF7" w14:textId="77777777" w:rsidR="00C811F7" w:rsidRPr="00C811F7" w:rsidRDefault="00C811F7" w:rsidP="00172884">
            <w:pPr>
              <w:rPr>
                <w:color w:val="000000"/>
                <w:sz w:val="16"/>
                <w:szCs w:val="16"/>
                <w:lang w:eastAsia="es-ES"/>
              </w:rPr>
            </w:pPr>
            <w:r w:rsidRPr="00C811F7">
              <w:rPr>
                <w:color w:val="000000"/>
                <w:sz w:val="16"/>
                <w:szCs w:val="16"/>
                <w:lang w:eastAsia="es-ES"/>
              </w:rPr>
              <w:t>Muestras biológicas de pacientes</w:t>
            </w:r>
          </w:p>
        </w:tc>
        <w:tc>
          <w:tcPr>
            <w:tcW w:w="1257" w:type="dxa"/>
            <w:shd w:val="clear" w:color="auto" w:fill="B6DDE8"/>
            <w:noWrap/>
            <w:tcMar>
              <w:top w:w="0" w:type="dxa"/>
              <w:left w:w="70" w:type="dxa"/>
              <w:bottom w:w="0" w:type="dxa"/>
              <w:right w:w="70" w:type="dxa"/>
            </w:tcMar>
            <w:vAlign w:val="bottom"/>
            <w:hideMark/>
          </w:tcPr>
          <w:p w14:paraId="359E2209" w14:textId="77777777" w:rsidR="00C811F7" w:rsidRPr="00C811F7" w:rsidRDefault="00C811F7" w:rsidP="00172884">
            <w:pPr>
              <w:rPr>
                <w:color w:val="000000"/>
                <w:sz w:val="16"/>
                <w:szCs w:val="16"/>
                <w:lang w:eastAsia="es-ES"/>
              </w:rPr>
            </w:pPr>
            <w:r w:rsidRPr="00C811F7">
              <w:rPr>
                <w:color w:val="000000"/>
                <w:sz w:val="16"/>
                <w:szCs w:val="16"/>
                <w:lang w:eastAsia="es-ES"/>
              </w:rPr>
              <w:t>Ley de investigación biomédica</w:t>
            </w:r>
          </w:p>
        </w:tc>
        <w:tc>
          <w:tcPr>
            <w:tcW w:w="879" w:type="dxa"/>
            <w:shd w:val="clear" w:color="auto" w:fill="B6DDE8"/>
            <w:noWrap/>
            <w:tcMar>
              <w:top w:w="0" w:type="dxa"/>
              <w:left w:w="70" w:type="dxa"/>
              <w:bottom w:w="0" w:type="dxa"/>
              <w:right w:w="70" w:type="dxa"/>
            </w:tcMar>
            <w:vAlign w:val="bottom"/>
            <w:hideMark/>
          </w:tcPr>
          <w:p w14:paraId="0E8C7BCE" w14:textId="77777777" w:rsidR="00C811F7" w:rsidRPr="00C811F7" w:rsidRDefault="00C811F7" w:rsidP="00172884">
            <w:pPr>
              <w:rPr>
                <w:color w:val="000000"/>
                <w:sz w:val="16"/>
                <w:szCs w:val="16"/>
                <w:lang w:eastAsia="es-ES"/>
              </w:rPr>
            </w:pPr>
            <w:r w:rsidRPr="00C811F7">
              <w:rPr>
                <w:color w:val="000000"/>
                <w:sz w:val="16"/>
                <w:szCs w:val="16"/>
                <w:lang w:eastAsia="es-ES"/>
              </w:rPr>
              <w:t>BIOLOGICO</w:t>
            </w:r>
          </w:p>
        </w:tc>
        <w:tc>
          <w:tcPr>
            <w:tcW w:w="1177" w:type="dxa"/>
            <w:shd w:val="clear" w:color="auto" w:fill="B6DDE8"/>
            <w:noWrap/>
            <w:tcMar>
              <w:top w:w="0" w:type="dxa"/>
              <w:left w:w="70" w:type="dxa"/>
              <w:bottom w:w="0" w:type="dxa"/>
              <w:right w:w="70" w:type="dxa"/>
            </w:tcMar>
            <w:vAlign w:val="bottom"/>
            <w:hideMark/>
          </w:tcPr>
          <w:p w14:paraId="3E763AB8" w14:textId="77777777" w:rsidR="00C811F7" w:rsidRPr="00C811F7" w:rsidRDefault="00C811F7" w:rsidP="00172884">
            <w:pPr>
              <w:rPr>
                <w:color w:val="000000"/>
                <w:sz w:val="16"/>
                <w:szCs w:val="16"/>
                <w:lang w:eastAsia="es-ES"/>
              </w:rPr>
            </w:pPr>
            <w:r w:rsidRPr="00C811F7">
              <w:rPr>
                <w:color w:val="000000"/>
                <w:sz w:val="16"/>
                <w:szCs w:val="16"/>
                <w:lang w:eastAsia="es-ES"/>
              </w:rPr>
              <w:t>MUESTRA BIOLÓGICA para análisis</w:t>
            </w:r>
          </w:p>
        </w:tc>
        <w:tc>
          <w:tcPr>
            <w:tcW w:w="1747" w:type="dxa"/>
            <w:shd w:val="clear" w:color="auto" w:fill="B6DDE8"/>
            <w:noWrap/>
            <w:tcMar>
              <w:top w:w="0" w:type="dxa"/>
              <w:left w:w="70" w:type="dxa"/>
              <w:bottom w:w="0" w:type="dxa"/>
              <w:right w:w="70" w:type="dxa"/>
            </w:tcMar>
            <w:vAlign w:val="bottom"/>
            <w:hideMark/>
          </w:tcPr>
          <w:p w14:paraId="58B7771D" w14:textId="77777777" w:rsidR="00C811F7" w:rsidRPr="00C811F7" w:rsidRDefault="00C811F7" w:rsidP="00172884">
            <w:pPr>
              <w:rPr>
                <w:color w:val="000000"/>
                <w:sz w:val="16"/>
                <w:szCs w:val="16"/>
                <w:lang w:eastAsia="es-ES"/>
              </w:rPr>
            </w:pPr>
            <w:r w:rsidRPr="00C811F7">
              <w:rPr>
                <w:color w:val="000000"/>
                <w:sz w:val="16"/>
                <w:szCs w:val="16"/>
                <w:lang w:eastAsia="es-ES"/>
              </w:rPr>
              <w:t xml:space="preserve">Fin de </w:t>
            </w:r>
            <w:proofErr w:type="spellStart"/>
            <w:r w:rsidRPr="00C811F7">
              <w:rPr>
                <w:color w:val="000000"/>
                <w:sz w:val="16"/>
                <w:szCs w:val="16"/>
                <w:lang w:eastAsia="es-ES"/>
              </w:rPr>
              <w:t>proyecto,estudio,ensayo</w:t>
            </w:r>
            <w:proofErr w:type="spellEnd"/>
          </w:p>
        </w:tc>
        <w:tc>
          <w:tcPr>
            <w:tcW w:w="1091" w:type="dxa"/>
            <w:shd w:val="clear" w:color="auto" w:fill="B6DDE8"/>
            <w:noWrap/>
            <w:tcMar>
              <w:top w:w="0" w:type="dxa"/>
              <w:left w:w="70" w:type="dxa"/>
              <w:bottom w:w="0" w:type="dxa"/>
              <w:right w:w="70" w:type="dxa"/>
            </w:tcMar>
            <w:vAlign w:val="bottom"/>
            <w:hideMark/>
          </w:tcPr>
          <w:p w14:paraId="11617E50" w14:textId="77777777" w:rsidR="00C811F7" w:rsidRPr="00C811F7" w:rsidRDefault="00C811F7" w:rsidP="00172884">
            <w:pPr>
              <w:rPr>
                <w:color w:val="000000"/>
                <w:sz w:val="16"/>
                <w:szCs w:val="16"/>
                <w:lang w:eastAsia="es-ES"/>
              </w:rPr>
            </w:pPr>
            <w:r w:rsidRPr="00C811F7">
              <w:rPr>
                <w:color w:val="000000"/>
                <w:sz w:val="16"/>
                <w:szCs w:val="16"/>
                <w:lang w:eastAsia="es-ES"/>
              </w:rPr>
              <w:t>INMEDIATA</w:t>
            </w:r>
          </w:p>
        </w:tc>
        <w:tc>
          <w:tcPr>
            <w:tcW w:w="1097" w:type="dxa"/>
            <w:shd w:val="clear" w:color="auto" w:fill="B6DDE8"/>
            <w:noWrap/>
            <w:tcMar>
              <w:top w:w="0" w:type="dxa"/>
              <w:left w:w="70" w:type="dxa"/>
              <w:bottom w:w="0" w:type="dxa"/>
              <w:right w:w="70" w:type="dxa"/>
            </w:tcMar>
            <w:vAlign w:val="bottom"/>
            <w:hideMark/>
          </w:tcPr>
          <w:p w14:paraId="64377051" w14:textId="77777777" w:rsidR="00C811F7" w:rsidRPr="00C811F7" w:rsidRDefault="00C811F7" w:rsidP="00172884">
            <w:pPr>
              <w:rPr>
                <w:color w:val="000000"/>
                <w:sz w:val="16"/>
                <w:szCs w:val="16"/>
                <w:lang w:eastAsia="es-ES"/>
              </w:rPr>
            </w:pPr>
            <w:r w:rsidRPr="00C811F7">
              <w:rPr>
                <w:color w:val="000000"/>
                <w:sz w:val="16"/>
                <w:szCs w:val="16"/>
                <w:lang w:eastAsia="es-ES"/>
              </w:rPr>
              <w:t>INMEDIATA</w:t>
            </w:r>
          </w:p>
        </w:tc>
        <w:tc>
          <w:tcPr>
            <w:tcW w:w="2265" w:type="dxa"/>
            <w:shd w:val="clear" w:color="auto" w:fill="B6DDE8"/>
            <w:noWrap/>
            <w:tcMar>
              <w:top w:w="0" w:type="dxa"/>
              <w:left w:w="70" w:type="dxa"/>
              <w:bottom w:w="0" w:type="dxa"/>
              <w:right w:w="70" w:type="dxa"/>
            </w:tcMar>
            <w:vAlign w:val="bottom"/>
            <w:hideMark/>
          </w:tcPr>
          <w:p w14:paraId="3DDCC88A" w14:textId="77777777" w:rsidR="00C811F7" w:rsidRPr="00C811F7" w:rsidRDefault="00C811F7" w:rsidP="00172884">
            <w:pPr>
              <w:rPr>
                <w:color w:val="000000"/>
                <w:sz w:val="16"/>
                <w:szCs w:val="16"/>
                <w:lang w:eastAsia="es-ES"/>
              </w:rPr>
            </w:pPr>
            <w:r w:rsidRPr="00C811F7">
              <w:rPr>
                <w:color w:val="000000"/>
                <w:sz w:val="16"/>
                <w:szCs w:val="16"/>
                <w:lang w:eastAsia="es-ES"/>
              </w:rPr>
              <w:t>DESTRUCCIÓN/ANONIMIZACIÓN</w:t>
            </w:r>
          </w:p>
        </w:tc>
        <w:tc>
          <w:tcPr>
            <w:tcW w:w="2092" w:type="dxa"/>
            <w:tcBorders>
              <w:top w:val="nil"/>
              <w:left w:val="nil"/>
              <w:bottom w:val="nil"/>
              <w:right w:val="single" w:sz="8" w:space="0" w:color="auto"/>
            </w:tcBorders>
            <w:shd w:val="clear" w:color="auto" w:fill="B6DDE8"/>
            <w:noWrap/>
            <w:tcMar>
              <w:top w:w="0" w:type="dxa"/>
              <w:left w:w="70" w:type="dxa"/>
              <w:bottom w:w="0" w:type="dxa"/>
              <w:right w:w="70" w:type="dxa"/>
            </w:tcMar>
            <w:vAlign w:val="bottom"/>
            <w:hideMark/>
          </w:tcPr>
          <w:p w14:paraId="5A062C4D" w14:textId="77777777" w:rsidR="00C811F7" w:rsidRPr="00C811F7" w:rsidRDefault="00C811F7" w:rsidP="00172884">
            <w:pPr>
              <w:rPr>
                <w:color w:val="000000"/>
                <w:sz w:val="16"/>
                <w:szCs w:val="16"/>
                <w:lang w:eastAsia="es-ES"/>
              </w:rPr>
            </w:pPr>
            <w:r w:rsidRPr="00C811F7">
              <w:rPr>
                <w:color w:val="000000"/>
                <w:sz w:val="16"/>
                <w:szCs w:val="16"/>
                <w:lang w:eastAsia="es-ES"/>
              </w:rPr>
              <w:t>Cuando existe finalidad asistencial para el paciente</w:t>
            </w:r>
          </w:p>
        </w:tc>
      </w:tr>
      <w:tr w:rsidR="00C811F7" w:rsidRPr="00C811F7" w14:paraId="060D9F6F" w14:textId="77777777" w:rsidTr="00C811F7">
        <w:trPr>
          <w:trHeight w:val="300"/>
        </w:trPr>
        <w:tc>
          <w:tcPr>
            <w:tcW w:w="1269" w:type="dxa"/>
            <w:tcBorders>
              <w:top w:val="nil"/>
              <w:left w:val="single" w:sz="8" w:space="0" w:color="auto"/>
              <w:bottom w:val="nil"/>
              <w:right w:val="nil"/>
            </w:tcBorders>
            <w:shd w:val="clear" w:color="auto" w:fill="B6DDE8"/>
            <w:noWrap/>
            <w:tcMar>
              <w:top w:w="0" w:type="dxa"/>
              <w:left w:w="70" w:type="dxa"/>
              <w:bottom w:w="0" w:type="dxa"/>
              <w:right w:w="70" w:type="dxa"/>
            </w:tcMar>
            <w:vAlign w:val="bottom"/>
            <w:hideMark/>
          </w:tcPr>
          <w:p w14:paraId="2267C7BD" w14:textId="77777777" w:rsidR="00C811F7" w:rsidRPr="00C811F7" w:rsidRDefault="00C811F7" w:rsidP="00172884">
            <w:pPr>
              <w:jc w:val="center"/>
              <w:rPr>
                <w:color w:val="000000"/>
                <w:sz w:val="16"/>
                <w:szCs w:val="16"/>
                <w:lang w:eastAsia="es-ES"/>
              </w:rPr>
            </w:pPr>
            <w:r w:rsidRPr="00C811F7">
              <w:rPr>
                <w:color w:val="000000"/>
                <w:sz w:val="16"/>
                <w:szCs w:val="16"/>
                <w:lang w:eastAsia="es-ES"/>
              </w:rPr>
              <w:t>INVESTIGACIÓN</w:t>
            </w:r>
          </w:p>
        </w:tc>
        <w:tc>
          <w:tcPr>
            <w:tcW w:w="1153" w:type="dxa"/>
            <w:shd w:val="clear" w:color="auto" w:fill="B6DDE8"/>
            <w:noWrap/>
            <w:tcMar>
              <w:top w:w="0" w:type="dxa"/>
              <w:left w:w="70" w:type="dxa"/>
              <w:bottom w:w="0" w:type="dxa"/>
              <w:right w:w="70" w:type="dxa"/>
            </w:tcMar>
            <w:vAlign w:val="bottom"/>
            <w:hideMark/>
          </w:tcPr>
          <w:p w14:paraId="02665988" w14:textId="77777777" w:rsidR="00C811F7" w:rsidRPr="00C811F7" w:rsidRDefault="00C811F7" w:rsidP="00172884">
            <w:pPr>
              <w:rPr>
                <w:color w:val="000000"/>
                <w:sz w:val="16"/>
                <w:szCs w:val="16"/>
                <w:lang w:eastAsia="es-ES"/>
              </w:rPr>
            </w:pPr>
            <w:r w:rsidRPr="00C811F7">
              <w:rPr>
                <w:color w:val="000000"/>
                <w:sz w:val="16"/>
                <w:szCs w:val="16"/>
                <w:lang w:eastAsia="es-ES"/>
              </w:rPr>
              <w:t>Datos asociados a muestras de pacientes</w:t>
            </w:r>
          </w:p>
        </w:tc>
        <w:tc>
          <w:tcPr>
            <w:tcW w:w="1257" w:type="dxa"/>
            <w:shd w:val="clear" w:color="auto" w:fill="B6DDE8"/>
            <w:noWrap/>
            <w:tcMar>
              <w:top w:w="0" w:type="dxa"/>
              <w:left w:w="70" w:type="dxa"/>
              <w:bottom w:w="0" w:type="dxa"/>
              <w:right w:w="70" w:type="dxa"/>
            </w:tcMar>
            <w:vAlign w:val="bottom"/>
            <w:hideMark/>
          </w:tcPr>
          <w:p w14:paraId="2B856EE7" w14:textId="77777777" w:rsidR="00C811F7" w:rsidRPr="00C811F7" w:rsidRDefault="00C811F7" w:rsidP="00172884">
            <w:pPr>
              <w:rPr>
                <w:color w:val="000000"/>
                <w:sz w:val="16"/>
                <w:szCs w:val="16"/>
                <w:lang w:eastAsia="es-ES"/>
              </w:rPr>
            </w:pPr>
            <w:r w:rsidRPr="00C811F7">
              <w:rPr>
                <w:color w:val="000000"/>
                <w:sz w:val="16"/>
                <w:szCs w:val="16"/>
                <w:lang w:eastAsia="es-ES"/>
              </w:rPr>
              <w:t>Ley de investigación biomédica</w:t>
            </w:r>
          </w:p>
        </w:tc>
        <w:tc>
          <w:tcPr>
            <w:tcW w:w="879" w:type="dxa"/>
            <w:shd w:val="clear" w:color="auto" w:fill="B6DDE8"/>
            <w:noWrap/>
            <w:tcMar>
              <w:top w:w="0" w:type="dxa"/>
              <w:left w:w="70" w:type="dxa"/>
              <w:bottom w:w="0" w:type="dxa"/>
              <w:right w:w="70" w:type="dxa"/>
            </w:tcMar>
            <w:vAlign w:val="bottom"/>
            <w:hideMark/>
          </w:tcPr>
          <w:p w14:paraId="38FC6C1D" w14:textId="77777777" w:rsidR="00C811F7" w:rsidRPr="00C811F7" w:rsidRDefault="00C811F7" w:rsidP="00172884">
            <w:pPr>
              <w:rPr>
                <w:color w:val="000000"/>
                <w:sz w:val="16"/>
                <w:szCs w:val="16"/>
                <w:lang w:eastAsia="es-ES"/>
              </w:rPr>
            </w:pPr>
            <w:r w:rsidRPr="00C811F7">
              <w:rPr>
                <w:color w:val="000000"/>
                <w:sz w:val="16"/>
                <w:szCs w:val="16"/>
                <w:lang w:eastAsia="es-ES"/>
              </w:rPr>
              <w:t>DATO</w:t>
            </w:r>
          </w:p>
        </w:tc>
        <w:tc>
          <w:tcPr>
            <w:tcW w:w="1177" w:type="dxa"/>
            <w:shd w:val="clear" w:color="auto" w:fill="B6DDE8"/>
            <w:noWrap/>
            <w:tcMar>
              <w:top w:w="0" w:type="dxa"/>
              <w:left w:w="70" w:type="dxa"/>
              <w:bottom w:w="0" w:type="dxa"/>
              <w:right w:w="70" w:type="dxa"/>
            </w:tcMar>
            <w:vAlign w:val="bottom"/>
            <w:hideMark/>
          </w:tcPr>
          <w:p w14:paraId="46CC56FF" w14:textId="77777777" w:rsidR="00C811F7" w:rsidRPr="00C811F7" w:rsidRDefault="00C811F7" w:rsidP="00172884">
            <w:pPr>
              <w:rPr>
                <w:color w:val="000000"/>
                <w:sz w:val="16"/>
                <w:szCs w:val="16"/>
                <w:lang w:eastAsia="es-ES"/>
              </w:rPr>
            </w:pPr>
            <w:r w:rsidRPr="00C811F7">
              <w:rPr>
                <w:color w:val="000000"/>
                <w:sz w:val="16"/>
                <w:szCs w:val="16"/>
                <w:lang w:eastAsia="es-ES"/>
              </w:rPr>
              <w:t>TRAZABILIDAD de muestras</w:t>
            </w:r>
          </w:p>
        </w:tc>
        <w:tc>
          <w:tcPr>
            <w:tcW w:w="1747" w:type="dxa"/>
            <w:shd w:val="clear" w:color="auto" w:fill="B6DDE8"/>
            <w:noWrap/>
            <w:tcMar>
              <w:top w:w="0" w:type="dxa"/>
              <w:left w:w="70" w:type="dxa"/>
              <w:bottom w:w="0" w:type="dxa"/>
              <w:right w:w="70" w:type="dxa"/>
            </w:tcMar>
            <w:vAlign w:val="bottom"/>
            <w:hideMark/>
          </w:tcPr>
          <w:p w14:paraId="283252E6" w14:textId="77777777" w:rsidR="00C811F7" w:rsidRPr="00C811F7" w:rsidRDefault="00C811F7" w:rsidP="00172884">
            <w:pPr>
              <w:rPr>
                <w:color w:val="000000"/>
                <w:sz w:val="16"/>
                <w:szCs w:val="16"/>
                <w:lang w:eastAsia="es-ES"/>
              </w:rPr>
            </w:pPr>
            <w:r w:rsidRPr="00C811F7">
              <w:rPr>
                <w:color w:val="000000"/>
                <w:sz w:val="16"/>
                <w:szCs w:val="16"/>
                <w:lang w:eastAsia="es-ES"/>
              </w:rPr>
              <w:t xml:space="preserve">Fin de </w:t>
            </w:r>
            <w:proofErr w:type="spellStart"/>
            <w:r w:rsidRPr="00C811F7">
              <w:rPr>
                <w:color w:val="000000"/>
                <w:sz w:val="16"/>
                <w:szCs w:val="16"/>
                <w:lang w:eastAsia="es-ES"/>
              </w:rPr>
              <w:t>proyecto,estudio,ensayo</w:t>
            </w:r>
            <w:proofErr w:type="spellEnd"/>
          </w:p>
        </w:tc>
        <w:tc>
          <w:tcPr>
            <w:tcW w:w="1091" w:type="dxa"/>
            <w:shd w:val="clear" w:color="auto" w:fill="B6DDE8"/>
            <w:noWrap/>
            <w:tcMar>
              <w:top w:w="0" w:type="dxa"/>
              <w:left w:w="70" w:type="dxa"/>
              <w:bottom w:w="0" w:type="dxa"/>
              <w:right w:w="70" w:type="dxa"/>
            </w:tcMar>
            <w:vAlign w:val="bottom"/>
            <w:hideMark/>
          </w:tcPr>
          <w:p w14:paraId="2DA3085D" w14:textId="77777777" w:rsidR="00C811F7" w:rsidRPr="00C811F7" w:rsidRDefault="00C811F7" w:rsidP="00172884">
            <w:pPr>
              <w:rPr>
                <w:color w:val="000000"/>
                <w:sz w:val="16"/>
                <w:szCs w:val="16"/>
                <w:lang w:eastAsia="es-ES"/>
              </w:rPr>
            </w:pPr>
            <w:r w:rsidRPr="00C811F7">
              <w:rPr>
                <w:color w:val="000000"/>
                <w:sz w:val="16"/>
                <w:szCs w:val="16"/>
                <w:lang w:eastAsia="es-ES"/>
              </w:rPr>
              <w:t>30 años</w:t>
            </w:r>
          </w:p>
        </w:tc>
        <w:tc>
          <w:tcPr>
            <w:tcW w:w="1097" w:type="dxa"/>
            <w:shd w:val="clear" w:color="auto" w:fill="B6DDE8"/>
            <w:noWrap/>
            <w:tcMar>
              <w:top w:w="0" w:type="dxa"/>
              <w:left w:w="70" w:type="dxa"/>
              <w:bottom w:w="0" w:type="dxa"/>
              <w:right w:w="70" w:type="dxa"/>
            </w:tcMar>
            <w:vAlign w:val="bottom"/>
            <w:hideMark/>
          </w:tcPr>
          <w:p w14:paraId="6284A436" w14:textId="77777777" w:rsidR="00C811F7" w:rsidRPr="00C811F7" w:rsidRDefault="00C811F7" w:rsidP="00172884">
            <w:pPr>
              <w:rPr>
                <w:color w:val="000000"/>
                <w:sz w:val="16"/>
                <w:szCs w:val="16"/>
                <w:lang w:eastAsia="es-ES"/>
              </w:rPr>
            </w:pPr>
            <w:r w:rsidRPr="00C811F7">
              <w:rPr>
                <w:color w:val="000000"/>
                <w:sz w:val="16"/>
                <w:szCs w:val="16"/>
                <w:lang w:eastAsia="es-ES"/>
              </w:rPr>
              <w:t>30 años</w:t>
            </w:r>
          </w:p>
        </w:tc>
        <w:tc>
          <w:tcPr>
            <w:tcW w:w="2265" w:type="dxa"/>
            <w:shd w:val="clear" w:color="auto" w:fill="B6DDE8"/>
            <w:noWrap/>
            <w:tcMar>
              <w:top w:w="0" w:type="dxa"/>
              <w:left w:w="70" w:type="dxa"/>
              <w:bottom w:w="0" w:type="dxa"/>
              <w:right w:w="70" w:type="dxa"/>
            </w:tcMar>
            <w:vAlign w:val="bottom"/>
            <w:hideMark/>
          </w:tcPr>
          <w:p w14:paraId="159C8FF3" w14:textId="77777777" w:rsidR="00C811F7" w:rsidRPr="00C811F7" w:rsidRDefault="00C811F7" w:rsidP="00172884">
            <w:pPr>
              <w:rPr>
                <w:color w:val="000000"/>
                <w:sz w:val="16"/>
                <w:szCs w:val="16"/>
                <w:lang w:eastAsia="es-ES"/>
              </w:rPr>
            </w:pPr>
            <w:r w:rsidRPr="00C811F7">
              <w:rPr>
                <w:color w:val="000000"/>
                <w:sz w:val="16"/>
                <w:szCs w:val="16"/>
                <w:lang w:eastAsia="es-ES"/>
              </w:rPr>
              <w:t>DESTRUCCIÓN</w:t>
            </w:r>
          </w:p>
        </w:tc>
        <w:tc>
          <w:tcPr>
            <w:tcW w:w="2092" w:type="dxa"/>
            <w:tcBorders>
              <w:top w:val="nil"/>
              <w:left w:val="nil"/>
              <w:bottom w:val="nil"/>
              <w:right w:val="single" w:sz="8" w:space="0" w:color="auto"/>
            </w:tcBorders>
            <w:shd w:val="clear" w:color="auto" w:fill="B6DDE8"/>
            <w:noWrap/>
            <w:tcMar>
              <w:top w:w="0" w:type="dxa"/>
              <w:left w:w="70" w:type="dxa"/>
              <w:bottom w:w="0" w:type="dxa"/>
              <w:right w:w="70" w:type="dxa"/>
            </w:tcMar>
            <w:vAlign w:val="bottom"/>
            <w:hideMark/>
          </w:tcPr>
          <w:p w14:paraId="324B1912" w14:textId="77777777" w:rsidR="00C811F7" w:rsidRPr="00C811F7" w:rsidRDefault="00C811F7" w:rsidP="00172884">
            <w:pPr>
              <w:rPr>
                <w:color w:val="000000"/>
                <w:sz w:val="16"/>
                <w:szCs w:val="16"/>
                <w:lang w:eastAsia="es-ES"/>
              </w:rPr>
            </w:pPr>
            <w:r w:rsidRPr="00C811F7">
              <w:rPr>
                <w:color w:val="000000"/>
                <w:sz w:val="16"/>
                <w:szCs w:val="16"/>
                <w:lang w:eastAsia="es-ES"/>
              </w:rPr>
              <w:t>Cuando existe finalidad asistencial para el paciente</w:t>
            </w:r>
          </w:p>
        </w:tc>
      </w:tr>
      <w:tr w:rsidR="00C811F7" w:rsidRPr="00C811F7" w14:paraId="7F35AEB1" w14:textId="77777777" w:rsidTr="00C811F7">
        <w:trPr>
          <w:trHeight w:val="300"/>
        </w:trPr>
        <w:tc>
          <w:tcPr>
            <w:tcW w:w="1269" w:type="dxa"/>
            <w:tcBorders>
              <w:top w:val="nil"/>
              <w:left w:val="single" w:sz="8" w:space="0" w:color="auto"/>
              <w:bottom w:val="nil"/>
              <w:right w:val="nil"/>
            </w:tcBorders>
            <w:shd w:val="clear" w:color="auto" w:fill="B6DDE8"/>
            <w:noWrap/>
            <w:tcMar>
              <w:top w:w="0" w:type="dxa"/>
              <w:left w:w="70" w:type="dxa"/>
              <w:bottom w:w="0" w:type="dxa"/>
              <w:right w:w="70" w:type="dxa"/>
            </w:tcMar>
            <w:vAlign w:val="bottom"/>
            <w:hideMark/>
          </w:tcPr>
          <w:p w14:paraId="53AA1B46" w14:textId="77777777" w:rsidR="00C811F7" w:rsidRPr="00C811F7" w:rsidRDefault="00C811F7" w:rsidP="00172884">
            <w:pPr>
              <w:jc w:val="center"/>
              <w:rPr>
                <w:color w:val="000000"/>
                <w:sz w:val="16"/>
                <w:szCs w:val="16"/>
                <w:lang w:eastAsia="es-ES"/>
              </w:rPr>
            </w:pPr>
            <w:r w:rsidRPr="00C811F7">
              <w:rPr>
                <w:color w:val="000000"/>
                <w:sz w:val="16"/>
                <w:szCs w:val="16"/>
                <w:lang w:eastAsia="es-ES"/>
              </w:rPr>
              <w:t>INVESTIGACIÓN</w:t>
            </w:r>
          </w:p>
        </w:tc>
        <w:tc>
          <w:tcPr>
            <w:tcW w:w="1153" w:type="dxa"/>
            <w:shd w:val="clear" w:color="auto" w:fill="B6DDE8"/>
            <w:noWrap/>
            <w:tcMar>
              <w:top w:w="0" w:type="dxa"/>
              <w:left w:w="70" w:type="dxa"/>
              <w:bottom w:w="0" w:type="dxa"/>
              <w:right w:w="70" w:type="dxa"/>
            </w:tcMar>
            <w:vAlign w:val="bottom"/>
            <w:hideMark/>
          </w:tcPr>
          <w:p w14:paraId="3FE51DE1" w14:textId="77777777" w:rsidR="00C811F7" w:rsidRPr="00C811F7" w:rsidRDefault="00C811F7" w:rsidP="00172884">
            <w:pPr>
              <w:rPr>
                <w:color w:val="000000"/>
                <w:sz w:val="16"/>
                <w:szCs w:val="16"/>
                <w:lang w:eastAsia="es-ES"/>
              </w:rPr>
            </w:pPr>
            <w:r w:rsidRPr="00C811F7">
              <w:rPr>
                <w:color w:val="000000"/>
                <w:sz w:val="16"/>
                <w:szCs w:val="16"/>
                <w:lang w:eastAsia="es-ES"/>
              </w:rPr>
              <w:t>Datos NO asociados a muestras BIOLÓGICAS</w:t>
            </w:r>
          </w:p>
        </w:tc>
        <w:tc>
          <w:tcPr>
            <w:tcW w:w="1257" w:type="dxa"/>
            <w:shd w:val="clear" w:color="auto" w:fill="B6DDE8"/>
            <w:noWrap/>
            <w:tcMar>
              <w:top w:w="0" w:type="dxa"/>
              <w:left w:w="70" w:type="dxa"/>
              <w:bottom w:w="0" w:type="dxa"/>
              <w:right w:w="70" w:type="dxa"/>
            </w:tcMar>
            <w:vAlign w:val="bottom"/>
            <w:hideMark/>
          </w:tcPr>
          <w:p w14:paraId="53B80539" w14:textId="77777777" w:rsidR="00C811F7" w:rsidRPr="00C811F7" w:rsidRDefault="00C811F7" w:rsidP="00172884">
            <w:pPr>
              <w:rPr>
                <w:color w:val="000000"/>
                <w:sz w:val="16"/>
                <w:szCs w:val="16"/>
                <w:lang w:eastAsia="es-ES"/>
              </w:rPr>
            </w:pPr>
            <w:r w:rsidRPr="00C811F7">
              <w:rPr>
                <w:color w:val="000000"/>
                <w:sz w:val="16"/>
                <w:szCs w:val="16"/>
                <w:lang w:eastAsia="es-ES"/>
              </w:rPr>
              <w:t>Ley de investigación biomédica</w:t>
            </w:r>
          </w:p>
        </w:tc>
        <w:tc>
          <w:tcPr>
            <w:tcW w:w="879" w:type="dxa"/>
            <w:shd w:val="clear" w:color="auto" w:fill="B6DDE8"/>
            <w:noWrap/>
            <w:tcMar>
              <w:top w:w="0" w:type="dxa"/>
              <w:left w:w="70" w:type="dxa"/>
              <w:bottom w:w="0" w:type="dxa"/>
              <w:right w:w="70" w:type="dxa"/>
            </w:tcMar>
            <w:vAlign w:val="bottom"/>
            <w:hideMark/>
          </w:tcPr>
          <w:p w14:paraId="55AD364B" w14:textId="77777777" w:rsidR="00C811F7" w:rsidRPr="00C811F7" w:rsidRDefault="00C811F7" w:rsidP="00172884">
            <w:pPr>
              <w:rPr>
                <w:color w:val="000000"/>
                <w:sz w:val="16"/>
                <w:szCs w:val="16"/>
                <w:lang w:eastAsia="es-ES"/>
              </w:rPr>
            </w:pPr>
            <w:r w:rsidRPr="00C811F7">
              <w:rPr>
                <w:color w:val="000000"/>
                <w:sz w:val="16"/>
                <w:szCs w:val="16"/>
                <w:lang w:eastAsia="es-ES"/>
              </w:rPr>
              <w:t>DATO</w:t>
            </w:r>
          </w:p>
        </w:tc>
        <w:tc>
          <w:tcPr>
            <w:tcW w:w="1177" w:type="dxa"/>
            <w:shd w:val="clear" w:color="auto" w:fill="B6DDE8"/>
            <w:noWrap/>
            <w:tcMar>
              <w:top w:w="0" w:type="dxa"/>
              <w:left w:w="70" w:type="dxa"/>
              <w:bottom w:w="0" w:type="dxa"/>
              <w:right w:w="70" w:type="dxa"/>
            </w:tcMar>
            <w:vAlign w:val="bottom"/>
            <w:hideMark/>
          </w:tcPr>
          <w:p w14:paraId="7108CC3C" w14:textId="77777777" w:rsidR="00C811F7" w:rsidRPr="00C811F7" w:rsidRDefault="00C811F7" w:rsidP="00172884">
            <w:pPr>
              <w:rPr>
                <w:color w:val="000000"/>
                <w:sz w:val="16"/>
                <w:szCs w:val="16"/>
                <w:lang w:eastAsia="es-ES"/>
              </w:rPr>
            </w:pPr>
            <w:r w:rsidRPr="00C811F7">
              <w:rPr>
                <w:color w:val="000000"/>
                <w:sz w:val="16"/>
                <w:szCs w:val="16"/>
                <w:lang w:eastAsia="es-ES"/>
              </w:rPr>
              <w:t>Análisis</w:t>
            </w:r>
          </w:p>
        </w:tc>
        <w:tc>
          <w:tcPr>
            <w:tcW w:w="1747" w:type="dxa"/>
            <w:shd w:val="clear" w:color="auto" w:fill="B6DDE8"/>
            <w:noWrap/>
            <w:tcMar>
              <w:top w:w="0" w:type="dxa"/>
              <w:left w:w="70" w:type="dxa"/>
              <w:bottom w:w="0" w:type="dxa"/>
              <w:right w:w="70" w:type="dxa"/>
            </w:tcMar>
            <w:vAlign w:val="bottom"/>
            <w:hideMark/>
          </w:tcPr>
          <w:p w14:paraId="799016B3" w14:textId="77777777" w:rsidR="00C811F7" w:rsidRPr="00C811F7" w:rsidRDefault="00C811F7" w:rsidP="00172884">
            <w:pPr>
              <w:rPr>
                <w:color w:val="000000"/>
                <w:sz w:val="16"/>
                <w:szCs w:val="16"/>
                <w:lang w:eastAsia="es-ES"/>
              </w:rPr>
            </w:pPr>
            <w:r w:rsidRPr="00C811F7">
              <w:rPr>
                <w:color w:val="000000"/>
                <w:sz w:val="16"/>
                <w:szCs w:val="16"/>
                <w:lang w:eastAsia="es-ES"/>
              </w:rPr>
              <w:t xml:space="preserve">Fin de </w:t>
            </w:r>
            <w:proofErr w:type="spellStart"/>
            <w:r w:rsidRPr="00C811F7">
              <w:rPr>
                <w:color w:val="000000"/>
                <w:sz w:val="16"/>
                <w:szCs w:val="16"/>
                <w:lang w:eastAsia="es-ES"/>
              </w:rPr>
              <w:t>proyecto,estudio,ensayo</w:t>
            </w:r>
            <w:proofErr w:type="spellEnd"/>
          </w:p>
        </w:tc>
        <w:tc>
          <w:tcPr>
            <w:tcW w:w="1091" w:type="dxa"/>
            <w:shd w:val="clear" w:color="auto" w:fill="B6DDE8"/>
            <w:noWrap/>
            <w:tcMar>
              <w:top w:w="0" w:type="dxa"/>
              <w:left w:w="70" w:type="dxa"/>
              <w:bottom w:w="0" w:type="dxa"/>
              <w:right w:w="70" w:type="dxa"/>
            </w:tcMar>
            <w:vAlign w:val="bottom"/>
            <w:hideMark/>
          </w:tcPr>
          <w:p w14:paraId="27C3C970" w14:textId="77777777" w:rsidR="00C811F7" w:rsidRPr="00C811F7" w:rsidRDefault="00C811F7" w:rsidP="00172884">
            <w:pPr>
              <w:rPr>
                <w:color w:val="000000"/>
                <w:sz w:val="16"/>
                <w:szCs w:val="16"/>
                <w:lang w:eastAsia="es-ES"/>
              </w:rPr>
            </w:pPr>
            <w:r w:rsidRPr="00C811F7">
              <w:rPr>
                <w:color w:val="000000"/>
                <w:sz w:val="16"/>
                <w:szCs w:val="16"/>
                <w:lang w:eastAsia="es-ES"/>
              </w:rPr>
              <w:t>5 años</w:t>
            </w:r>
          </w:p>
        </w:tc>
        <w:tc>
          <w:tcPr>
            <w:tcW w:w="1097" w:type="dxa"/>
            <w:shd w:val="clear" w:color="auto" w:fill="B6DDE8"/>
            <w:noWrap/>
            <w:tcMar>
              <w:top w:w="0" w:type="dxa"/>
              <w:left w:w="70" w:type="dxa"/>
              <w:bottom w:w="0" w:type="dxa"/>
              <w:right w:w="70" w:type="dxa"/>
            </w:tcMar>
            <w:vAlign w:val="bottom"/>
            <w:hideMark/>
          </w:tcPr>
          <w:p w14:paraId="1D13A3A2" w14:textId="77777777" w:rsidR="00C811F7" w:rsidRPr="00C811F7" w:rsidRDefault="00C811F7" w:rsidP="00172884">
            <w:pPr>
              <w:rPr>
                <w:color w:val="000000"/>
                <w:sz w:val="16"/>
                <w:szCs w:val="16"/>
                <w:lang w:eastAsia="es-ES"/>
              </w:rPr>
            </w:pPr>
            <w:r w:rsidRPr="00C811F7">
              <w:rPr>
                <w:color w:val="000000"/>
                <w:sz w:val="16"/>
                <w:szCs w:val="16"/>
                <w:lang w:eastAsia="es-ES"/>
              </w:rPr>
              <w:t>15 años</w:t>
            </w:r>
          </w:p>
        </w:tc>
        <w:tc>
          <w:tcPr>
            <w:tcW w:w="2265" w:type="dxa"/>
            <w:shd w:val="clear" w:color="auto" w:fill="B6DDE8"/>
            <w:noWrap/>
            <w:tcMar>
              <w:top w:w="0" w:type="dxa"/>
              <w:left w:w="70" w:type="dxa"/>
              <w:bottom w:w="0" w:type="dxa"/>
              <w:right w:w="70" w:type="dxa"/>
            </w:tcMar>
            <w:vAlign w:val="bottom"/>
            <w:hideMark/>
          </w:tcPr>
          <w:p w14:paraId="15793E71" w14:textId="77777777" w:rsidR="00C811F7" w:rsidRPr="00C811F7" w:rsidRDefault="00C811F7" w:rsidP="00172884">
            <w:pPr>
              <w:rPr>
                <w:color w:val="000000"/>
                <w:sz w:val="16"/>
                <w:szCs w:val="16"/>
                <w:lang w:eastAsia="es-ES"/>
              </w:rPr>
            </w:pPr>
            <w:r w:rsidRPr="00C811F7">
              <w:rPr>
                <w:color w:val="000000"/>
                <w:sz w:val="16"/>
                <w:szCs w:val="16"/>
                <w:lang w:eastAsia="es-ES"/>
              </w:rPr>
              <w:t>DESTRUCCIÓN</w:t>
            </w:r>
          </w:p>
        </w:tc>
        <w:tc>
          <w:tcPr>
            <w:tcW w:w="2092" w:type="dxa"/>
            <w:tcBorders>
              <w:top w:val="nil"/>
              <w:left w:val="nil"/>
              <w:bottom w:val="nil"/>
              <w:right w:val="single" w:sz="8" w:space="0" w:color="auto"/>
            </w:tcBorders>
            <w:shd w:val="clear" w:color="auto" w:fill="B6DDE8"/>
            <w:noWrap/>
            <w:tcMar>
              <w:top w:w="0" w:type="dxa"/>
              <w:left w:w="70" w:type="dxa"/>
              <w:bottom w:w="0" w:type="dxa"/>
              <w:right w:w="70" w:type="dxa"/>
            </w:tcMar>
            <w:vAlign w:val="bottom"/>
            <w:hideMark/>
          </w:tcPr>
          <w:p w14:paraId="675D3E8E" w14:textId="77777777" w:rsidR="00C811F7" w:rsidRPr="00C811F7" w:rsidRDefault="00C811F7" w:rsidP="00172884">
            <w:pPr>
              <w:rPr>
                <w:color w:val="000000"/>
                <w:sz w:val="16"/>
                <w:szCs w:val="16"/>
                <w:lang w:eastAsia="es-ES"/>
              </w:rPr>
            </w:pPr>
            <w:r w:rsidRPr="00C811F7">
              <w:rPr>
                <w:color w:val="000000"/>
                <w:sz w:val="16"/>
                <w:szCs w:val="16"/>
                <w:lang w:eastAsia="es-ES"/>
              </w:rPr>
              <w:t>Cuando existe finalidad asistencial para el paciente</w:t>
            </w:r>
          </w:p>
        </w:tc>
      </w:tr>
      <w:tr w:rsidR="00C811F7" w:rsidRPr="00C811F7" w14:paraId="356D00BA" w14:textId="77777777" w:rsidTr="00C811F7">
        <w:trPr>
          <w:trHeight w:val="300"/>
        </w:trPr>
        <w:tc>
          <w:tcPr>
            <w:tcW w:w="1269" w:type="dxa"/>
            <w:tcBorders>
              <w:top w:val="nil"/>
              <w:left w:val="single" w:sz="8" w:space="0" w:color="auto"/>
              <w:bottom w:val="nil"/>
              <w:right w:val="nil"/>
            </w:tcBorders>
            <w:shd w:val="clear" w:color="auto" w:fill="95B3D7"/>
            <w:noWrap/>
            <w:tcMar>
              <w:top w:w="0" w:type="dxa"/>
              <w:left w:w="70" w:type="dxa"/>
              <w:bottom w:w="0" w:type="dxa"/>
              <w:right w:w="70" w:type="dxa"/>
            </w:tcMar>
            <w:vAlign w:val="bottom"/>
            <w:hideMark/>
          </w:tcPr>
          <w:p w14:paraId="497BA5BA" w14:textId="77777777" w:rsidR="00C811F7" w:rsidRPr="00C811F7" w:rsidRDefault="00C811F7" w:rsidP="00172884">
            <w:pPr>
              <w:jc w:val="center"/>
              <w:rPr>
                <w:color w:val="000000"/>
                <w:sz w:val="16"/>
                <w:szCs w:val="16"/>
                <w:lang w:eastAsia="es-ES"/>
              </w:rPr>
            </w:pPr>
            <w:r w:rsidRPr="00C811F7">
              <w:rPr>
                <w:color w:val="000000"/>
                <w:sz w:val="16"/>
                <w:szCs w:val="16"/>
                <w:lang w:eastAsia="es-ES"/>
              </w:rPr>
              <w:t>INVESTIGACIÓN</w:t>
            </w:r>
          </w:p>
        </w:tc>
        <w:tc>
          <w:tcPr>
            <w:tcW w:w="1153" w:type="dxa"/>
            <w:shd w:val="clear" w:color="auto" w:fill="95B3D7"/>
            <w:noWrap/>
            <w:tcMar>
              <w:top w:w="0" w:type="dxa"/>
              <w:left w:w="70" w:type="dxa"/>
              <w:bottom w:w="0" w:type="dxa"/>
              <w:right w:w="70" w:type="dxa"/>
            </w:tcMar>
            <w:vAlign w:val="bottom"/>
            <w:hideMark/>
          </w:tcPr>
          <w:p w14:paraId="279199ED" w14:textId="77777777" w:rsidR="00C811F7" w:rsidRPr="00C811F7" w:rsidRDefault="00C811F7" w:rsidP="00172884">
            <w:pPr>
              <w:rPr>
                <w:color w:val="000000"/>
                <w:sz w:val="16"/>
                <w:szCs w:val="16"/>
                <w:lang w:eastAsia="es-ES"/>
              </w:rPr>
            </w:pPr>
            <w:r w:rsidRPr="00C811F7">
              <w:rPr>
                <w:color w:val="000000"/>
                <w:sz w:val="16"/>
                <w:szCs w:val="16"/>
                <w:lang w:eastAsia="es-ES"/>
              </w:rPr>
              <w:t>Datos genéticos</w:t>
            </w:r>
          </w:p>
        </w:tc>
        <w:tc>
          <w:tcPr>
            <w:tcW w:w="1257" w:type="dxa"/>
            <w:shd w:val="clear" w:color="auto" w:fill="95B3D7"/>
            <w:noWrap/>
            <w:tcMar>
              <w:top w:w="0" w:type="dxa"/>
              <w:left w:w="70" w:type="dxa"/>
              <w:bottom w:w="0" w:type="dxa"/>
              <w:right w:w="70" w:type="dxa"/>
            </w:tcMar>
            <w:vAlign w:val="bottom"/>
            <w:hideMark/>
          </w:tcPr>
          <w:p w14:paraId="17CAEC45" w14:textId="77777777" w:rsidR="00C811F7" w:rsidRPr="00C811F7" w:rsidRDefault="00C811F7" w:rsidP="00172884">
            <w:pPr>
              <w:rPr>
                <w:color w:val="000000"/>
                <w:sz w:val="16"/>
                <w:szCs w:val="16"/>
                <w:lang w:eastAsia="es-ES"/>
              </w:rPr>
            </w:pPr>
            <w:r w:rsidRPr="00C811F7">
              <w:rPr>
                <w:color w:val="000000"/>
                <w:sz w:val="16"/>
                <w:szCs w:val="16"/>
                <w:lang w:eastAsia="es-ES"/>
              </w:rPr>
              <w:t>Ley de investigación biomédica</w:t>
            </w:r>
          </w:p>
        </w:tc>
        <w:tc>
          <w:tcPr>
            <w:tcW w:w="879" w:type="dxa"/>
            <w:shd w:val="clear" w:color="auto" w:fill="95B3D7"/>
            <w:noWrap/>
            <w:tcMar>
              <w:top w:w="0" w:type="dxa"/>
              <w:left w:w="70" w:type="dxa"/>
              <w:bottom w:w="0" w:type="dxa"/>
              <w:right w:w="70" w:type="dxa"/>
            </w:tcMar>
            <w:vAlign w:val="bottom"/>
            <w:hideMark/>
          </w:tcPr>
          <w:p w14:paraId="5ED6DE5E" w14:textId="77777777" w:rsidR="00C811F7" w:rsidRPr="00C811F7" w:rsidRDefault="00C811F7" w:rsidP="00172884">
            <w:pPr>
              <w:rPr>
                <w:color w:val="000000"/>
                <w:sz w:val="16"/>
                <w:szCs w:val="16"/>
                <w:lang w:eastAsia="es-ES"/>
              </w:rPr>
            </w:pPr>
            <w:r w:rsidRPr="00C811F7">
              <w:rPr>
                <w:color w:val="000000"/>
                <w:sz w:val="16"/>
                <w:szCs w:val="16"/>
                <w:lang w:eastAsia="es-ES"/>
              </w:rPr>
              <w:t>DATO</w:t>
            </w:r>
          </w:p>
        </w:tc>
        <w:tc>
          <w:tcPr>
            <w:tcW w:w="1177" w:type="dxa"/>
            <w:shd w:val="clear" w:color="auto" w:fill="95B3D7"/>
            <w:noWrap/>
            <w:tcMar>
              <w:top w:w="0" w:type="dxa"/>
              <w:left w:w="70" w:type="dxa"/>
              <w:bottom w:w="0" w:type="dxa"/>
              <w:right w:w="70" w:type="dxa"/>
            </w:tcMar>
            <w:vAlign w:val="bottom"/>
            <w:hideMark/>
          </w:tcPr>
          <w:p w14:paraId="741DAB0A" w14:textId="77777777" w:rsidR="00C811F7" w:rsidRPr="00C811F7" w:rsidRDefault="00C811F7" w:rsidP="00172884">
            <w:pPr>
              <w:rPr>
                <w:color w:val="000000"/>
                <w:sz w:val="16"/>
                <w:szCs w:val="16"/>
                <w:lang w:eastAsia="es-ES"/>
              </w:rPr>
            </w:pPr>
            <w:r w:rsidRPr="00C811F7">
              <w:rPr>
                <w:color w:val="000000"/>
                <w:sz w:val="16"/>
                <w:szCs w:val="16"/>
                <w:lang w:eastAsia="es-ES"/>
              </w:rPr>
              <w:t>Análisis GENÉTICO</w:t>
            </w:r>
          </w:p>
        </w:tc>
        <w:tc>
          <w:tcPr>
            <w:tcW w:w="1747" w:type="dxa"/>
            <w:shd w:val="clear" w:color="auto" w:fill="95B3D7"/>
            <w:noWrap/>
            <w:tcMar>
              <w:top w:w="0" w:type="dxa"/>
              <w:left w:w="70" w:type="dxa"/>
              <w:bottom w:w="0" w:type="dxa"/>
              <w:right w:w="70" w:type="dxa"/>
            </w:tcMar>
            <w:vAlign w:val="bottom"/>
            <w:hideMark/>
          </w:tcPr>
          <w:p w14:paraId="3137983E" w14:textId="77777777" w:rsidR="00C811F7" w:rsidRPr="00C811F7" w:rsidRDefault="00C811F7" w:rsidP="00172884">
            <w:pPr>
              <w:rPr>
                <w:color w:val="000000"/>
                <w:sz w:val="16"/>
                <w:szCs w:val="16"/>
                <w:lang w:eastAsia="es-ES"/>
              </w:rPr>
            </w:pPr>
            <w:r w:rsidRPr="00C811F7">
              <w:rPr>
                <w:color w:val="000000"/>
                <w:sz w:val="16"/>
                <w:szCs w:val="16"/>
                <w:lang w:eastAsia="es-ES"/>
              </w:rPr>
              <w:t>OBTENCIÓN de datos</w:t>
            </w:r>
          </w:p>
        </w:tc>
        <w:tc>
          <w:tcPr>
            <w:tcW w:w="1091" w:type="dxa"/>
            <w:shd w:val="clear" w:color="auto" w:fill="95B3D7"/>
            <w:noWrap/>
            <w:tcMar>
              <w:top w:w="0" w:type="dxa"/>
              <w:left w:w="70" w:type="dxa"/>
              <w:bottom w:w="0" w:type="dxa"/>
              <w:right w:w="70" w:type="dxa"/>
            </w:tcMar>
            <w:vAlign w:val="bottom"/>
            <w:hideMark/>
          </w:tcPr>
          <w:p w14:paraId="3CD854DF" w14:textId="77777777" w:rsidR="00C811F7" w:rsidRPr="00C811F7" w:rsidRDefault="00C811F7" w:rsidP="00172884">
            <w:pPr>
              <w:rPr>
                <w:color w:val="000000"/>
                <w:sz w:val="16"/>
                <w:szCs w:val="16"/>
                <w:lang w:eastAsia="es-ES"/>
              </w:rPr>
            </w:pPr>
            <w:r w:rsidRPr="00C811F7">
              <w:rPr>
                <w:color w:val="000000"/>
                <w:sz w:val="16"/>
                <w:szCs w:val="16"/>
                <w:lang w:eastAsia="es-ES"/>
              </w:rPr>
              <w:t>5 años</w:t>
            </w:r>
          </w:p>
        </w:tc>
        <w:tc>
          <w:tcPr>
            <w:tcW w:w="1097" w:type="dxa"/>
            <w:shd w:val="clear" w:color="auto" w:fill="95B3D7"/>
            <w:noWrap/>
            <w:tcMar>
              <w:top w:w="0" w:type="dxa"/>
              <w:left w:w="70" w:type="dxa"/>
              <w:bottom w:w="0" w:type="dxa"/>
              <w:right w:w="70" w:type="dxa"/>
            </w:tcMar>
            <w:vAlign w:val="bottom"/>
            <w:hideMark/>
          </w:tcPr>
          <w:p w14:paraId="523CBA64" w14:textId="77777777" w:rsidR="00C811F7" w:rsidRPr="00C811F7" w:rsidRDefault="00C811F7" w:rsidP="00172884">
            <w:pPr>
              <w:rPr>
                <w:color w:val="000000"/>
                <w:sz w:val="16"/>
                <w:szCs w:val="16"/>
                <w:lang w:eastAsia="es-ES"/>
              </w:rPr>
            </w:pPr>
            <w:r w:rsidRPr="00C811F7">
              <w:rPr>
                <w:color w:val="000000"/>
                <w:sz w:val="16"/>
                <w:szCs w:val="16"/>
                <w:lang w:eastAsia="es-ES"/>
              </w:rPr>
              <w:t> --</w:t>
            </w:r>
          </w:p>
        </w:tc>
        <w:tc>
          <w:tcPr>
            <w:tcW w:w="2265" w:type="dxa"/>
            <w:shd w:val="clear" w:color="auto" w:fill="95B3D7"/>
            <w:noWrap/>
            <w:tcMar>
              <w:top w:w="0" w:type="dxa"/>
              <w:left w:w="70" w:type="dxa"/>
              <w:bottom w:w="0" w:type="dxa"/>
              <w:right w:w="70" w:type="dxa"/>
            </w:tcMar>
            <w:vAlign w:val="bottom"/>
            <w:hideMark/>
          </w:tcPr>
          <w:p w14:paraId="7EC75DD3" w14:textId="77777777" w:rsidR="00C811F7" w:rsidRPr="00C811F7" w:rsidRDefault="00C811F7" w:rsidP="00172884">
            <w:pPr>
              <w:rPr>
                <w:color w:val="000000"/>
                <w:sz w:val="16"/>
                <w:szCs w:val="16"/>
                <w:lang w:eastAsia="es-ES"/>
              </w:rPr>
            </w:pPr>
            <w:r w:rsidRPr="00C811F7">
              <w:rPr>
                <w:color w:val="000000"/>
                <w:sz w:val="16"/>
                <w:szCs w:val="16"/>
                <w:lang w:eastAsia="es-ES"/>
              </w:rPr>
              <w:t>DESTRUCCIÓN/ANONIMIZACIÓN</w:t>
            </w:r>
          </w:p>
        </w:tc>
        <w:tc>
          <w:tcPr>
            <w:tcW w:w="2092" w:type="dxa"/>
            <w:tcBorders>
              <w:top w:val="nil"/>
              <w:left w:val="nil"/>
              <w:bottom w:val="nil"/>
              <w:right w:val="single" w:sz="8" w:space="0" w:color="auto"/>
            </w:tcBorders>
            <w:shd w:val="clear" w:color="auto" w:fill="95B3D7"/>
            <w:noWrap/>
            <w:tcMar>
              <w:top w:w="0" w:type="dxa"/>
              <w:left w:w="70" w:type="dxa"/>
              <w:bottom w:w="0" w:type="dxa"/>
              <w:right w:w="70" w:type="dxa"/>
            </w:tcMar>
            <w:vAlign w:val="bottom"/>
            <w:hideMark/>
          </w:tcPr>
          <w:p w14:paraId="41675D24" w14:textId="77777777" w:rsidR="00C811F7" w:rsidRPr="00C811F7" w:rsidRDefault="00C811F7" w:rsidP="00172884">
            <w:pPr>
              <w:rPr>
                <w:color w:val="000000"/>
                <w:sz w:val="16"/>
                <w:szCs w:val="16"/>
                <w:lang w:eastAsia="es-ES"/>
              </w:rPr>
            </w:pPr>
            <w:r w:rsidRPr="00C811F7">
              <w:rPr>
                <w:color w:val="000000"/>
                <w:sz w:val="16"/>
                <w:szCs w:val="16"/>
                <w:lang w:eastAsia="es-ES"/>
              </w:rPr>
              <w:t>Cuando existe finalidad asistencial para FAMILIARES (indefinido)</w:t>
            </w:r>
          </w:p>
        </w:tc>
      </w:tr>
      <w:tr w:rsidR="00C811F7" w:rsidRPr="00C811F7" w14:paraId="4FA43ADB" w14:textId="77777777" w:rsidTr="00C811F7">
        <w:trPr>
          <w:trHeight w:val="300"/>
        </w:trPr>
        <w:tc>
          <w:tcPr>
            <w:tcW w:w="1269" w:type="dxa"/>
            <w:tcBorders>
              <w:top w:val="nil"/>
              <w:left w:val="single" w:sz="8" w:space="0" w:color="auto"/>
              <w:bottom w:val="nil"/>
              <w:right w:val="nil"/>
            </w:tcBorders>
            <w:shd w:val="clear" w:color="auto" w:fill="D99594"/>
            <w:noWrap/>
            <w:tcMar>
              <w:top w:w="0" w:type="dxa"/>
              <w:left w:w="70" w:type="dxa"/>
              <w:bottom w:w="0" w:type="dxa"/>
              <w:right w:w="70" w:type="dxa"/>
            </w:tcMar>
            <w:vAlign w:val="bottom"/>
            <w:hideMark/>
          </w:tcPr>
          <w:p w14:paraId="31C1A076" w14:textId="77777777" w:rsidR="00C811F7" w:rsidRPr="00C811F7" w:rsidRDefault="00C811F7" w:rsidP="00172884">
            <w:pPr>
              <w:jc w:val="center"/>
              <w:rPr>
                <w:color w:val="000000"/>
                <w:sz w:val="16"/>
                <w:szCs w:val="16"/>
                <w:lang w:eastAsia="es-ES"/>
              </w:rPr>
            </w:pPr>
            <w:r w:rsidRPr="00C811F7">
              <w:rPr>
                <w:color w:val="000000"/>
                <w:sz w:val="16"/>
                <w:szCs w:val="16"/>
                <w:lang w:eastAsia="es-ES"/>
              </w:rPr>
              <w:t>FORENSE</w:t>
            </w:r>
          </w:p>
        </w:tc>
        <w:tc>
          <w:tcPr>
            <w:tcW w:w="1153" w:type="dxa"/>
            <w:shd w:val="clear" w:color="auto" w:fill="D99594"/>
            <w:noWrap/>
            <w:tcMar>
              <w:top w:w="0" w:type="dxa"/>
              <w:left w:w="70" w:type="dxa"/>
              <w:bottom w:w="0" w:type="dxa"/>
              <w:right w:w="70" w:type="dxa"/>
            </w:tcMar>
            <w:vAlign w:val="bottom"/>
            <w:hideMark/>
          </w:tcPr>
          <w:p w14:paraId="6C358DE1" w14:textId="77777777" w:rsidR="00C811F7" w:rsidRPr="00C811F7" w:rsidRDefault="00C811F7" w:rsidP="00172884">
            <w:pPr>
              <w:rPr>
                <w:color w:val="000000"/>
                <w:sz w:val="16"/>
                <w:szCs w:val="16"/>
                <w:lang w:eastAsia="es-ES"/>
              </w:rPr>
            </w:pPr>
            <w:r w:rsidRPr="00C811F7">
              <w:rPr>
                <w:color w:val="000000"/>
                <w:sz w:val="16"/>
                <w:szCs w:val="16"/>
                <w:lang w:eastAsia="es-ES"/>
              </w:rPr>
              <w:t>CRIMINAL</w:t>
            </w:r>
          </w:p>
        </w:tc>
        <w:tc>
          <w:tcPr>
            <w:tcW w:w="1257" w:type="dxa"/>
            <w:shd w:val="clear" w:color="auto" w:fill="D99594"/>
            <w:noWrap/>
            <w:tcMar>
              <w:top w:w="0" w:type="dxa"/>
              <w:left w:w="70" w:type="dxa"/>
              <w:bottom w:w="0" w:type="dxa"/>
              <w:right w:w="70" w:type="dxa"/>
            </w:tcMar>
            <w:vAlign w:val="bottom"/>
            <w:hideMark/>
          </w:tcPr>
          <w:p w14:paraId="5D90E7B9" w14:textId="77777777" w:rsidR="00C811F7" w:rsidRPr="00C811F7" w:rsidRDefault="00C811F7" w:rsidP="00172884">
            <w:pPr>
              <w:rPr>
                <w:color w:val="000000"/>
                <w:sz w:val="16"/>
                <w:szCs w:val="16"/>
                <w:lang w:eastAsia="es-ES"/>
              </w:rPr>
            </w:pPr>
            <w:r w:rsidRPr="00C811F7">
              <w:rPr>
                <w:color w:val="000000"/>
                <w:sz w:val="16"/>
                <w:szCs w:val="16"/>
                <w:lang w:eastAsia="es-ES"/>
              </w:rPr>
              <w:t>OTROS</w:t>
            </w:r>
          </w:p>
        </w:tc>
        <w:tc>
          <w:tcPr>
            <w:tcW w:w="879" w:type="dxa"/>
            <w:shd w:val="clear" w:color="auto" w:fill="D99594"/>
            <w:noWrap/>
            <w:tcMar>
              <w:top w:w="0" w:type="dxa"/>
              <w:left w:w="70" w:type="dxa"/>
              <w:bottom w:w="0" w:type="dxa"/>
              <w:right w:w="70" w:type="dxa"/>
            </w:tcMar>
            <w:vAlign w:val="bottom"/>
            <w:hideMark/>
          </w:tcPr>
          <w:p w14:paraId="1B168F22" w14:textId="77777777" w:rsidR="00C811F7" w:rsidRPr="00C811F7" w:rsidRDefault="00C811F7" w:rsidP="00172884">
            <w:pPr>
              <w:rPr>
                <w:color w:val="000000"/>
                <w:sz w:val="16"/>
                <w:szCs w:val="16"/>
                <w:lang w:eastAsia="es-ES"/>
              </w:rPr>
            </w:pPr>
            <w:r w:rsidRPr="00C811F7">
              <w:rPr>
                <w:color w:val="000000"/>
                <w:sz w:val="16"/>
                <w:szCs w:val="16"/>
                <w:lang w:eastAsia="es-ES"/>
              </w:rPr>
              <w:t>DATO</w:t>
            </w:r>
          </w:p>
        </w:tc>
        <w:tc>
          <w:tcPr>
            <w:tcW w:w="1177" w:type="dxa"/>
            <w:shd w:val="clear" w:color="auto" w:fill="D99594"/>
            <w:noWrap/>
            <w:tcMar>
              <w:top w:w="0" w:type="dxa"/>
              <w:left w:w="70" w:type="dxa"/>
              <w:bottom w:w="0" w:type="dxa"/>
              <w:right w:w="70" w:type="dxa"/>
            </w:tcMar>
            <w:vAlign w:val="bottom"/>
            <w:hideMark/>
          </w:tcPr>
          <w:p w14:paraId="4B7DC68B" w14:textId="77777777" w:rsidR="00C811F7" w:rsidRPr="00C811F7" w:rsidRDefault="00C811F7" w:rsidP="00172884">
            <w:pPr>
              <w:rPr>
                <w:color w:val="000000"/>
                <w:sz w:val="16"/>
                <w:szCs w:val="16"/>
                <w:lang w:eastAsia="es-ES"/>
              </w:rPr>
            </w:pPr>
            <w:r w:rsidRPr="00C811F7">
              <w:rPr>
                <w:color w:val="000000"/>
                <w:sz w:val="16"/>
                <w:szCs w:val="16"/>
                <w:lang w:eastAsia="es-ES"/>
              </w:rPr>
              <w:t>ADN</w:t>
            </w:r>
          </w:p>
        </w:tc>
        <w:tc>
          <w:tcPr>
            <w:tcW w:w="1747" w:type="dxa"/>
            <w:shd w:val="clear" w:color="auto" w:fill="D99594"/>
            <w:noWrap/>
            <w:tcMar>
              <w:top w:w="0" w:type="dxa"/>
              <w:left w:w="70" w:type="dxa"/>
              <w:bottom w:w="0" w:type="dxa"/>
              <w:right w:w="70" w:type="dxa"/>
            </w:tcMar>
            <w:vAlign w:val="bottom"/>
            <w:hideMark/>
          </w:tcPr>
          <w:p w14:paraId="3336AF5E" w14:textId="77777777" w:rsidR="00C811F7" w:rsidRPr="00C811F7" w:rsidRDefault="00C811F7" w:rsidP="00172884">
            <w:pPr>
              <w:rPr>
                <w:color w:val="000000"/>
                <w:sz w:val="16"/>
                <w:szCs w:val="16"/>
                <w:lang w:eastAsia="es-ES"/>
              </w:rPr>
            </w:pPr>
            <w:r w:rsidRPr="00C811F7">
              <w:rPr>
                <w:color w:val="000000"/>
                <w:sz w:val="16"/>
                <w:szCs w:val="16"/>
                <w:lang w:eastAsia="es-ES"/>
              </w:rPr>
              <w:t>Autorización judicial o consentimiento</w:t>
            </w:r>
          </w:p>
        </w:tc>
        <w:tc>
          <w:tcPr>
            <w:tcW w:w="1091" w:type="dxa"/>
            <w:shd w:val="clear" w:color="auto" w:fill="D99594"/>
            <w:noWrap/>
            <w:tcMar>
              <w:top w:w="0" w:type="dxa"/>
              <w:left w:w="70" w:type="dxa"/>
              <w:bottom w:w="0" w:type="dxa"/>
              <w:right w:w="70" w:type="dxa"/>
            </w:tcMar>
            <w:vAlign w:val="bottom"/>
            <w:hideMark/>
          </w:tcPr>
          <w:p w14:paraId="53F28010" w14:textId="77777777" w:rsidR="00C811F7" w:rsidRPr="00C811F7" w:rsidRDefault="00C811F7" w:rsidP="00172884">
            <w:pPr>
              <w:rPr>
                <w:color w:val="000000"/>
                <w:sz w:val="16"/>
                <w:szCs w:val="16"/>
                <w:lang w:eastAsia="es-ES"/>
              </w:rPr>
            </w:pPr>
            <w:r w:rsidRPr="00C811F7">
              <w:rPr>
                <w:color w:val="000000"/>
                <w:sz w:val="16"/>
                <w:szCs w:val="16"/>
                <w:lang w:eastAsia="es-ES"/>
              </w:rPr>
              <w:t>HASTA determinación por juez</w:t>
            </w:r>
          </w:p>
        </w:tc>
        <w:tc>
          <w:tcPr>
            <w:tcW w:w="1097" w:type="dxa"/>
            <w:shd w:val="clear" w:color="auto" w:fill="D99594"/>
            <w:noWrap/>
            <w:tcMar>
              <w:top w:w="0" w:type="dxa"/>
              <w:left w:w="70" w:type="dxa"/>
              <w:bottom w:w="0" w:type="dxa"/>
              <w:right w:w="70" w:type="dxa"/>
            </w:tcMar>
            <w:vAlign w:val="bottom"/>
            <w:hideMark/>
          </w:tcPr>
          <w:p w14:paraId="1927DAA1" w14:textId="77777777" w:rsidR="00C811F7" w:rsidRPr="00C811F7" w:rsidRDefault="00C811F7" w:rsidP="00172884">
            <w:pPr>
              <w:rPr>
                <w:color w:val="000000"/>
                <w:sz w:val="16"/>
                <w:szCs w:val="16"/>
                <w:lang w:eastAsia="es-ES"/>
              </w:rPr>
            </w:pPr>
            <w:r w:rsidRPr="00C811F7">
              <w:rPr>
                <w:color w:val="000000"/>
                <w:sz w:val="16"/>
                <w:szCs w:val="16"/>
                <w:lang w:eastAsia="es-ES"/>
              </w:rPr>
              <w:t> --</w:t>
            </w:r>
          </w:p>
        </w:tc>
        <w:tc>
          <w:tcPr>
            <w:tcW w:w="2265" w:type="dxa"/>
            <w:shd w:val="clear" w:color="auto" w:fill="D99594"/>
            <w:noWrap/>
            <w:tcMar>
              <w:top w:w="0" w:type="dxa"/>
              <w:left w:w="70" w:type="dxa"/>
              <w:bottom w:w="0" w:type="dxa"/>
              <w:right w:w="70" w:type="dxa"/>
            </w:tcMar>
            <w:vAlign w:val="bottom"/>
            <w:hideMark/>
          </w:tcPr>
          <w:p w14:paraId="28FB0CC9" w14:textId="77777777" w:rsidR="00C811F7" w:rsidRPr="00C811F7" w:rsidRDefault="00C811F7" w:rsidP="00172884">
            <w:pPr>
              <w:rPr>
                <w:color w:val="000000"/>
                <w:sz w:val="16"/>
                <w:szCs w:val="16"/>
                <w:lang w:eastAsia="es-ES"/>
              </w:rPr>
            </w:pPr>
            <w:r w:rsidRPr="00C811F7">
              <w:rPr>
                <w:color w:val="000000"/>
                <w:sz w:val="16"/>
                <w:szCs w:val="16"/>
                <w:lang w:eastAsia="es-ES"/>
              </w:rPr>
              <w:t>DESTRUCCIÓN</w:t>
            </w:r>
          </w:p>
        </w:tc>
        <w:tc>
          <w:tcPr>
            <w:tcW w:w="2092" w:type="dxa"/>
            <w:tcBorders>
              <w:top w:val="nil"/>
              <w:left w:val="nil"/>
              <w:bottom w:val="nil"/>
              <w:right w:val="single" w:sz="8" w:space="0" w:color="auto"/>
            </w:tcBorders>
            <w:shd w:val="clear" w:color="auto" w:fill="D99594"/>
            <w:noWrap/>
            <w:tcMar>
              <w:top w:w="0" w:type="dxa"/>
              <w:left w:w="70" w:type="dxa"/>
              <w:bottom w:w="0" w:type="dxa"/>
              <w:right w:w="70" w:type="dxa"/>
            </w:tcMar>
            <w:vAlign w:val="bottom"/>
            <w:hideMark/>
          </w:tcPr>
          <w:p w14:paraId="42263AA2" w14:textId="77777777" w:rsidR="00C811F7" w:rsidRPr="00C811F7" w:rsidRDefault="00C811F7" w:rsidP="00172884">
            <w:pPr>
              <w:rPr>
                <w:color w:val="000000"/>
                <w:sz w:val="16"/>
                <w:szCs w:val="16"/>
                <w:lang w:eastAsia="es-ES"/>
              </w:rPr>
            </w:pPr>
            <w:r w:rsidRPr="00C811F7">
              <w:rPr>
                <w:color w:val="000000"/>
                <w:sz w:val="16"/>
                <w:szCs w:val="16"/>
                <w:lang w:eastAsia="es-ES"/>
              </w:rPr>
              <w:t> --</w:t>
            </w:r>
          </w:p>
        </w:tc>
      </w:tr>
      <w:tr w:rsidR="00C811F7" w:rsidRPr="00C811F7" w14:paraId="3E39F976" w14:textId="77777777" w:rsidTr="00C811F7">
        <w:trPr>
          <w:trHeight w:val="300"/>
        </w:trPr>
        <w:tc>
          <w:tcPr>
            <w:tcW w:w="1269" w:type="dxa"/>
            <w:tcBorders>
              <w:top w:val="nil"/>
              <w:left w:val="single" w:sz="8" w:space="0" w:color="auto"/>
              <w:bottom w:val="single" w:sz="8" w:space="0" w:color="auto"/>
              <w:right w:val="nil"/>
            </w:tcBorders>
            <w:shd w:val="clear" w:color="auto" w:fill="D99594"/>
            <w:noWrap/>
            <w:tcMar>
              <w:top w:w="0" w:type="dxa"/>
              <w:left w:w="70" w:type="dxa"/>
              <w:bottom w:w="0" w:type="dxa"/>
              <w:right w:w="70" w:type="dxa"/>
            </w:tcMar>
            <w:vAlign w:val="bottom"/>
            <w:hideMark/>
          </w:tcPr>
          <w:p w14:paraId="6A72D3E0" w14:textId="77777777" w:rsidR="00C811F7" w:rsidRPr="00C811F7" w:rsidRDefault="00C811F7" w:rsidP="00172884">
            <w:pPr>
              <w:jc w:val="center"/>
              <w:rPr>
                <w:color w:val="000000"/>
                <w:sz w:val="16"/>
                <w:szCs w:val="16"/>
                <w:lang w:eastAsia="es-ES"/>
              </w:rPr>
            </w:pPr>
            <w:r w:rsidRPr="00C811F7">
              <w:rPr>
                <w:color w:val="000000"/>
                <w:sz w:val="16"/>
                <w:szCs w:val="16"/>
                <w:lang w:eastAsia="es-ES"/>
              </w:rPr>
              <w:t>FORENSE</w:t>
            </w:r>
          </w:p>
        </w:tc>
        <w:tc>
          <w:tcPr>
            <w:tcW w:w="1153" w:type="dxa"/>
            <w:tcBorders>
              <w:top w:val="nil"/>
              <w:left w:val="nil"/>
              <w:bottom w:val="single" w:sz="8" w:space="0" w:color="auto"/>
              <w:right w:val="nil"/>
            </w:tcBorders>
            <w:shd w:val="clear" w:color="auto" w:fill="D99594"/>
            <w:noWrap/>
            <w:tcMar>
              <w:top w:w="0" w:type="dxa"/>
              <w:left w:w="70" w:type="dxa"/>
              <w:bottom w:w="0" w:type="dxa"/>
              <w:right w:w="70" w:type="dxa"/>
            </w:tcMar>
            <w:vAlign w:val="bottom"/>
            <w:hideMark/>
          </w:tcPr>
          <w:p w14:paraId="52371CEE" w14:textId="77777777" w:rsidR="00C811F7" w:rsidRPr="00C811F7" w:rsidRDefault="00C811F7" w:rsidP="00172884">
            <w:pPr>
              <w:rPr>
                <w:color w:val="000000"/>
                <w:sz w:val="16"/>
                <w:szCs w:val="16"/>
                <w:lang w:eastAsia="es-ES"/>
              </w:rPr>
            </w:pPr>
            <w:r w:rsidRPr="00C811F7">
              <w:rPr>
                <w:color w:val="000000"/>
                <w:sz w:val="16"/>
                <w:szCs w:val="16"/>
                <w:lang w:eastAsia="es-ES"/>
              </w:rPr>
              <w:t>DESAPARECIDO</w:t>
            </w:r>
          </w:p>
        </w:tc>
        <w:tc>
          <w:tcPr>
            <w:tcW w:w="1257" w:type="dxa"/>
            <w:tcBorders>
              <w:top w:val="nil"/>
              <w:left w:val="nil"/>
              <w:bottom w:val="single" w:sz="8" w:space="0" w:color="auto"/>
              <w:right w:val="nil"/>
            </w:tcBorders>
            <w:shd w:val="clear" w:color="auto" w:fill="D99594"/>
            <w:noWrap/>
            <w:tcMar>
              <w:top w:w="0" w:type="dxa"/>
              <w:left w:w="70" w:type="dxa"/>
              <w:bottom w:w="0" w:type="dxa"/>
              <w:right w:w="70" w:type="dxa"/>
            </w:tcMar>
            <w:vAlign w:val="bottom"/>
            <w:hideMark/>
          </w:tcPr>
          <w:p w14:paraId="275DA729" w14:textId="77777777" w:rsidR="00C811F7" w:rsidRPr="00C811F7" w:rsidRDefault="00C811F7" w:rsidP="00172884">
            <w:pPr>
              <w:rPr>
                <w:color w:val="000000"/>
                <w:sz w:val="16"/>
                <w:szCs w:val="16"/>
                <w:lang w:eastAsia="es-ES"/>
              </w:rPr>
            </w:pPr>
            <w:r w:rsidRPr="00C811F7">
              <w:rPr>
                <w:color w:val="000000"/>
                <w:sz w:val="16"/>
                <w:szCs w:val="16"/>
                <w:lang w:eastAsia="es-ES"/>
              </w:rPr>
              <w:t>OTROS</w:t>
            </w:r>
          </w:p>
        </w:tc>
        <w:tc>
          <w:tcPr>
            <w:tcW w:w="879" w:type="dxa"/>
            <w:tcBorders>
              <w:top w:val="nil"/>
              <w:left w:val="nil"/>
              <w:bottom w:val="single" w:sz="8" w:space="0" w:color="auto"/>
              <w:right w:val="nil"/>
            </w:tcBorders>
            <w:shd w:val="clear" w:color="auto" w:fill="D99594"/>
            <w:noWrap/>
            <w:tcMar>
              <w:top w:w="0" w:type="dxa"/>
              <w:left w:w="70" w:type="dxa"/>
              <w:bottom w:w="0" w:type="dxa"/>
              <w:right w:w="70" w:type="dxa"/>
            </w:tcMar>
            <w:vAlign w:val="bottom"/>
            <w:hideMark/>
          </w:tcPr>
          <w:p w14:paraId="4EE29B6C" w14:textId="77777777" w:rsidR="00C811F7" w:rsidRPr="00C811F7" w:rsidRDefault="00C811F7" w:rsidP="00172884">
            <w:pPr>
              <w:rPr>
                <w:color w:val="000000"/>
                <w:sz w:val="16"/>
                <w:szCs w:val="16"/>
                <w:lang w:eastAsia="es-ES"/>
              </w:rPr>
            </w:pPr>
            <w:r w:rsidRPr="00C811F7">
              <w:rPr>
                <w:color w:val="000000"/>
                <w:sz w:val="16"/>
                <w:szCs w:val="16"/>
                <w:lang w:eastAsia="es-ES"/>
              </w:rPr>
              <w:t>DATO</w:t>
            </w:r>
          </w:p>
        </w:tc>
        <w:tc>
          <w:tcPr>
            <w:tcW w:w="1177" w:type="dxa"/>
            <w:tcBorders>
              <w:top w:val="nil"/>
              <w:left w:val="nil"/>
              <w:bottom w:val="single" w:sz="8" w:space="0" w:color="auto"/>
              <w:right w:val="nil"/>
            </w:tcBorders>
            <w:shd w:val="clear" w:color="auto" w:fill="D99594"/>
            <w:noWrap/>
            <w:tcMar>
              <w:top w:w="0" w:type="dxa"/>
              <w:left w:w="70" w:type="dxa"/>
              <w:bottom w:w="0" w:type="dxa"/>
              <w:right w:w="70" w:type="dxa"/>
            </w:tcMar>
            <w:vAlign w:val="bottom"/>
            <w:hideMark/>
          </w:tcPr>
          <w:p w14:paraId="66715BAB" w14:textId="77777777" w:rsidR="00C811F7" w:rsidRPr="00C811F7" w:rsidRDefault="00C811F7" w:rsidP="00172884">
            <w:pPr>
              <w:rPr>
                <w:color w:val="000000"/>
                <w:sz w:val="16"/>
                <w:szCs w:val="16"/>
                <w:lang w:eastAsia="es-ES"/>
              </w:rPr>
            </w:pPr>
            <w:r w:rsidRPr="00C811F7">
              <w:rPr>
                <w:color w:val="000000"/>
                <w:sz w:val="16"/>
                <w:szCs w:val="16"/>
                <w:lang w:eastAsia="es-ES"/>
              </w:rPr>
              <w:t>ADN</w:t>
            </w:r>
          </w:p>
        </w:tc>
        <w:tc>
          <w:tcPr>
            <w:tcW w:w="1747" w:type="dxa"/>
            <w:tcBorders>
              <w:top w:val="nil"/>
              <w:left w:val="nil"/>
              <w:bottom w:val="single" w:sz="8" w:space="0" w:color="auto"/>
              <w:right w:val="nil"/>
            </w:tcBorders>
            <w:shd w:val="clear" w:color="auto" w:fill="D99594"/>
            <w:noWrap/>
            <w:tcMar>
              <w:top w:w="0" w:type="dxa"/>
              <w:left w:w="70" w:type="dxa"/>
              <w:bottom w:w="0" w:type="dxa"/>
              <w:right w:w="70" w:type="dxa"/>
            </w:tcMar>
            <w:vAlign w:val="bottom"/>
            <w:hideMark/>
          </w:tcPr>
          <w:p w14:paraId="25D69C5E" w14:textId="77777777" w:rsidR="00C811F7" w:rsidRPr="00C811F7" w:rsidRDefault="00C811F7" w:rsidP="00172884">
            <w:pPr>
              <w:rPr>
                <w:color w:val="000000"/>
                <w:sz w:val="16"/>
                <w:szCs w:val="16"/>
                <w:lang w:eastAsia="es-ES"/>
              </w:rPr>
            </w:pPr>
            <w:r w:rsidRPr="00C811F7">
              <w:rPr>
                <w:color w:val="000000"/>
                <w:sz w:val="16"/>
                <w:szCs w:val="16"/>
                <w:lang w:eastAsia="es-ES"/>
              </w:rPr>
              <w:t>Autorización judicial o consentimiento</w:t>
            </w:r>
          </w:p>
        </w:tc>
        <w:tc>
          <w:tcPr>
            <w:tcW w:w="1091" w:type="dxa"/>
            <w:tcBorders>
              <w:top w:val="nil"/>
              <w:left w:val="nil"/>
              <w:bottom w:val="single" w:sz="8" w:space="0" w:color="auto"/>
              <w:right w:val="nil"/>
            </w:tcBorders>
            <w:shd w:val="clear" w:color="auto" w:fill="D99594"/>
            <w:noWrap/>
            <w:tcMar>
              <w:top w:w="0" w:type="dxa"/>
              <w:left w:w="70" w:type="dxa"/>
              <w:bottom w:w="0" w:type="dxa"/>
              <w:right w:w="70" w:type="dxa"/>
            </w:tcMar>
            <w:vAlign w:val="bottom"/>
            <w:hideMark/>
          </w:tcPr>
          <w:p w14:paraId="3539958B" w14:textId="77777777" w:rsidR="00C811F7" w:rsidRPr="00C811F7" w:rsidRDefault="00C811F7" w:rsidP="00172884">
            <w:pPr>
              <w:rPr>
                <w:color w:val="000000"/>
                <w:sz w:val="16"/>
                <w:szCs w:val="16"/>
                <w:lang w:eastAsia="es-ES"/>
              </w:rPr>
            </w:pPr>
            <w:r w:rsidRPr="00C811F7">
              <w:rPr>
                <w:color w:val="000000"/>
                <w:sz w:val="16"/>
                <w:szCs w:val="16"/>
                <w:lang w:eastAsia="es-ES"/>
              </w:rPr>
              <w:t>HASTA Identificación</w:t>
            </w:r>
          </w:p>
        </w:tc>
        <w:tc>
          <w:tcPr>
            <w:tcW w:w="1097" w:type="dxa"/>
            <w:tcBorders>
              <w:top w:val="nil"/>
              <w:left w:val="nil"/>
              <w:bottom w:val="single" w:sz="8" w:space="0" w:color="auto"/>
              <w:right w:val="nil"/>
            </w:tcBorders>
            <w:shd w:val="clear" w:color="auto" w:fill="D99594"/>
            <w:noWrap/>
            <w:tcMar>
              <w:top w:w="0" w:type="dxa"/>
              <w:left w:w="70" w:type="dxa"/>
              <w:bottom w:w="0" w:type="dxa"/>
              <w:right w:w="70" w:type="dxa"/>
            </w:tcMar>
            <w:vAlign w:val="bottom"/>
            <w:hideMark/>
          </w:tcPr>
          <w:p w14:paraId="7D2AD5B3" w14:textId="77777777" w:rsidR="00C811F7" w:rsidRPr="00C811F7" w:rsidRDefault="00C811F7" w:rsidP="00172884">
            <w:pPr>
              <w:rPr>
                <w:color w:val="000000"/>
                <w:sz w:val="16"/>
                <w:szCs w:val="16"/>
                <w:lang w:eastAsia="es-ES"/>
              </w:rPr>
            </w:pPr>
            <w:r w:rsidRPr="00C811F7">
              <w:rPr>
                <w:color w:val="000000"/>
                <w:sz w:val="16"/>
                <w:szCs w:val="16"/>
                <w:lang w:eastAsia="es-ES"/>
              </w:rPr>
              <w:t> --</w:t>
            </w:r>
          </w:p>
        </w:tc>
        <w:tc>
          <w:tcPr>
            <w:tcW w:w="2265" w:type="dxa"/>
            <w:tcBorders>
              <w:top w:val="nil"/>
              <w:left w:val="nil"/>
              <w:bottom w:val="single" w:sz="8" w:space="0" w:color="auto"/>
              <w:right w:val="nil"/>
            </w:tcBorders>
            <w:shd w:val="clear" w:color="auto" w:fill="D99594"/>
            <w:noWrap/>
            <w:tcMar>
              <w:top w:w="0" w:type="dxa"/>
              <w:left w:w="70" w:type="dxa"/>
              <w:bottom w:w="0" w:type="dxa"/>
              <w:right w:w="70" w:type="dxa"/>
            </w:tcMar>
            <w:vAlign w:val="bottom"/>
            <w:hideMark/>
          </w:tcPr>
          <w:p w14:paraId="6F553CEB" w14:textId="77777777" w:rsidR="00C811F7" w:rsidRPr="00C811F7" w:rsidRDefault="00C811F7" w:rsidP="00172884">
            <w:pPr>
              <w:rPr>
                <w:color w:val="000000"/>
                <w:sz w:val="16"/>
                <w:szCs w:val="16"/>
                <w:lang w:eastAsia="es-ES"/>
              </w:rPr>
            </w:pPr>
            <w:r w:rsidRPr="00C811F7">
              <w:rPr>
                <w:color w:val="000000"/>
                <w:sz w:val="16"/>
                <w:szCs w:val="16"/>
                <w:lang w:eastAsia="es-ES"/>
              </w:rPr>
              <w:t>DESTRUCCIÓN</w:t>
            </w:r>
          </w:p>
        </w:tc>
        <w:tc>
          <w:tcPr>
            <w:tcW w:w="2092" w:type="dxa"/>
            <w:tcBorders>
              <w:top w:val="nil"/>
              <w:left w:val="nil"/>
              <w:bottom w:val="single" w:sz="8" w:space="0" w:color="auto"/>
              <w:right w:val="single" w:sz="8" w:space="0" w:color="auto"/>
            </w:tcBorders>
            <w:shd w:val="clear" w:color="auto" w:fill="D99594"/>
            <w:noWrap/>
            <w:tcMar>
              <w:top w:w="0" w:type="dxa"/>
              <w:left w:w="70" w:type="dxa"/>
              <w:bottom w:w="0" w:type="dxa"/>
              <w:right w:w="70" w:type="dxa"/>
            </w:tcMar>
            <w:vAlign w:val="bottom"/>
            <w:hideMark/>
          </w:tcPr>
          <w:p w14:paraId="340EFE2E" w14:textId="77777777" w:rsidR="00C811F7" w:rsidRPr="00C811F7" w:rsidRDefault="00C811F7" w:rsidP="00172884">
            <w:pPr>
              <w:rPr>
                <w:color w:val="000000"/>
                <w:sz w:val="16"/>
                <w:szCs w:val="16"/>
                <w:lang w:eastAsia="es-ES"/>
              </w:rPr>
            </w:pPr>
            <w:r w:rsidRPr="00C811F7">
              <w:rPr>
                <w:color w:val="000000"/>
                <w:sz w:val="16"/>
                <w:szCs w:val="16"/>
                <w:lang w:eastAsia="es-ES"/>
              </w:rPr>
              <w:t> --</w:t>
            </w:r>
          </w:p>
        </w:tc>
      </w:tr>
    </w:tbl>
    <w:p w14:paraId="07B6E9F5" w14:textId="77777777" w:rsidR="000A2989" w:rsidRDefault="000A2989">
      <w:pPr>
        <w:sectPr w:rsidR="000A2989" w:rsidSect="00C811F7">
          <w:pgSz w:w="16838" w:h="11906" w:orient="landscape"/>
          <w:pgMar w:top="1701" w:right="1417" w:bottom="1701" w:left="1417" w:header="708" w:footer="708" w:gutter="0"/>
          <w:cols w:space="708"/>
          <w:docGrid w:linePitch="360"/>
        </w:sectPr>
      </w:pPr>
    </w:p>
    <w:p w14:paraId="73138695" w14:textId="0281A704" w:rsidR="000A2989" w:rsidRPr="006C2737" w:rsidRDefault="000A2989" w:rsidP="00E864D7">
      <w:pPr>
        <w:jc w:val="both"/>
      </w:pPr>
    </w:p>
    <w:sectPr w:rsidR="000A2989" w:rsidRPr="006C2737" w:rsidSect="000A29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3635"/>
    <w:rsid w:val="000234B4"/>
    <w:rsid w:val="00044487"/>
    <w:rsid w:val="000A2989"/>
    <w:rsid w:val="0013514D"/>
    <w:rsid w:val="0017040C"/>
    <w:rsid w:val="00217CB5"/>
    <w:rsid w:val="002E3D09"/>
    <w:rsid w:val="00311756"/>
    <w:rsid w:val="00342DF2"/>
    <w:rsid w:val="00347E0A"/>
    <w:rsid w:val="00351A49"/>
    <w:rsid w:val="003D5F42"/>
    <w:rsid w:val="005210D9"/>
    <w:rsid w:val="005435E9"/>
    <w:rsid w:val="005D50B3"/>
    <w:rsid w:val="006C2737"/>
    <w:rsid w:val="00723635"/>
    <w:rsid w:val="008F6C22"/>
    <w:rsid w:val="009134A6"/>
    <w:rsid w:val="00914B86"/>
    <w:rsid w:val="00A3427E"/>
    <w:rsid w:val="00A5740F"/>
    <w:rsid w:val="00C811F7"/>
    <w:rsid w:val="00D96901"/>
    <w:rsid w:val="00E864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C1F07"/>
  <w15:chartTrackingRefBased/>
  <w15:docId w15:val="{0EF946E3-FBF0-46B6-8090-715EB546E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3635"/>
    <w:pPr>
      <w:spacing w:after="0" w:line="240" w:lineRule="auto"/>
    </w:pPr>
  </w:style>
  <w:style w:type="paragraph" w:styleId="Ttulo1">
    <w:name w:val="heading 1"/>
    <w:basedOn w:val="Normal"/>
    <w:next w:val="Normal"/>
    <w:link w:val="Ttulo1Car"/>
    <w:uiPriority w:val="9"/>
    <w:qFormat/>
    <w:rsid w:val="00723635"/>
    <w:pPr>
      <w:keepNext/>
      <w:keepLines/>
      <w:spacing w:before="240" w:after="120" w:line="259" w:lineRule="auto"/>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3635"/>
    <w:rPr>
      <w:rFonts w:asciiTheme="majorHAnsi" w:eastAsiaTheme="majorEastAsia" w:hAnsiTheme="majorHAnsi" w:cstheme="majorBidi"/>
      <w:color w:val="2E74B5" w:themeColor="accent1" w:themeShade="BF"/>
      <w:sz w:val="32"/>
      <w:szCs w:val="32"/>
    </w:rPr>
  </w:style>
  <w:style w:type="character" w:styleId="Refdecomentario">
    <w:name w:val="annotation reference"/>
    <w:basedOn w:val="Fuentedeprrafopredeter"/>
    <w:uiPriority w:val="99"/>
    <w:semiHidden/>
    <w:unhideWhenUsed/>
    <w:rsid w:val="00723635"/>
    <w:rPr>
      <w:sz w:val="16"/>
      <w:szCs w:val="16"/>
    </w:rPr>
  </w:style>
  <w:style w:type="paragraph" w:styleId="Textocomentario">
    <w:name w:val="annotation text"/>
    <w:basedOn w:val="Normal"/>
    <w:link w:val="TextocomentarioCar"/>
    <w:uiPriority w:val="99"/>
    <w:unhideWhenUsed/>
    <w:rsid w:val="00723635"/>
    <w:pPr>
      <w:spacing w:after="160"/>
    </w:pPr>
    <w:rPr>
      <w:sz w:val="20"/>
      <w:szCs w:val="20"/>
    </w:rPr>
  </w:style>
  <w:style w:type="character" w:customStyle="1" w:styleId="TextocomentarioCar">
    <w:name w:val="Texto comentario Car"/>
    <w:basedOn w:val="Fuentedeprrafopredeter"/>
    <w:link w:val="Textocomentario"/>
    <w:uiPriority w:val="99"/>
    <w:rsid w:val="00723635"/>
    <w:rPr>
      <w:sz w:val="20"/>
      <w:szCs w:val="20"/>
    </w:rPr>
  </w:style>
  <w:style w:type="paragraph" w:styleId="Textodeglobo">
    <w:name w:val="Balloon Text"/>
    <w:basedOn w:val="Normal"/>
    <w:link w:val="TextodegloboCar"/>
    <w:uiPriority w:val="99"/>
    <w:semiHidden/>
    <w:unhideWhenUsed/>
    <w:rsid w:val="0072363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23635"/>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351A49"/>
    <w:pPr>
      <w:spacing w:after="0"/>
    </w:pPr>
    <w:rPr>
      <w:b/>
      <w:bCs/>
    </w:rPr>
  </w:style>
  <w:style w:type="character" w:customStyle="1" w:styleId="AsuntodelcomentarioCar">
    <w:name w:val="Asunto del comentario Car"/>
    <w:basedOn w:val="TextocomentarioCar"/>
    <w:link w:val="Asuntodelcomentario"/>
    <w:uiPriority w:val="99"/>
    <w:semiHidden/>
    <w:rsid w:val="00351A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5750240">
      <w:bodyDiv w:val="1"/>
      <w:marLeft w:val="0"/>
      <w:marRight w:val="0"/>
      <w:marTop w:val="0"/>
      <w:marBottom w:val="0"/>
      <w:divBdr>
        <w:top w:val="none" w:sz="0" w:space="0" w:color="auto"/>
        <w:left w:val="none" w:sz="0" w:space="0" w:color="auto"/>
        <w:bottom w:val="none" w:sz="0" w:space="0" w:color="auto"/>
        <w:right w:val="none" w:sz="0" w:space="0" w:color="auto"/>
      </w:divBdr>
    </w:div>
    <w:div w:id="2051612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6E011-167F-4EE5-BBBE-DA015299D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1112</Words>
  <Characters>6117</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Gobierno de Navarra</Company>
  <LinksUpToDate>false</LinksUpToDate>
  <CharactersWithSpaces>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D609214</dc:creator>
  <cp:keywords/>
  <dc:description/>
  <cp:lastModifiedBy>D127022</cp:lastModifiedBy>
  <cp:revision>3</cp:revision>
  <dcterms:created xsi:type="dcterms:W3CDTF">2026-03-02T07:48:00Z</dcterms:created>
  <dcterms:modified xsi:type="dcterms:W3CDTF">2026-03-02T07:49:00Z</dcterms:modified>
</cp:coreProperties>
</file>