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Серверная часть</w:t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Хранимые процедуры/функции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Обработка заказа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PlaceRawMaterialOrder(материал, поставщик, количество, дедлайн)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Нужно задать следующий дедлайн для поставок этого сырья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Аггрегирующие функции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…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Перевод заказа в статус “выполнен”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нового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GetAvgOrderNumber()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сырья, средн.количество)</w:t>
            </w:r>
          </w:p>
          <w:p>
            <w:pPr>
              <w:pStyle w:val="TableContents"/>
              <w:rPr/>
            </w:pPr>
            <w:r>
              <w:rPr/>
              <w:t>Сортируем по количеств</w:t>
            </w:r>
            <w:r>
              <w:rPr/>
              <w:t>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BY,</w:t>
            </w:r>
          </w:p>
          <w:p>
            <w:pPr>
              <w:pStyle w:val="TableContents"/>
              <w:rPr/>
            </w:pPr>
            <w:r>
              <w:rPr/>
              <w:t>AVG()</w:t>
            </w:r>
          </w:p>
          <w:p>
            <w:pPr>
              <w:pStyle w:val="TableContents"/>
              <w:rPr/>
            </w:pPr>
            <w:r>
              <w:rPr/>
              <w:t>GROUP BY</w:t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GetCheapestSupplier(material_</w:t>
            </w:r>
            <w:r>
              <w:rPr/>
              <w:t>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(id_поставщика, цена)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 BY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поставщик добросовестным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Is</w:t>
            </w:r>
            <w:r>
              <w:rPr/>
              <w:t>Partner</w:t>
            </w:r>
            <w:r>
              <w:rPr/>
              <w:t>Trustworthy(</w:t>
            </w:r>
            <w:r>
              <w:rPr/>
              <w:t>partner_name</w:t>
            </w:r>
            <w:r>
              <w:rPr/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или 0</w:t>
            </w:r>
          </w:p>
          <w:p>
            <w:pPr>
              <w:pStyle w:val="TableContents"/>
              <w:rPr/>
            </w:pPr>
            <w:r>
              <w:rPr/>
              <w:t xml:space="preserve">Поставщики, у которых </w:t>
            </w:r>
            <w:r>
              <w:rPr/>
              <w:t>не более 1 просроченной поставки, или постоянные покупатели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 BY + HAVING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Вложенные запросы</w:t>
            </w:r>
          </w:p>
          <w:p>
            <w:pPr>
              <w:pStyle w:val="TableContents"/>
              <w:rPr/>
            </w:pPr>
            <w:r>
              <w:rPr/>
              <w:t>Аггрегатные функции</w:t>
            </w:r>
          </w:p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Добавление id при добавлении заказа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Можно использовать секвенцию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Если клиент совершил &gt; 3 заказов или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single"/>
              </w:rPr>
              <w:t>Tr_Mark_Regular_Client</w:t>
            </w:r>
            <w:bookmarkEnd w:id="0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Tr_Check_Material_Availability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Смотрим наличие записи в таблице Suppliers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Подзапросы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Должна быть не раньше текущей даты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Вместо удаления типа готового продукта помечаем его недоступнымё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Tr_Mark_Unavailable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поле In_Stock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Запрет на удаление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Удержание клиентской базы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Особые синтаксические конструкции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UnfulfilledProductOrders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(1й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Невыполненные заказы на сырьё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UnfulfilledMaterialOrders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INNER JOIN (2й синтаксис)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с невыполненными заказами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Постоянные клиенты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AvailablePackageOptions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(тип упаковки, тип продукта)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OUTER JOIN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всех, с кем работает молокозавод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PartnerList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Клиенты и поставщики</w:t>
            </w:r>
          </w:p>
          <w:p>
            <w:pPr>
              <w:pStyle w:val="TableContents"/>
              <w:rPr/>
            </w:pPr>
            <w:r>
              <w:rPr/>
              <w:t>(название, адрес)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Клиентская часть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Экранная форма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Что используем от серверной части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магазинов (клиентов)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клиент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тех, у которых есть невыполненный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(1) (id_магазина, название, количество невыполненных заказов, постоянный ли клиент)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(2) Тип продукта, количество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Просмотр информации о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Возвращает новый</w:t>
            </w:r>
          </w:p>
          <w:p>
            <w:pPr>
              <w:pStyle w:val="TableContents"/>
              <w:rPr/>
            </w:pPr>
            <w:r>
              <w:rPr/>
              <w:t>дедлайн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Отметить заказ как выполненный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поставщиков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(3) Среднее число упаковок в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GetAvgOrderNumber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заказов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Разместить 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(4) Тип сырья, поставщик, количество, дедлайн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Tr_Check_Material_Availability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deadline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только добросовестных поставщиков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(5)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IsSupplierTrustworthy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Обновить дату следующей поставки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Является ли предложение самым выгодным?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(6) Получить информацию о самом выгодном предложении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GetCheapestSupplier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(7) id и названия товаров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AvailablePackageOptions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Показать самую популярную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(8) id и название тары, на которую больше всего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Изменить доступность упаковки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(9) Возвращает новый статус доступности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упаковку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Реестр типов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новый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Скрыть товары, на которые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(10) Информация об остальных товарах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Удалить товар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(11) Удаляет товар (но триггер помечает его недоступным)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Служебные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Список постоянных клиентов и добросовестных поставщиков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(12) Название компании и ее адрес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Постоянным клиентам и добросовестным поставщикам поставить в соответствие по 5 самых крупных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(13) (название партнера, заказ, количество единиц в заказе)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Используем (12)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</TotalTime>
  <Application>LibreOffice/6.0.7.3$Linux_X86_64 LibreOffice_project/00m0$Build-3</Application>
  <Pages>4</Pages>
  <Words>532</Words>
  <Characters>3735</Characters>
  <CharactersWithSpaces>4096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2019-04-23T11:43:12Z</dcterms:modified>
  <cp:revision>51</cp:revision>
  <dc:subject/>
  <dc:title/>
</cp:coreProperties>
</file>