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2E81D">
      <w:pPr>
        <w:spacing w:after="200" w:line="360" w:lineRule="auto"/>
      </w:pPr>
      <w:r>
        <w:rPr>
          <w:rFonts w:ascii="Times New Roman" w:hAnsi="Times New Roman" w:eastAsia="宋体"/>
          <w:b w:val="0"/>
          <w:i/>
          <w:color w:val="444444"/>
          <w:sz w:val="20"/>
        </w:rPr>
        <w:t>Directions: Read the following text. Choose the best word(s) for each numbered blank and mark A, B, C or D on the ANSWER SHEET. (10 points)</w:t>
      </w:r>
    </w:p>
    <w:p w14:paraId="3BFE8EE6">
      <w:pPr>
        <w:spacing w:after="160" w:line="360" w:lineRule="auto"/>
        <w:jc w:val="both"/>
      </w:pPr>
      <w:r>
        <w:rPr>
          <w:rFonts w:ascii="Times New Roman" w:hAnsi="Times New Roman" w:eastAsia="宋体"/>
          <w:b w:val="0"/>
          <w:i w:val="0"/>
          <w:sz w:val="22"/>
        </w:rPr>
        <w:t xml:space="preserve">Canada has the world’s fourth-largest proven </w:t>
      </w:r>
      <w:r>
        <w:rPr>
          <w:rFonts w:ascii="Times New Roman" w:hAnsi="Times New Roman" w:eastAsia="宋体"/>
          <w:b/>
          <w:i w:val="0"/>
          <w:sz w:val="22"/>
        </w:rPr>
        <w:t>____【11】____</w:t>
      </w:r>
      <w:r>
        <w:rPr>
          <w:rFonts w:ascii="Times New Roman" w:hAnsi="Times New Roman" w:eastAsia="宋体"/>
          <w:b w:val="0"/>
          <w:i w:val="0"/>
          <w:sz w:val="22"/>
        </w:rPr>
        <w:t xml:space="preserve">, with 97% found in the oil sands in a remote corner of the land-locked province of Alberta. Here the bitumen, </w:t>
      </w:r>
      <w:r>
        <w:rPr>
          <w:rFonts w:ascii="Times New Roman" w:hAnsi="Times New Roman" w:eastAsia="宋体"/>
          <w:b/>
          <w:i w:val="0"/>
          <w:sz w:val="22"/>
        </w:rPr>
        <w:t>____【12】____</w:t>
      </w:r>
      <w:r>
        <w:rPr>
          <w:rFonts w:ascii="Times New Roman" w:hAnsi="Times New Roman" w:eastAsia="宋体"/>
          <w:b w:val="0"/>
          <w:i w:val="0"/>
          <w:sz w:val="22"/>
        </w:rPr>
        <w:t xml:space="preserve"> with sand and clay, is almost solid, and is mined rather than </w:t>
      </w:r>
      <w:r>
        <w:rPr>
          <w:rFonts w:ascii="Times New Roman" w:hAnsi="Times New Roman" w:eastAsia="宋体"/>
          <w:b/>
          <w:i w:val="0"/>
          <w:sz w:val="22"/>
        </w:rPr>
        <w:t>____【13】____</w:t>
      </w:r>
      <w:r>
        <w:rPr>
          <w:rFonts w:ascii="Times New Roman" w:hAnsi="Times New Roman" w:eastAsia="宋体"/>
          <w:b w:val="0"/>
          <w:i w:val="0"/>
          <w:sz w:val="22"/>
        </w:rPr>
        <w:t xml:space="preserve"> from the ground. It is costly and dirty to extract and process. Despite the drawbacks, high prices combined with a weakening of the Canadian dollar </w:t>
      </w:r>
      <w:r>
        <w:rPr>
          <w:rFonts w:ascii="Times New Roman" w:hAnsi="Times New Roman" w:eastAsia="宋体"/>
          <w:b/>
          <w:i w:val="0"/>
          <w:sz w:val="22"/>
        </w:rPr>
        <w:t>____【14】____</w:t>
      </w:r>
      <w:r>
        <w:rPr>
          <w:rFonts w:ascii="Times New Roman" w:hAnsi="Times New Roman" w:eastAsia="宋体"/>
          <w:b w:val="0"/>
          <w:i w:val="0"/>
          <w:sz w:val="22"/>
        </w:rPr>
        <w:t xml:space="preserve"> that “it hasn’t been this good to be an oil-sands producer in a very long time,” says Andrew Leach of the University of Alberta.</w:t>
      </w:r>
    </w:p>
    <w:p w14:paraId="7E9EA450">
      <w:pPr>
        <w:spacing w:after="160" w:line="360" w:lineRule="auto"/>
        <w:jc w:val="both"/>
      </w:pPr>
      <w:r>
        <w:rPr>
          <w:rFonts w:ascii="Times New Roman" w:hAnsi="Times New Roman" w:eastAsia="宋体"/>
          <w:b w:val="0"/>
          <w:i w:val="0"/>
          <w:sz w:val="22"/>
        </w:rPr>
        <w:t xml:space="preserve">Getting more oil to market is also set to become easier. Justin Trudeau, Canada’s former prime minister, was </w:t>
      </w:r>
      <w:r>
        <w:rPr>
          <w:rFonts w:ascii="Times New Roman" w:hAnsi="Times New Roman" w:eastAsia="宋体"/>
          <w:b/>
          <w:i w:val="0"/>
          <w:sz w:val="22"/>
        </w:rPr>
        <w:t>____【15】____</w:t>
      </w:r>
      <w:r>
        <w:rPr>
          <w:rFonts w:ascii="Times New Roman" w:hAnsi="Times New Roman" w:eastAsia="宋体"/>
          <w:b w:val="0"/>
          <w:i w:val="0"/>
          <w:sz w:val="22"/>
        </w:rPr>
        <w:t xml:space="preserve"> in his support for new pipelines, </w:t>
      </w:r>
      <w:r>
        <w:rPr>
          <w:rFonts w:ascii="Times New Roman" w:hAnsi="Times New Roman" w:eastAsia="宋体"/>
          <w:b/>
          <w:i w:val="0"/>
          <w:sz w:val="22"/>
        </w:rPr>
        <w:t>____【16】____</w:t>
      </w:r>
      <w:r>
        <w:rPr>
          <w:rFonts w:ascii="Times New Roman" w:hAnsi="Times New Roman" w:eastAsia="宋体"/>
          <w:b w:val="0"/>
          <w:i w:val="0"/>
          <w:sz w:val="22"/>
        </w:rPr>
        <w:t xml:space="preserve"> the consequences for the climate. In 2018 regional political opposition led Kinder Morgan, an American firm, to </w:t>
      </w:r>
      <w:r>
        <w:rPr>
          <w:rFonts w:ascii="Times New Roman" w:hAnsi="Times New Roman" w:eastAsia="宋体"/>
          <w:b/>
          <w:i w:val="0"/>
          <w:sz w:val="22"/>
        </w:rPr>
        <w:t>____【17】____</w:t>
      </w:r>
      <w:r>
        <w:rPr>
          <w:rFonts w:ascii="Times New Roman" w:hAnsi="Times New Roman" w:eastAsia="宋体"/>
          <w:b w:val="0"/>
          <w:i w:val="0"/>
          <w:sz w:val="22"/>
        </w:rPr>
        <w:t xml:space="preserve"> work on a conduit from Alberta to the west coast in British Columbia. That forced the national government to </w:t>
      </w:r>
      <w:r>
        <w:rPr>
          <w:rFonts w:ascii="Times New Roman" w:hAnsi="Times New Roman" w:eastAsia="宋体"/>
          <w:b/>
          <w:i w:val="0"/>
          <w:sz w:val="22"/>
        </w:rPr>
        <w:t>____【18】____</w:t>
      </w:r>
      <w:r>
        <w:rPr>
          <w:rFonts w:ascii="Times New Roman" w:hAnsi="Times New Roman" w:eastAsia="宋体"/>
          <w:b w:val="0"/>
          <w:i w:val="0"/>
          <w:sz w:val="22"/>
        </w:rPr>
        <w:t xml:space="preserve"> in and complete it. Oil eventually started </w:t>
      </w:r>
      <w:r>
        <w:rPr>
          <w:rFonts w:ascii="Times New Roman" w:hAnsi="Times New Roman" w:eastAsia="宋体"/>
          <w:b/>
          <w:i w:val="0"/>
          <w:sz w:val="22"/>
        </w:rPr>
        <w:t>____【19】____</w:t>
      </w:r>
      <w:r>
        <w:rPr>
          <w:rFonts w:ascii="Times New Roman" w:hAnsi="Times New Roman" w:eastAsia="宋体"/>
          <w:b w:val="0"/>
          <w:i w:val="0"/>
          <w:sz w:val="22"/>
        </w:rPr>
        <w:t xml:space="preserve"> in 2024.</w:t>
      </w:r>
    </w:p>
    <w:p w14:paraId="347C83ED">
      <w:pPr>
        <w:spacing w:after="160" w:line="360" w:lineRule="auto"/>
        <w:jc w:val="both"/>
      </w:pPr>
      <w:r>
        <w:rPr>
          <w:rFonts w:ascii="Times New Roman" w:hAnsi="Times New Roman" w:eastAsia="宋体"/>
          <w:b w:val="0"/>
          <w:i w:val="0"/>
          <w:sz w:val="22"/>
        </w:rPr>
        <w:t xml:space="preserve">Lately the political mood has shifted. A trade war with America, the </w:t>
      </w:r>
      <w:r>
        <w:rPr>
          <w:rFonts w:ascii="Times New Roman" w:hAnsi="Times New Roman" w:eastAsia="宋体"/>
          <w:b/>
          <w:i w:val="0"/>
          <w:sz w:val="22"/>
        </w:rPr>
        <w:t>____【20】____</w:t>
      </w:r>
      <w:r>
        <w:rPr>
          <w:rFonts w:ascii="Times New Roman" w:hAnsi="Times New Roman" w:eastAsia="宋体"/>
          <w:b w:val="0"/>
          <w:i w:val="0"/>
          <w:sz w:val="22"/>
        </w:rPr>
        <w:t xml:space="preserve"> for 90% of Canadian oil, has shifted the federal government’s focus to reducing dependence on its southern neighbour. That includes support for building new infrastructure to transport oil and gas to ports on Canada’s west coast, from where it can be shipped to Asia.</w:t>
      </w:r>
    </w:p>
    <w:p w14:paraId="31B9C76B">
      <w:pPr>
        <w:spacing w:after="80" w:line="360" w:lineRule="auto"/>
      </w:pPr>
    </w:p>
    <w:p w14:paraId="36275EFF">
      <w:pPr>
        <w:spacing w:after="120" w:line="360" w:lineRule="auto"/>
      </w:pPr>
      <w:r>
        <w:rPr>
          <w:rFonts w:ascii="Times New Roman" w:hAnsi="Times New Roman" w:eastAsia="宋体"/>
          <w:b/>
          <w:i w:val="0"/>
          <w:sz w:val="22"/>
        </w:rPr>
        <w:t>Multiple Choice Questions</w:t>
      </w:r>
    </w:p>
    <w:p w14:paraId="4E5BD394">
      <w:pPr>
        <w:spacing w:after="80" w:line="360" w:lineRule="auto"/>
      </w:pPr>
      <w:r>
        <w:rPr>
          <w:rFonts w:ascii="Times New Roman" w:hAnsi="Times New Roman" w:eastAsia="宋体"/>
          <w:b/>
          <w:i w:val="0"/>
          <w:sz w:val="22"/>
        </w:rPr>
        <w:t xml:space="preserve">11.  </w:t>
      </w:r>
      <w:r>
        <w:rPr>
          <w:rFonts w:ascii="Times New Roman" w:hAnsi="Times New Roman" w:eastAsia="宋体"/>
          <w:b w:val="0"/>
          <w:i w:val="0"/>
          <w:sz w:val="22"/>
        </w:rPr>
        <w:t xml:space="preserve">[A] profits    [B] reserves    [C] emissions    [D] markets    </w:t>
      </w:r>
    </w:p>
    <w:p w14:paraId="4189B5B9">
      <w:pPr>
        <w:spacing w:after="80" w:line="360" w:lineRule="auto"/>
      </w:pPr>
      <w:r>
        <w:rPr>
          <w:rFonts w:ascii="Times New Roman" w:hAnsi="Times New Roman" w:eastAsia="宋体"/>
          <w:b/>
          <w:i w:val="0"/>
          <w:sz w:val="22"/>
        </w:rPr>
        <w:t xml:space="preserve">12.  </w:t>
      </w:r>
      <w:r>
        <w:rPr>
          <w:rFonts w:ascii="Times New Roman" w:hAnsi="Times New Roman" w:eastAsia="宋体"/>
          <w:b w:val="0"/>
          <w:i w:val="0"/>
          <w:sz w:val="22"/>
        </w:rPr>
        <w:t xml:space="preserve">[A] replaced    [B] compared    [C] mixed    [D] competed    </w:t>
      </w:r>
    </w:p>
    <w:p w14:paraId="201633A0">
      <w:pPr>
        <w:spacing w:after="80" w:line="360" w:lineRule="auto"/>
      </w:pPr>
      <w:r>
        <w:rPr>
          <w:rFonts w:ascii="Times New Roman" w:hAnsi="Times New Roman" w:eastAsia="宋体"/>
          <w:b/>
          <w:i w:val="0"/>
          <w:sz w:val="22"/>
        </w:rPr>
        <w:t xml:space="preserve">13.  </w:t>
      </w:r>
      <w:r>
        <w:rPr>
          <w:rFonts w:ascii="Times New Roman" w:hAnsi="Times New Roman" w:eastAsia="宋体"/>
          <w:b w:val="0"/>
          <w:i w:val="0"/>
          <w:sz w:val="22"/>
        </w:rPr>
        <w:t xml:space="preserve">[A] burned    [B] imported    [C] drilled    [D] tapped    </w:t>
      </w:r>
    </w:p>
    <w:p w14:paraId="294EB322">
      <w:pPr>
        <w:spacing w:after="80" w:line="360" w:lineRule="auto"/>
      </w:pPr>
      <w:r>
        <w:rPr>
          <w:rFonts w:ascii="Times New Roman" w:hAnsi="Times New Roman" w:eastAsia="宋体"/>
          <w:b/>
          <w:i w:val="0"/>
          <w:sz w:val="22"/>
        </w:rPr>
        <w:t xml:space="preserve">14.  </w:t>
      </w:r>
      <w:r>
        <w:rPr>
          <w:rFonts w:ascii="Times New Roman" w:hAnsi="Times New Roman" w:eastAsia="宋体"/>
          <w:b w:val="0"/>
          <w:i w:val="0"/>
          <w:sz w:val="22"/>
        </w:rPr>
        <w:t xml:space="preserve">[A] prove    [B] mean    [C] deny    [D] suggest    </w:t>
      </w:r>
    </w:p>
    <w:p w14:paraId="20FB8F2F">
      <w:pPr>
        <w:spacing w:after="80" w:line="360" w:lineRule="auto"/>
      </w:pPr>
      <w:r>
        <w:rPr>
          <w:rFonts w:ascii="Times New Roman" w:hAnsi="Times New Roman" w:eastAsia="宋体"/>
          <w:b/>
          <w:i w:val="0"/>
          <w:sz w:val="22"/>
        </w:rPr>
        <w:t xml:space="preserve">15.  </w:t>
      </w:r>
      <w:r>
        <w:rPr>
          <w:rFonts w:ascii="Times New Roman" w:hAnsi="Times New Roman" w:eastAsia="宋体"/>
          <w:b w:val="0"/>
          <w:i w:val="0"/>
          <w:sz w:val="22"/>
        </w:rPr>
        <w:t xml:space="preserve">[A] tepid    [B] firm    [C] vocal    [D] enthusiastic    </w:t>
      </w:r>
    </w:p>
    <w:p w14:paraId="5692AE79">
      <w:pPr>
        <w:spacing w:after="80" w:line="360" w:lineRule="auto"/>
      </w:pPr>
      <w:r>
        <w:rPr>
          <w:rFonts w:ascii="Times New Roman" w:hAnsi="Times New Roman" w:eastAsia="宋体"/>
          <w:b/>
          <w:i w:val="0"/>
          <w:sz w:val="22"/>
        </w:rPr>
        <w:t xml:space="preserve">16.  </w:t>
      </w:r>
      <w:r>
        <w:rPr>
          <w:rFonts w:ascii="Times New Roman" w:hAnsi="Times New Roman" w:eastAsia="宋体"/>
          <w:b w:val="0"/>
          <w:i w:val="0"/>
          <w:sz w:val="22"/>
        </w:rPr>
        <w:t xml:space="preserve">[A] denying    [B] ignoring    [C] fearing    [D] causing    </w:t>
      </w:r>
    </w:p>
    <w:p w14:paraId="2431F9E5">
      <w:pPr>
        <w:spacing w:after="80" w:line="360" w:lineRule="auto"/>
      </w:pPr>
      <w:r>
        <w:rPr>
          <w:rFonts w:ascii="Times New Roman" w:hAnsi="Times New Roman" w:eastAsia="宋体"/>
          <w:b/>
          <w:i w:val="0"/>
          <w:sz w:val="22"/>
        </w:rPr>
        <w:t xml:space="preserve">17.  </w:t>
      </w:r>
      <w:r>
        <w:rPr>
          <w:rFonts w:ascii="Times New Roman" w:hAnsi="Times New Roman" w:eastAsia="宋体"/>
          <w:b w:val="0"/>
          <w:i w:val="0"/>
          <w:sz w:val="22"/>
        </w:rPr>
        <w:t xml:space="preserve">[A] expand    [B] finish    [C] finance    [D] suspend    </w:t>
      </w:r>
    </w:p>
    <w:p w14:paraId="2E5921D8">
      <w:pPr>
        <w:spacing w:after="80" w:line="360" w:lineRule="auto"/>
      </w:pPr>
      <w:r>
        <w:rPr>
          <w:rFonts w:ascii="Times New Roman" w:hAnsi="Times New Roman" w:eastAsia="宋体"/>
          <w:b/>
          <w:i w:val="0"/>
          <w:sz w:val="22"/>
        </w:rPr>
        <w:t xml:space="preserve">18.  </w:t>
      </w:r>
      <w:r>
        <w:rPr>
          <w:rFonts w:ascii="Times New Roman" w:hAnsi="Times New Roman" w:eastAsia="宋体"/>
          <w:b w:val="0"/>
          <w:i w:val="0"/>
          <w:sz w:val="22"/>
        </w:rPr>
        <w:t xml:space="preserve">[A] step    [B] bow    [C] out    [D] look    </w:t>
      </w:r>
    </w:p>
    <w:p w14:paraId="74662A41">
      <w:pPr>
        <w:spacing w:after="80" w:line="360" w:lineRule="auto"/>
      </w:pPr>
      <w:r>
        <w:rPr>
          <w:rFonts w:ascii="Times New Roman" w:hAnsi="Times New Roman" w:eastAsia="宋体"/>
          <w:b/>
          <w:i w:val="0"/>
          <w:sz w:val="22"/>
        </w:rPr>
        <w:t xml:space="preserve">19.  </w:t>
      </w:r>
      <w:r>
        <w:rPr>
          <w:rFonts w:ascii="Times New Roman" w:hAnsi="Times New Roman" w:eastAsia="宋体"/>
          <w:b w:val="0"/>
          <w:i w:val="0"/>
          <w:sz w:val="22"/>
        </w:rPr>
        <w:t xml:space="preserve">[A] flowing    [B] drying    [C] failing    [D] rising    </w:t>
      </w:r>
    </w:p>
    <w:p w14:paraId="6E4E3B7A">
      <w:pPr>
        <w:spacing w:after="80" w:line="360" w:lineRule="auto"/>
      </w:pPr>
      <w:r>
        <w:rPr>
          <w:rFonts w:ascii="Times New Roman" w:hAnsi="Times New Roman" w:eastAsia="宋体"/>
          <w:b/>
          <w:i w:val="0"/>
          <w:sz w:val="22"/>
        </w:rPr>
        <w:t xml:space="preserve">20.  </w:t>
      </w:r>
      <w:r>
        <w:rPr>
          <w:rFonts w:ascii="Times New Roman" w:hAnsi="Times New Roman" w:eastAsia="宋体"/>
          <w:b w:val="0"/>
          <w:i w:val="0"/>
          <w:sz w:val="22"/>
        </w:rPr>
        <w:t xml:space="preserve">[A] origin    [B] destination    [C] limit    [D] owner    </w:t>
      </w:r>
    </w:p>
    <w:p w14:paraId="2B695FE8">
      <w:r>
        <w:br w:type="page"/>
      </w:r>
    </w:p>
    <w:p w14:paraId="169FE057">
      <w:pPr>
        <w:spacing w:after="120" w:line="360" w:lineRule="auto"/>
      </w:pPr>
      <w:r>
        <w:rPr>
          <w:rFonts w:ascii="Times New Roman" w:hAnsi="Times New Roman" w:eastAsia="黑体"/>
          <w:b/>
          <w:i w:val="0"/>
          <w:sz w:val="26"/>
        </w:rPr>
        <w:t>答案速查</w:t>
      </w:r>
    </w:p>
    <w:p w14:paraId="72CC89D3">
      <w:pPr>
        <w:spacing w:after="280" w:line="360" w:lineRule="auto"/>
      </w:pPr>
      <w:r>
        <w:rPr>
          <w:rFonts w:ascii="Times New Roman" w:hAnsi="Times New Roman" w:eastAsia="宋体"/>
          <w:b/>
          <w:i w:val="0"/>
          <w:color w:val="C00000"/>
          <w:sz w:val="24"/>
        </w:rPr>
        <w:t>11. B    12. C    13. D    14. B    15. A    16. C    17. D    18. A    19. A    20. B</w:t>
      </w:r>
    </w:p>
    <w:p w14:paraId="5439D5DE">
      <w:pPr>
        <w:spacing w:after="200" w:line="360" w:lineRule="auto"/>
      </w:pPr>
      <w:r>
        <w:rPr>
          <w:rFonts w:ascii="Times New Roman" w:hAnsi="Times New Roman" w:eastAsia="黑体"/>
          <w:b/>
          <w:i w:val="0"/>
          <w:sz w:val="26"/>
        </w:rPr>
        <w:t>详细答案解析</w:t>
      </w:r>
    </w:p>
    <w:p w14:paraId="017D7844">
      <w:pPr>
        <w:spacing w:after="80" w:line="324" w:lineRule="auto"/>
      </w:pPr>
      <w:r>
        <w:rPr>
          <w:rFonts w:ascii="Times New Roman" w:hAnsi="Times New Roman" w:eastAsia="宋体"/>
          <w:b/>
          <w:i w:val="0"/>
          <w:color w:val="C00000"/>
          <w:sz w:val="22"/>
        </w:rPr>
        <w:t>11. B (reserves)</w:t>
      </w:r>
    </w:p>
    <w:p w14:paraId="4CE0EF22">
      <w:pPr>
        <w:spacing w:after="20" w:line="324" w:lineRule="auto"/>
      </w:pPr>
      <w:r>
        <w:rPr>
          <w:rFonts w:ascii="Times New Roman" w:hAnsi="Times New Roman" w:eastAsia="宋体"/>
          <w:b w:val="0"/>
          <w:i w:val="0"/>
          <w:sz w:val="21"/>
        </w:rPr>
        <w:t>【题型】名词辨析·经济语义</w:t>
      </w:r>
    </w:p>
    <w:p w14:paraId="100ADA2F">
      <w:pPr>
        <w:spacing w:after="20" w:line="324" w:lineRule="auto"/>
      </w:pPr>
      <w:r>
        <w:rPr>
          <w:rFonts w:ascii="Times New Roman" w:hAnsi="Times New Roman" w:eastAsia="宋体"/>
          <w:b w:val="0"/>
          <w:i w:val="0"/>
          <w:sz w:val="21"/>
        </w:rPr>
        <w:t>【难度】⭐⭐</w:t>
      </w:r>
    </w:p>
    <w:p w14:paraId="4D35B9D9">
      <w:pPr>
        <w:spacing w:after="20" w:line="324" w:lineRule="auto"/>
      </w:pPr>
      <w:r>
        <w:rPr>
          <w:rFonts w:ascii="Times New Roman" w:hAnsi="Times New Roman" w:eastAsia="宋体"/>
          <w:b w:val="0"/>
          <w:i w:val="0"/>
          <w:sz w:val="21"/>
        </w:rPr>
        <w:t>【定位】Paragraph 1, 第1句</w:t>
      </w:r>
    </w:p>
    <w:p w14:paraId="3F884BE8">
      <w:pPr>
        <w:spacing w:after="60" w:line="324" w:lineRule="auto"/>
      </w:pPr>
      <w:r>
        <w:rPr>
          <w:rFonts w:ascii="Times New Roman" w:hAnsi="Times New Roman" w:eastAsia="宋体"/>
          <w:b w:val="0"/>
          <w:i w:val="0"/>
          <w:sz w:val="21"/>
        </w:rPr>
        <w:t>【解析】</w:t>
      </w:r>
    </w:p>
    <w:p w14:paraId="094B46E1">
      <w:pPr>
        <w:spacing w:after="40" w:line="324" w:lineRule="auto"/>
      </w:pPr>
      <w:r>
        <w:rPr>
          <w:rFonts w:ascii="Times New Roman" w:hAnsi="Times New Roman" w:eastAsia="宋体"/>
          <w:b w:val="0"/>
          <w:i w:val="0"/>
          <w:sz w:val="21"/>
        </w:rPr>
        <w:t>[A] profits（利润）：profits 不能与 proven 形成资源储量搭配。搭配干扰。</w:t>
      </w:r>
    </w:p>
    <w:p w14:paraId="2F9CE3B2">
      <w:pPr>
        <w:spacing w:after="40" w:line="324" w:lineRule="auto"/>
      </w:pPr>
      <w:r>
        <w:rPr>
          <w:rFonts w:ascii="Times New Roman" w:hAnsi="Times New Roman" w:eastAsia="宋体"/>
          <w:b w:val="0"/>
          <w:i w:val="0"/>
          <w:sz w:val="21"/>
        </w:rPr>
        <w:t>[B] reserves（储量）：proven reserves 是能源经济固定搭配，指探明储量。正确答案。</w:t>
      </w:r>
    </w:p>
    <w:p w14:paraId="7761A0BF">
      <w:pPr>
        <w:spacing w:after="40" w:line="324" w:lineRule="auto"/>
      </w:pPr>
      <w:r>
        <w:rPr>
          <w:rFonts w:ascii="Times New Roman" w:hAnsi="Times New Roman" w:eastAsia="宋体"/>
          <w:b w:val="0"/>
          <w:i w:val="0"/>
          <w:sz w:val="21"/>
        </w:rPr>
        <w:t>[C] emissions（排放）：语义方向不符。语义场干扰。</w:t>
      </w:r>
    </w:p>
    <w:p w14:paraId="5273EC41">
      <w:pPr>
        <w:spacing w:after="40" w:line="324" w:lineRule="auto"/>
      </w:pPr>
      <w:r>
        <w:rPr>
          <w:rFonts w:ascii="Times New Roman" w:hAnsi="Times New Roman" w:eastAsia="宋体"/>
          <w:b w:val="0"/>
          <w:i w:val="0"/>
          <w:sz w:val="21"/>
        </w:rPr>
        <w:t>[D] markets（市场）：proven markets 不是资源禀赋表达。搭配干扰。</w:t>
      </w:r>
    </w:p>
    <w:p w14:paraId="0B0F910B">
      <w:pPr>
        <w:spacing w:before="120" w:after="120"/>
        <w:jc w:val="center"/>
      </w:pPr>
      <w:r>
        <w:rPr>
          <w:rFonts w:ascii="Times New Roman" w:hAnsi="Times New Roman" w:eastAsia="宋体"/>
          <w:b w:val="0"/>
          <w:i w:val="0"/>
          <w:color w:val="999999"/>
          <w:sz w:val="20"/>
        </w:rPr>
        <w:t>— — — — — — — — — — —</w:t>
      </w:r>
    </w:p>
    <w:p w14:paraId="419780F2">
      <w:pPr>
        <w:spacing w:after="80" w:line="324" w:lineRule="auto"/>
      </w:pPr>
      <w:r>
        <w:rPr>
          <w:rFonts w:ascii="Times New Roman" w:hAnsi="Times New Roman" w:eastAsia="宋体"/>
          <w:b/>
          <w:i w:val="0"/>
          <w:color w:val="C00000"/>
          <w:sz w:val="22"/>
        </w:rPr>
        <w:t>12. C (mixed)</w:t>
      </w:r>
    </w:p>
    <w:p w14:paraId="5A71DDE6">
      <w:pPr>
        <w:spacing w:after="20" w:line="324" w:lineRule="auto"/>
      </w:pPr>
      <w:r>
        <w:rPr>
          <w:rFonts w:ascii="Times New Roman" w:hAnsi="Times New Roman" w:eastAsia="宋体"/>
          <w:b w:val="0"/>
          <w:i w:val="0"/>
          <w:sz w:val="21"/>
        </w:rPr>
        <w:t>【题型】非谓语动词·被动状态</w:t>
      </w:r>
    </w:p>
    <w:p w14:paraId="587E618C">
      <w:pPr>
        <w:spacing w:after="20" w:line="324" w:lineRule="auto"/>
      </w:pPr>
      <w:r>
        <w:rPr>
          <w:rFonts w:ascii="Times New Roman" w:hAnsi="Times New Roman" w:eastAsia="宋体"/>
          <w:b w:val="0"/>
          <w:i w:val="0"/>
          <w:sz w:val="21"/>
        </w:rPr>
        <w:t>【难度】⭐⭐</w:t>
      </w:r>
    </w:p>
    <w:p w14:paraId="1B6AE846">
      <w:pPr>
        <w:spacing w:after="20" w:line="324" w:lineRule="auto"/>
      </w:pPr>
      <w:r>
        <w:rPr>
          <w:rFonts w:ascii="Times New Roman" w:hAnsi="Times New Roman" w:eastAsia="宋体"/>
          <w:b w:val="0"/>
          <w:i w:val="0"/>
          <w:sz w:val="21"/>
        </w:rPr>
        <w:t>【定位】Paragraph 1, 第2句</w:t>
      </w:r>
    </w:p>
    <w:p w14:paraId="5447EB8B">
      <w:pPr>
        <w:spacing w:after="60" w:line="324" w:lineRule="auto"/>
      </w:pPr>
      <w:r>
        <w:rPr>
          <w:rFonts w:ascii="Times New Roman" w:hAnsi="Times New Roman" w:eastAsia="宋体"/>
          <w:b w:val="0"/>
          <w:i w:val="0"/>
          <w:sz w:val="21"/>
        </w:rPr>
        <w:t>【解析】</w:t>
      </w:r>
    </w:p>
    <w:p w14:paraId="121A2A8B">
      <w:pPr>
        <w:spacing w:after="40" w:line="324" w:lineRule="auto"/>
      </w:pPr>
      <w:r>
        <w:rPr>
          <w:rFonts w:ascii="Times New Roman" w:hAnsi="Times New Roman" w:eastAsia="宋体"/>
          <w:b w:val="0"/>
          <w:i w:val="0"/>
          <w:sz w:val="21"/>
        </w:rPr>
        <w:t>[A] replaced（被替代）：bitumen 与 sand and clay 是混合关系。语义场干扰。</w:t>
      </w:r>
    </w:p>
    <w:p w14:paraId="18673863">
      <w:pPr>
        <w:spacing w:after="40" w:line="324" w:lineRule="auto"/>
      </w:pPr>
      <w:r>
        <w:rPr>
          <w:rFonts w:ascii="Times New Roman" w:hAnsi="Times New Roman" w:eastAsia="宋体"/>
          <w:b w:val="0"/>
          <w:i w:val="0"/>
          <w:sz w:val="21"/>
        </w:rPr>
        <w:t>[B] compared（被比较）：不是本句对物质状态的描述。语义场干扰。</w:t>
      </w:r>
    </w:p>
    <w:p w14:paraId="2FC535DC">
      <w:pPr>
        <w:spacing w:after="40" w:line="324" w:lineRule="auto"/>
      </w:pPr>
      <w:r>
        <w:rPr>
          <w:rFonts w:ascii="Times New Roman" w:hAnsi="Times New Roman" w:eastAsia="宋体"/>
          <w:b w:val="0"/>
          <w:i w:val="0"/>
          <w:sz w:val="21"/>
        </w:rPr>
        <w:t>[C] mixed（混合）：bitumen mixed with sand and clay 指沥青与沙土混合。正确答案。</w:t>
      </w:r>
    </w:p>
    <w:p w14:paraId="5639A206">
      <w:pPr>
        <w:spacing w:after="40" w:line="324" w:lineRule="auto"/>
      </w:pPr>
      <w:r>
        <w:rPr>
          <w:rFonts w:ascii="Times New Roman" w:hAnsi="Times New Roman" w:eastAsia="宋体"/>
          <w:b w:val="0"/>
          <w:i w:val="0"/>
          <w:sz w:val="21"/>
        </w:rPr>
        <w:t>[D] competed（竞争）：语义无关。语义场干扰。</w:t>
      </w:r>
    </w:p>
    <w:p w14:paraId="6C32AEBC">
      <w:pPr>
        <w:spacing w:before="120" w:after="120"/>
        <w:jc w:val="center"/>
      </w:pPr>
      <w:r>
        <w:rPr>
          <w:rFonts w:ascii="Times New Roman" w:hAnsi="Times New Roman" w:eastAsia="宋体"/>
          <w:b w:val="0"/>
          <w:i w:val="0"/>
          <w:color w:val="999999"/>
          <w:sz w:val="20"/>
        </w:rPr>
        <w:t>— — — — — — — — — — —</w:t>
      </w:r>
    </w:p>
    <w:p w14:paraId="3DBDE69B">
      <w:pPr>
        <w:spacing w:after="80" w:line="324" w:lineRule="auto"/>
      </w:pPr>
      <w:r>
        <w:rPr>
          <w:rFonts w:ascii="Times New Roman" w:hAnsi="Times New Roman" w:eastAsia="宋体"/>
          <w:b/>
          <w:i w:val="0"/>
          <w:color w:val="C00000"/>
          <w:sz w:val="22"/>
        </w:rPr>
        <w:t>13. D (tapped)</w:t>
      </w:r>
    </w:p>
    <w:p w14:paraId="0C3CD8CA">
      <w:pPr>
        <w:spacing w:after="20" w:line="324" w:lineRule="auto"/>
      </w:pPr>
      <w:r>
        <w:rPr>
          <w:rFonts w:ascii="Times New Roman" w:hAnsi="Times New Roman" w:eastAsia="宋体"/>
          <w:b w:val="0"/>
          <w:i w:val="0"/>
          <w:sz w:val="21"/>
        </w:rPr>
        <w:t>【题型】动词辨析·采油方式</w:t>
      </w:r>
    </w:p>
    <w:p w14:paraId="0DB4B30E">
      <w:pPr>
        <w:spacing w:after="20" w:line="324" w:lineRule="auto"/>
      </w:pPr>
      <w:r>
        <w:rPr>
          <w:rFonts w:ascii="Times New Roman" w:hAnsi="Times New Roman" w:eastAsia="宋体"/>
          <w:b w:val="0"/>
          <w:i w:val="0"/>
          <w:sz w:val="21"/>
        </w:rPr>
        <w:t>【难度】⭐⭐⭐</w:t>
      </w:r>
    </w:p>
    <w:p w14:paraId="1E34FE55">
      <w:pPr>
        <w:spacing w:after="20" w:line="324" w:lineRule="auto"/>
      </w:pPr>
      <w:r>
        <w:rPr>
          <w:rFonts w:ascii="Times New Roman" w:hAnsi="Times New Roman" w:eastAsia="宋体"/>
          <w:b w:val="0"/>
          <w:i w:val="0"/>
          <w:sz w:val="21"/>
        </w:rPr>
        <w:t>【定位】Paragraph 1, 第2句</w:t>
      </w:r>
    </w:p>
    <w:p w14:paraId="5481A04A">
      <w:pPr>
        <w:spacing w:after="60" w:line="324" w:lineRule="auto"/>
      </w:pPr>
      <w:r>
        <w:rPr>
          <w:rFonts w:ascii="Times New Roman" w:hAnsi="Times New Roman" w:eastAsia="宋体"/>
          <w:b w:val="0"/>
          <w:i w:val="0"/>
          <w:sz w:val="21"/>
        </w:rPr>
        <w:t>【解析】</w:t>
      </w:r>
    </w:p>
    <w:p w14:paraId="47DAC915">
      <w:pPr>
        <w:spacing w:after="40" w:line="324" w:lineRule="auto"/>
      </w:pPr>
      <w:r>
        <w:rPr>
          <w:rFonts w:ascii="Times New Roman" w:hAnsi="Times New Roman" w:eastAsia="宋体"/>
          <w:b w:val="0"/>
          <w:i w:val="0"/>
          <w:sz w:val="21"/>
        </w:rPr>
        <w:t>[A] burned（燃烧）：与开采方式无关。语义场干扰。</w:t>
      </w:r>
    </w:p>
    <w:p w14:paraId="60F4598C">
      <w:pPr>
        <w:spacing w:after="40" w:line="324" w:lineRule="auto"/>
      </w:pPr>
      <w:r>
        <w:rPr>
          <w:rFonts w:ascii="Times New Roman" w:hAnsi="Times New Roman" w:eastAsia="宋体"/>
          <w:b w:val="0"/>
          <w:i w:val="0"/>
          <w:sz w:val="21"/>
        </w:rPr>
        <w:t>[B] imported（进口）：资源就在本地，语义不符。逻辑方向干扰。</w:t>
      </w:r>
    </w:p>
    <w:p w14:paraId="74FF1432">
      <w:pPr>
        <w:spacing w:after="40" w:line="324" w:lineRule="auto"/>
      </w:pPr>
      <w:r>
        <w:rPr>
          <w:rFonts w:ascii="Times New Roman" w:hAnsi="Times New Roman" w:eastAsia="宋体"/>
          <w:b w:val="0"/>
          <w:i w:val="0"/>
          <w:sz w:val="21"/>
        </w:rPr>
        <w:t>[C] drilled（钻井）：drill from the ground 搭配不如 tap 精准。搭配干扰。</w:t>
      </w:r>
    </w:p>
    <w:p w14:paraId="1A75B538">
      <w:pPr>
        <w:spacing w:after="40" w:line="324" w:lineRule="auto"/>
      </w:pPr>
      <w:r>
        <w:rPr>
          <w:rFonts w:ascii="Times New Roman" w:hAnsi="Times New Roman" w:eastAsia="宋体"/>
          <w:b w:val="0"/>
          <w:i w:val="0"/>
          <w:sz w:val="21"/>
        </w:rPr>
        <w:t>[D] tapped（开采、引出）：tapped from the ground 指从地下采出，与 mined 形成对照。正确答案。</w:t>
      </w:r>
    </w:p>
    <w:p w14:paraId="4DCE9820">
      <w:pPr>
        <w:spacing w:before="120" w:after="120"/>
        <w:jc w:val="center"/>
      </w:pPr>
      <w:r>
        <w:rPr>
          <w:rFonts w:ascii="Times New Roman" w:hAnsi="Times New Roman" w:eastAsia="宋体"/>
          <w:b w:val="0"/>
          <w:i w:val="0"/>
          <w:color w:val="999999"/>
          <w:sz w:val="20"/>
        </w:rPr>
        <w:t>— — — — — — — — — — —</w:t>
      </w:r>
    </w:p>
    <w:p w14:paraId="06FCF039">
      <w:pPr>
        <w:spacing w:after="80" w:line="324" w:lineRule="auto"/>
      </w:pPr>
      <w:r>
        <w:rPr>
          <w:rFonts w:ascii="Times New Roman" w:hAnsi="Times New Roman" w:eastAsia="宋体"/>
          <w:b/>
          <w:i w:val="0"/>
          <w:color w:val="C00000"/>
          <w:sz w:val="22"/>
        </w:rPr>
        <w:t>14. B (mean)</w:t>
      </w:r>
    </w:p>
    <w:p w14:paraId="4D44AE99">
      <w:pPr>
        <w:spacing w:after="20" w:line="324" w:lineRule="auto"/>
      </w:pPr>
      <w:r>
        <w:rPr>
          <w:rFonts w:ascii="Times New Roman" w:hAnsi="Times New Roman" w:eastAsia="宋体"/>
          <w:b w:val="0"/>
          <w:i w:val="0"/>
          <w:sz w:val="21"/>
        </w:rPr>
        <w:t>【题型】动词辨析·引述逻辑</w:t>
      </w:r>
    </w:p>
    <w:p w14:paraId="11459DF3">
      <w:pPr>
        <w:spacing w:after="20" w:line="324" w:lineRule="auto"/>
      </w:pPr>
      <w:r>
        <w:rPr>
          <w:rFonts w:ascii="Times New Roman" w:hAnsi="Times New Roman" w:eastAsia="宋体"/>
          <w:b w:val="0"/>
          <w:i w:val="0"/>
          <w:sz w:val="21"/>
        </w:rPr>
        <w:t>【难度】⭐⭐</w:t>
      </w:r>
    </w:p>
    <w:p w14:paraId="0333E635">
      <w:pPr>
        <w:spacing w:after="20" w:line="324" w:lineRule="auto"/>
      </w:pPr>
      <w:r>
        <w:rPr>
          <w:rFonts w:ascii="Times New Roman" w:hAnsi="Times New Roman" w:eastAsia="宋体"/>
          <w:b w:val="0"/>
          <w:i w:val="0"/>
          <w:sz w:val="21"/>
        </w:rPr>
        <w:t>【定位】Paragraph 1, 第4句</w:t>
      </w:r>
    </w:p>
    <w:p w14:paraId="65161BBB">
      <w:pPr>
        <w:spacing w:after="60" w:line="324" w:lineRule="auto"/>
      </w:pPr>
      <w:r>
        <w:rPr>
          <w:rFonts w:ascii="Times New Roman" w:hAnsi="Times New Roman" w:eastAsia="宋体"/>
          <w:b w:val="0"/>
          <w:i w:val="0"/>
          <w:sz w:val="21"/>
        </w:rPr>
        <w:t>【解析】</w:t>
      </w:r>
    </w:p>
    <w:p w14:paraId="766F2CA2">
      <w:pPr>
        <w:spacing w:after="40" w:line="324" w:lineRule="auto"/>
      </w:pPr>
      <w:r>
        <w:rPr>
          <w:rFonts w:ascii="Times New Roman" w:hAnsi="Times New Roman" w:eastAsia="宋体"/>
          <w:b w:val="0"/>
          <w:i w:val="0"/>
          <w:sz w:val="21"/>
        </w:rPr>
        <w:t>[A] prove（证明）：价格和汇率不能最终证明引语内容。程度差异干扰。</w:t>
      </w:r>
    </w:p>
    <w:p w14:paraId="09B71A66">
      <w:pPr>
        <w:spacing w:after="40" w:line="324" w:lineRule="auto"/>
      </w:pPr>
      <w:r>
        <w:rPr>
          <w:rFonts w:ascii="Times New Roman" w:hAnsi="Times New Roman" w:eastAsia="宋体"/>
          <w:b w:val="0"/>
          <w:i w:val="0"/>
          <w:sz w:val="21"/>
        </w:rPr>
        <w:t>[B] mean（意味着）：these conditions mean that... 表示条件导致某种结果。正确答案。</w:t>
      </w:r>
    </w:p>
    <w:p w14:paraId="5D176BA1">
      <w:pPr>
        <w:spacing w:after="40" w:line="324" w:lineRule="auto"/>
      </w:pPr>
      <w:r>
        <w:rPr>
          <w:rFonts w:ascii="Times New Roman" w:hAnsi="Times New Roman" w:eastAsia="宋体"/>
          <w:b w:val="0"/>
          <w:i w:val="0"/>
          <w:sz w:val="21"/>
        </w:rPr>
        <w:t>[C] deny（否认）：方向相反。逻辑方向干扰。</w:t>
      </w:r>
    </w:p>
    <w:p w14:paraId="0F640A63">
      <w:pPr>
        <w:spacing w:after="40" w:line="324" w:lineRule="auto"/>
      </w:pPr>
      <w:r>
        <w:rPr>
          <w:rFonts w:ascii="Times New Roman" w:hAnsi="Times New Roman" w:eastAsia="宋体"/>
          <w:b w:val="0"/>
          <w:i w:val="0"/>
          <w:sz w:val="21"/>
        </w:rPr>
        <w:t>[D] suggest（暗示）：语气较弱，引语是直接结果判断。程度差异干扰。</w:t>
      </w:r>
    </w:p>
    <w:p w14:paraId="291B0FE8">
      <w:pPr>
        <w:spacing w:before="120" w:after="120"/>
        <w:jc w:val="center"/>
      </w:pPr>
      <w:r>
        <w:rPr>
          <w:rFonts w:ascii="Times New Roman" w:hAnsi="Times New Roman" w:eastAsia="宋体"/>
          <w:b w:val="0"/>
          <w:i w:val="0"/>
          <w:color w:val="999999"/>
          <w:sz w:val="20"/>
        </w:rPr>
        <w:t>— — — — — — — — — — —</w:t>
      </w:r>
    </w:p>
    <w:p w14:paraId="7259B7CB">
      <w:pPr>
        <w:spacing w:after="80" w:line="324" w:lineRule="auto"/>
      </w:pPr>
      <w:r>
        <w:rPr>
          <w:rFonts w:ascii="Times New Roman" w:hAnsi="Times New Roman" w:eastAsia="宋体"/>
          <w:b/>
          <w:i w:val="0"/>
          <w:color w:val="C00000"/>
          <w:sz w:val="22"/>
        </w:rPr>
        <w:t>15. A (tepid)</w:t>
      </w:r>
    </w:p>
    <w:p w14:paraId="407DCF8D">
      <w:pPr>
        <w:spacing w:after="20" w:line="324" w:lineRule="auto"/>
      </w:pPr>
      <w:r>
        <w:rPr>
          <w:rFonts w:ascii="Times New Roman" w:hAnsi="Times New Roman" w:eastAsia="宋体"/>
          <w:b w:val="0"/>
          <w:i w:val="0"/>
          <w:sz w:val="21"/>
        </w:rPr>
        <w:t>【题型】形容词辨析·态度强度</w:t>
      </w:r>
    </w:p>
    <w:p w14:paraId="54BDE7BA">
      <w:pPr>
        <w:spacing w:after="20" w:line="324" w:lineRule="auto"/>
      </w:pPr>
      <w:r>
        <w:rPr>
          <w:rFonts w:ascii="Times New Roman" w:hAnsi="Times New Roman" w:eastAsia="宋体"/>
          <w:b w:val="0"/>
          <w:i w:val="0"/>
          <w:sz w:val="21"/>
        </w:rPr>
        <w:t>【难度】⭐⭐⭐</w:t>
      </w:r>
    </w:p>
    <w:p w14:paraId="62AA0D64">
      <w:pPr>
        <w:spacing w:after="20" w:line="324" w:lineRule="auto"/>
      </w:pPr>
      <w:r>
        <w:rPr>
          <w:rFonts w:ascii="Times New Roman" w:hAnsi="Times New Roman" w:eastAsia="宋体"/>
          <w:b w:val="0"/>
          <w:i w:val="0"/>
          <w:sz w:val="21"/>
        </w:rPr>
        <w:t>【定位】Paragraph 2, 第2句</w:t>
      </w:r>
    </w:p>
    <w:p w14:paraId="47112BA9">
      <w:pPr>
        <w:spacing w:after="60" w:line="324" w:lineRule="auto"/>
      </w:pPr>
      <w:r>
        <w:rPr>
          <w:rFonts w:ascii="Times New Roman" w:hAnsi="Times New Roman" w:eastAsia="宋体"/>
          <w:b w:val="0"/>
          <w:i w:val="0"/>
          <w:sz w:val="21"/>
        </w:rPr>
        <w:t>【解析】</w:t>
      </w:r>
    </w:p>
    <w:p w14:paraId="1F9FDE33">
      <w:pPr>
        <w:spacing w:after="40" w:line="324" w:lineRule="auto"/>
      </w:pPr>
      <w:r>
        <w:rPr>
          <w:rFonts w:ascii="Times New Roman" w:hAnsi="Times New Roman" w:eastAsia="宋体"/>
          <w:b w:val="0"/>
          <w:i w:val="0"/>
          <w:sz w:val="21"/>
        </w:rPr>
        <w:t>[A] tepid（不热烈的、冷淡的）：tepid in his support 表示支持不积极。正确答案。</w:t>
      </w:r>
    </w:p>
    <w:p w14:paraId="4C170E1C">
      <w:pPr>
        <w:spacing w:after="40" w:line="324" w:lineRule="auto"/>
      </w:pPr>
      <w:r>
        <w:rPr>
          <w:rFonts w:ascii="Times New Roman" w:hAnsi="Times New Roman" w:eastAsia="宋体"/>
          <w:b w:val="0"/>
          <w:i w:val="0"/>
          <w:sz w:val="21"/>
        </w:rPr>
        <w:t>[B] firm（坚定的）：与担心气候后果和新管道受阻矛盾。逻辑方向干扰。</w:t>
      </w:r>
    </w:p>
    <w:p w14:paraId="3E07EC16">
      <w:pPr>
        <w:spacing w:after="40" w:line="324" w:lineRule="auto"/>
      </w:pPr>
      <w:r>
        <w:rPr>
          <w:rFonts w:ascii="Times New Roman" w:hAnsi="Times New Roman" w:eastAsia="宋体"/>
          <w:b w:val="0"/>
          <w:i w:val="0"/>
          <w:sz w:val="21"/>
        </w:rPr>
        <w:t>[C] vocal（直言支持的）：强调公开支持，方向相反。逻辑方向干扰。</w:t>
      </w:r>
    </w:p>
    <w:p w14:paraId="637C0B44">
      <w:pPr>
        <w:spacing w:after="40" w:line="324" w:lineRule="auto"/>
      </w:pPr>
      <w:r>
        <w:rPr>
          <w:rFonts w:ascii="Times New Roman" w:hAnsi="Times New Roman" w:eastAsia="宋体"/>
          <w:b w:val="0"/>
          <w:i w:val="0"/>
          <w:sz w:val="21"/>
        </w:rPr>
        <w:t>[D] enthusiastic（热情的）：方向相反。逻辑方向干扰。</w:t>
      </w:r>
    </w:p>
    <w:p w14:paraId="7E6825DD">
      <w:pPr>
        <w:spacing w:before="120" w:after="120"/>
        <w:jc w:val="center"/>
      </w:pPr>
      <w:r>
        <w:rPr>
          <w:rFonts w:ascii="Times New Roman" w:hAnsi="Times New Roman" w:eastAsia="宋体"/>
          <w:b w:val="0"/>
          <w:i w:val="0"/>
          <w:color w:val="999999"/>
          <w:sz w:val="20"/>
        </w:rPr>
        <w:t>— — — — — — — — — — —</w:t>
      </w:r>
    </w:p>
    <w:p w14:paraId="22DDC1A7">
      <w:pPr>
        <w:spacing w:after="80" w:line="324" w:lineRule="auto"/>
      </w:pPr>
      <w:r>
        <w:rPr>
          <w:rFonts w:ascii="Times New Roman" w:hAnsi="Times New Roman" w:eastAsia="宋体"/>
          <w:b/>
          <w:i w:val="0"/>
          <w:color w:val="C00000"/>
          <w:sz w:val="22"/>
        </w:rPr>
        <w:t>16. C (fearing)</w:t>
      </w:r>
    </w:p>
    <w:p w14:paraId="4737945D">
      <w:pPr>
        <w:spacing w:after="20" w:line="324" w:lineRule="auto"/>
      </w:pPr>
      <w:r>
        <w:rPr>
          <w:rFonts w:ascii="Times New Roman" w:hAnsi="Times New Roman" w:eastAsia="宋体"/>
          <w:b w:val="0"/>
          <w:i w:val="0"/>
          <w:sz w:val="21"/>
        </w:rPr>
        <w:t>【题型】非谓语动词·原因语义</w:t>
      </w:r>
    </w:p>
    <w:p w14:paraId="10FE084C">
      <w:pPr>
        <w:spacing w:after="20" w:line="324" w:lineRule="auto"/>
      </w:pPr>
      <w:r>
        <w:rPr>
          <w:rFonts w:ascii="Times New Roman" w:hAnsi="Times New Roman" w:eastAsia="宋体"/>
          <w:b w:val="0"/>
          <w:i w:val="0"/>
          <w:sz w:val="21"/>
        </w:rPr>
        <w:t>【难度】⭐⭐</w:t>
      </w:r>
    </w:p>
    <w:p w14:paraId="1BB81A1A">
      <w:pPr>
        <w:spacing w:after="20" w:line="324" w:lineRule="auto"/>
      </w:pPr>
      <w:r>
        <w:rPr>
          <w:rFonts w:ascii="Times New Roman" w:hAnsi="Times New Roman" w:eastAsia="宋体"/>
          <w:b w:val="0"/>
          <w:i w:val="0"/>
          <w:sz w:val="21"/>
        </w:rPr>
        <w:t>【定位】Paragraph 2, 第2句</w:t>
      </w:r>
    </w:p>
    <w:p w14:paraId="791DEF9E">
      <w:pPr>
        <w:spacing w:after="60" w:line="324" w:lineRule="auto"/>
      </w:pPr>
      <w:r>
        <w:rPr>
          <w:rFonts w:ascii="Times New Roman" w:hAnsi="Times New Roman" w:eastAsia="宋体"/>
          <w:b w:val="0"/>
          <w:i w:val="0"/>
          <w:sz w:val="21"/>
        </w:rPr>
        <w:t>【解析】</w:t>
      </w:r>
    </w:p>
    <w:p w14:paraId="06A55814">
      <w:pPr>
        <w:spacing w:after="40" w:line="324" w:lineRule="auto"/>
      </w:pPr>
      <w:r>
        <w:rPr>
          <w:rFonts w:ascii="Times New Roman" w:hAnsi="Times New Roman" w:eastAsia="宋体"/>
          <w:b w:val="0"/>
          <w:i w:val="0"/>
          <w:sz w:val="21"/>
        </w:rPr>
        <w:t>[A] denying（否认）：不是否认气候后果。逻辑方向干扰。</w:t>
      </w:r>
    </w:p>
    <w:p w14:paraId="4DE6F449">
      <w:pPr>
        <w:spacing w:after="40" w:line="324" w:lineRule="auto"/>
      </w:pPr>
      <w:r>
        <w:rPr>
          <w:rFonts w:ascii="Times New Roman" w:hAnsi="Times New Roman" w:eastAsia="宋体"/>
          <w:b w:val="0"/>
          <w:i w:val="0"/>
          <w:sz w:val="21"/>
        </w:rPr>
        <w:t>[B] ignoring（忽视）：语义可通，但后文 consequences 提示担忧而非忽视。近义干扰。</w:t>
      </w:r>
    </w:p>
    <w:p w14:paraId="1A90DBC0">
      <w:pPr>
        <w:spacing w:after="40" w:line="324" w:lineRule="auto"/>
      </w:pPr>
      <w:r>
        <w:rPr>
          <w:rFonts w:ascii="Times New Roman" w:hAnsi="Times New Roman" w:eastAsia="宋体"/>
          <w:b w:val="0"/>
          <w:i w:val="0"/>
          <w:sz w:val="21"/>
        </w:rPr>
        <w:t>[C] fearing（担心）：fearing the consequences for the climate 解释支持冷淡的原因。正确答案。</w:t>
      </w:r>
    </w:p>
    <w:p w14:paraId="20779849">
      <w:pPr>
        <w:spacing w:after="40" w:line="324" w:lineRule="auto"/>
      </w:pPr>
      <w:r>
        <w:rPr>
          <w:rFonts w:ascii="Times New Roman" w:hAnsi="Times New Roman" w:eastAsia="宋体"/>
          <w:b w:val="0"/>
          <w:i w:val="0"/>
          <w:sz w:val="21"/>
        </w:rPr>
        <w:t>[D] causing（造成）：特鲁多不是造成气候后果的动作主体。逻辑方向干扰。</w:t>
      </w:r>
    </w:p>
    <w:p w14:paraId="2C536A3E">
      <w:pPr>
        <w:spacing w:before="120" w:after="120"/>
        <w:jc w:val="center"/>
      </w:pPr>
      <w:r>
        <w:rPr>
          <w:rFonts w:ascii="Times New Roman" w:hAnsi="Times New Roman" w:eastAsia="宋体"/>
          <w:b w:val="0"/>
          <w:i w:val="0"/>
          <w:color w:val="999999"/>
          <w:sz w:val="20"/>
        </w:rPr>
        <w:t>— — — — — — — — — — —</w:t>
      </w:r>
    </w:p>
    <w:p w14:paraId="549DF9F8">
      <w:pPr>
        <w:spacing w:after="80" w:line="324" w:lineRule="auto"/>
      </w:pPr>
      <w:r>
        <w:rPr>
          <w:rFonts w:ascii="Times New Roman" w:hAnsi="Times New Roman" w:eastAsia="宋体"/>
          <w:b/>
          <w:i w:val="0"/>
          <w:color w:val="C00000"/>
          <w:sz w:val="22"/>
        </w:rPr>
        <w:t>17. D (suspend)</w:t>
      </w:r>
    </w:p>
    <w:p w14:paraId="0FF11505">
      <w:pPr>
        <w:spacing w:after="20" w:line="324" w:lineRule="auto"/>
      </w:pPr>
      <w:r>
        <w:rPr>
          <w:rFonts w:ascii="Times New Roman" w:hAnsi="Times New Roman" w:eastAsia="宋体"/>
          <w:b w:val="0"/>
          <w:i w:val="0"/>
          <w:sz w:val="21"/>
        </w:rPr>
        <w:t>【题型】动词辨析·动宾搭配</w:t>
      </w:r>
    </w:p>
    <w:p w14:paraId="25F00745">
      <w:pPr>
        <w:spacing w:after="20" w:line="324" w:lineRule="auto"/>
      </w:pPr>
      <w:r>
        <w:rPr>
          <w:rFonts w:ascii="Times New Roman" w:hAnsi="Times New Roman" w:eastAsia="宋体"/>
          <w:b w:val="0"/>
          <w:i w:val="0"/>
          <w:sz w:val="21"/>
        </w:rPr>
        <w:t>【难度】⭐⭐</w:t>
      </w:r>
    </w:p>
    <w:p w14:paraId="2ABE2310">
      <w:pPr>
        <w:spacing w:after="20" w:line="324" w:lineRule="auto"/>
      </w:pPr>
      <w:r>
        <w:rPr>
          <w:rFonts w:ascii="Times New Roman" w:hAnsi="Times New Roman" w:eastAsia="宋体"/>
          <w:b w:val="0"/>
          <w:i w:val="0"/>
          <w:sz w:val="21"/>
        </w:rPr>
        <w:t>【定位】Paragraph 2, 第3句</w:t>
      </w:r>
    </w:p>
    <w:p w14:paraId="1C5AED5D">
      <w:pPr>
        <w:spacing w:after="60" w:line="324" w:lineRule="auto"/>
      </w:pPr>
      <w:r>
        <w:rPr>
          <w:rFonts w:ascii="Times New Roman" w:hAnsi="Times New Roman" w:eastAsia="宋体"/>
          <w:b w:val="0"/>
          <w:i w:val="0"/>
          <w:sz w:val="21"/>
        </w:rPr>
        <w:t>【解析】</w:t>
      </w:r>
    </w:p>
    <w:p w14:paraId="5107E225">
      <w:pPr>
        <w:spacing w:after="40" w:line="324" w:lineRule="auto"/>
      </w:pPr>
      <w:r>
        <w:rPr>
          <w:rFonts w:ascii="Times New Roman" w:hAnsi="Times New Roman" w:eastAsia="宋体"/>
          <w:b w:val="0"/>
          <w:i w:val="0"/>
          <w:sz w:val="21"/>
        </w:rPr>
        <w:t>[A] expand（扩大）：与地方政治反对导致的结果相反。逻辑方向干扰。</w:t>
      </w:r>
    </w:p>
    <w:p w14:paraId="48AD7706">
      <w:pPr>
        <w:spacing w:after="40" w:line="324" w:lineRule="auto"/>
      </w:pPr>
      <w:r>
        <w:rPr>
          <w:rFonts w:ascii="Times New Roman" w:hAnsi="Times New Roman" w:eastAsia="宋体"/>
          <w:b w:val="0"/>
          <w:i w:val="0"/>
          <w:sz w:val="21"/>
        </w:rPr>
        <w:t>[B] finish（完成）：方向相反。逻辑方向干扰。</w:t>
      </w:r>
    </w:p>
    <w:p w14:paraId="0AC22F73">
      <w:pPr>
        <w:spacing w:after="40" w:line="324" w:lineRule="auto"/>
      </w:pPr>
      <w:r>
        <w:rPr>
          <w:rFonts w:ascii="Times New Roman" w:hAnsi="Times New Roman" w:eastAsia="宋体"/>
          <w:b w:val="0"/>
          <w:i w:val="0"/>
          <w:sz w:val="21"/>
        </w:rPr>
        <w:t>[C] finance（资助）：融资不是本句政治阻力导致的直接结果。语义场干扰。</w:t>
      </w:r>
    </w:p>
    <w:p w14:paraId="6D5F5ECE">
      <w:pPr>
        <w:spacing w:after="40" w:line="324" w:lineRule="auto"/>
      </w:pPr>
      <w:r>
        <w:rPr>
          <w:rFonts w:ascii="Times New Roman" w:hAnsi="Times New Roman" w:eastAsia="宋体"/>
          <w:b w:val="0"/>
          <w:i w:val="0"/>
          <w:sz w:val="21"/>
        </w:rPr>
        <w:t>[D] suspend（暂停）：suspend work on... 表示暂停工程。正确答案。</w:t>
      </w:r>
    </w:p>
    <w:p w14:paraId="52EB00F4">
      <w:pPr>
        <w:spacing w:before="120" w:after="120"/>
        <w:jc w:val="center"/>
      </w:pPr>
      <w:r>
        <w:rPr>
          <w:rFonts w:ascii="Times New Roman" w:hAnsi="Times New Roman" w:eastAsia="宋体"/>
          <w:b w:val="0"/>
          <w:i w:val="0"/>
          <w:color w:val="999999"/>
          <w:sz w:val="20"/>
        </w:rPr>
        <w:t>— — — — — — — — — — —</w:t>
      </w:r>
    </w:p>
    <w:p w14:paraId="17D29CD7">
      <w:pPr>
        <w:spacing w:after="80" w:line="324" w:lineRule="auto"/>
      </w:pPr>
      <w:r>
        <w:rPr>
          <w:rFonts w:ascii="Times New Roman" w:hAnsi="Times New Roman" w:eastAsia="宋体"/>
          <w:b/>
          <w:i w:val="0"/>
          <w:color w:val="C00000"/>
          <w:sz w:val="22"/>
        </w:rPr>
        <w:t>18. A (step)</w:t>
      </w:r>
    </w:p>
    <w:p w14:paraId="4F627960">
      <w:pPr>
        <w:spacing w:after="20" w:line="324" w:lineRule="auto"/>
      </w:pPr>
      <w:r>
        <w:rPr>
          <w:rFonts w:ascii="Times New Roman" w:hAnsi="Times New Roman" w:eastAsia="宋体"/>
          <w:b w:val="0"/>
          <w:i w:val="0"/>
          <w:sz w:val="21"/>
        </w:rPr>
        <w:t>【题型】动词短语·固定搭配</w:t>
      </w:r>
    </w:p>
    <w:p w14:paraId="04830EB9">
      <w:pPr>
        <w:spacing w:after="20" w:line="324" w:lineRule="auto"/>
      </w:pPr>
      <w:r>
        <w:rPr>
          <w:rFonts w:ascii="Times New Roman" w:hAnsi="Times New Roman" w:eastAsia="宋体"/>
          <w:b w:val="0"/>
          <w:i w:val="0"/>
          <w:sz w:val="21"/>
        </w:rPr>
        <w:t>【难度】⭐⭐</w:t>
      </w:r>
    </w:p>
    <w:p w14:paraId="7A8FC9F5">
      <w:pPr>
        <w:spacing w:after="20" w:line="324" w:lineRule="auto"/>
      </w:pPr>
      <w:r>
        <w:rPr>
          <w:rFonts w:ascii="Times New Roman" w:hAnsi="Times New Roman" w:eastAsia="宋体"/>
          <w:b w:val="0"/>
          <w:i w:val="0"/>
          <w:sz w:val="21"/>
        </w:rPr>
        <w:t>【定位】Paragraph 2, 第4句</w:t>
      </w:r>
    </w:p>
    <w:p w14:paraId="3A46C1C2">
      <w:pPr>
        <w:spacing w:after="60" w:line="324" w:lineRule="auto"/>
      </w:pPr>
      <w:r>
        <w:rPr>
          <w:rFonts w:ascii="Times New Roman" w:hAnsi="Times New Roman" w:eastAsia="宋体"/>
          <w:b w:val="0"/>
          <w:i w:val="0"/>
          <w:sz w:val="21"/>
        </w:rPr>
        <w:t>【解析】</w:t>
      </w:r>
    </w:p>
    <w:p w14:paraId="2D5D10CF">
      <w:pPr>
        <w:spacing w:after="40" w:line="324" w:lineRule="auto"/>
      </w:pPr>
      <w:r>
        <w:rPr>
          <w:rFonts w:ascii="Times New Roman" w:hAnsi="Times New Roman" w:eastAsia="宋体"/>
          <w:b w:val="0"/>
          <w:i w:val="0"/>
          <w:sz w:val="21"/>
        </w:rPr>
        <w:t>[A] step（介入）：step in 表示政府介入接管。正确答案。</w:t>
      </w:r>
    </w:p>
    <w:p w14:paraId="0B1350CF">
      <w:pPr>
        <w:spacing w:after="40" w:line="324" w:lineRule="auto"/>
      </w:pPr>
      <w:r>
        <w:rPr>
          <w:rFonts w:ascii="Times New Roman" w:hAnsi="Times New Roman" w:eastAsia="宋体"/>
          <w:b w:val="0"/>
          <w:i w:val="0"/>
          <w:sz w:val="21"/>
        </w:rPr>
        <w:t>[B] bow（鞠躬）：bow in 不是此处固定搭配。搭配干扰。</w:t>
      </w:r>
    </w:p>
    <w:p w14:paraId="0AE079DF">
      <w:pPr>
        <w:spacing w:after="40" w:line="324" w:lineRule="auto"/>
      </w:pPr>
      <w:r>
        <w:rPr>
          <w:rFonts w:ascii="Times New Roman" w:hAnsi="Times New Roman" w:eastAsia="宋体"/>
          <w:b w:val="0"/>
          <w:i w:val="0"/>
          <w:sz w:val="21"/>
        </w:rPr>
        <w:t>[C] out（出去）：语法不能单独作谓语动词原形。搭配干扰。</w:t>
      </w:r>
    </w:p>
    <w:p w14:paraId="595E168B">
      <w:pPr>
        <w:spacing w:after="40" w:line="324" w:lineRule="auto"/>
      </w:pPr>
      <w:r>
        <w:rPr>
          <w:rFonts w:ascii="Times New Roman" w:hAnsi="Times New Roman" w:eastAsia="宋体"/>
          <w:b w:val="0"/>
          <w:i w:val="0"/>
          <w:sz w:val="21"/>
        </w:rPr>
        <w:t>[D] look（看）：look in 意为短暂拜访，语义不符。熟词搭配干扰。</w:t>
      </w:r>
    </w:p>
    <w:p w14:paraId="1BF0FB8F">
      <w:pPr>
        <w:spacing w:before="120" w:after="120"/>
        <w:jc w:val="center"/>
      </w:pPr>
      <w:r>
        <w:rPr>
          <w:rFonts w:ascii="Times New Roman" w:hAnsi="Times New Roman" w:eastAsia="宋体"/>
          <w:b w:val="0"/>
          <w:i w:val="0"/>
          <w:color w:val="999999"/>
          <w:sz w:val="20"/>
        </w:rPr>
        <w:t>— — — — — — — — — — —</w:t>
      </w:r>
    </w:p>
    <w:p w14:paraId="5D0CC1E8">
      <w:pPr>
        <w:spacing w:after="80" w:line="324" w:lineRule="auto"/>
      </w:pPr>
      <w:r>
        <w:rPr>
          <w:rFonts w:ascii="Times New Roman" w:hAnsi="Times New Roman" w:eastAsia="宋体"/>
          <w:b/>
          <w:i w:val="0"/>
          <w:color w:val="C00000"/>
          <w:sz w:val="22"/>
        </w:rPr>
        <w:t>19. A (flowing)</w:t>
      </w:r>
    </w:p>
    <w:p w14:paraId="0B8156D9">
      <w:pPr>
        <w:spacing w:after="20" w:line="324" w:lineRule="auto"/>
      </w:pPr>
      <w:r>
        <w:rPr>
          <w:rFonts w:ascii="Times New Roman" w:hAnsi="Times New Roman" w:eastAsia="宋体"/>
          <w:b w:val="0"/>
          <w:i w:val="0"/>
          <w:sz w:val="21"/>
        </w:rPr>
        <w:t>【题型】非谓语动词·结果状态</w:t>
      </w:r>
    </w:p>
    <w:p w14:paraId="05862C0F">
      <w:pPr>
        <w:spacing w:after="20" w:line="324" w:lineRule="auto"/>
      </w:pPr>
      <w:r>
        <w:rPr>
          <w:rFonts w:ascii="Times New Roman" w:hAnsi="Times New Roman" w:eastAsia="宋体"/>
          <w:b w:val="0"/>
          <w:i w:val="0"/>
          <w:sz w:val="21"/>
        </w:rPr>
        <w:t>【难度】⭐⭐</w:t>
      </w:r>
    </w:p>
    <w:p w14:paraId="458ADEB8">
      <w:pPr>
        <w:spacing w:after="20" w:line="324" w:lineRule="auto"/>
      </w:pPr>
      <w:r>
        <w:rPr>
          <w:rFonts w:ascii="Times New Roman" w:hAnsi="Times New Roman" w:eastAsia="宋体"/>
          <w:b w:val="0"/>
          <w:i w:val="0"/>
          <w:sz w:val="21"/>
        </w:rPr>
        <w:t>【定位】Paragraph 2, 第5句</w:t>
      </w:r>
    </w:p>
    <w:p w14:paraId="37636DC1">
      <w:pPr>
        <w:spacing w:after="60" w:line="324" w:lineRule="auto"/>
      </w:pPr>
      <w:r>
        <w:rPr>
          <w:rFonts w:ascii="Times New Roman" w:hAnsi="Times New Roman" w:eastAsia="宋体"/>
          <w:b w:val="0"/>
          <w:i w:val="0"/>
          <w:sz w:val="21"/>
        </w:rPr>
        <w:t>【解析】</w:t>
      </w:r>
    </w:p>
    <w:p w14:paraId="4317728E">
      <w:pPr>
        <w:spacing w:after="40" w:line="324" w:lineRule="auto"/>
      </w:pPr>
      <w:r>
        <w:rPr>
          <w:rFonts w:ascii="Times New Roman" w:hAnsi="Times New Roman" w:eastAsia="宋体"/>
          <w:b w:val="0"/>
          <w:i w:val="0"/>
          <w:sz w:val="21"/>
        </w:rPr>
        <w:t>[A] flowing（流动）：Oil started flowing 指石油开始输送。正确答案。</w:t>
      </w:r>
    </w:p>
    <w:p w14:paraId="703713EA">
      <w:pPr>
        <w:spacing w:after="40" w:line="324" w:lineRule="auto"/>
      </w:pPr>
      <w:r>
        <w:rPr>
          <w:rFonts w:ascii="Times New Roman" w:hAnsi="Times New Roman" w:eastAsia="宋体"/>
          <w:b w:val="0"/>
          <w:i w:val="0"/>
          <w:sz w:val="21"/>
        </w:rPr>
        <w:t>[B] drying（干涸）：方向相反。逻辑方向干扰。</w:t>
      </w:r>
    </w:p>
    <w:p w14:paraId="0BB9007D">
      <w:pPr>
        <w:spacing w:after="40" w:line="324" w:lineRule="auto"/>
      </w:pPr>
      <w:r>
        <w:rPr>
          <w:rFonts w:ascii="Times New Roman" w:hAnsi="Times New Roman" w:eastAsia="宋体"/>
          <w:b w:val="0"/>
          <w:i w:val="0"/>
          <w:sz w:val="21"/>
        </w:rPr>
        <w:t>[C] failing（失败）：语义不符。语义场干扰。</w:t>
      </w:r>
    </w:p>
    <w:p w14:paraId="4C85DDC7">
      <w:pPr>
        <w:spacing w:after="40" w:line="324" w:lineRule="auto"/>
      </w:pPr>
      <w:r>
        <w:rPr>
          <w:rFonts w:ascii="Times New Roman" w:hAnsi="Times New Roman" w:eastAsia="宋体"/>
          <w:b w:val="0"/>
          <w:i w:val="0"/>
          <w:sz w:val="21"/>
        </w:rPr>
        <w:t>[D] rising（上升）：价格或指标可上升，石油开始输送用 flowing 更准确。搭配干扰。</w:t>
      </w:r>
    </w:p>
    <w:p w14:paraId="702B29E0">
      <w:pPr>
        <w:spacing w:before="120" w:after="120"/>
        <w:jc w:val="center"/>
      </w:pPr>
      <w:r>
        <w:rPr>
          <w:rFonts w:ascii="Times New Roman" w:hAnsi="Times New Roman" w:eastAsia="宋体"/>
          <w:b w:val="0"/>
          <w:i w:val="0"/>
          <w:color w:val="999999"/>
          <w:sz w:val="20"/>
        </w:rPr>
        <w:t>— — — — — — — — — — —</w:t>
      </w:r>
    </w:p>
    <w:p w14:paraId="72057B49">
      <w:pPr>
        <w:spacing w:after="80" w:line="324" w:lineRule="auto"/>
      </w:pPr>
      <w:r>
        <w:rPr>
          <w:rFonts w:ascii="Times New Roman" w:hAnsi="Times New Roman" w:eastAsia="宋体"/>
          <w:b/>
          <w:i w:val="0"/>
          <w:color w:val="C00000"/>
          <w:sz w:val="22"/>
        </w:rPr>
        <w:t>20. B (destination)</w:t>
      </w:r>
    </w:p>
    <w:p w14:paraId="280D01AE">
      <w:pPr>
        <w:spacing w:after="20" w:line="324" w:lineRule="auto"/>
      </w:pPr>
      <w:r>
        <w:rPr>
          <w:rFonts w:ascii="Times New Roman" w:hAnsi="Times New Roman" w:eastAsia="宋体"/>
          <w:b w:val="0"/>
          <w:i w:val="0"/>
          <w:sz w:val="21"/>
        </w:rPr>
        <w:t>【题型】名词辨析·贸易语义</w:t>
      </w:r>
    </w:p>
    <w:p w14:paraId="1363A0A4">
      <w:pPr>
        <w:spacing w:after="20" w:line="324" w:lineRule="auto"/>
      </w:pPr>
      <w:r>
        <w:rPr>
          <w:rFonts w:ascii="Times New Roman" w:hAnsi="Times New Roman" w:eastAsia="宋体"/>
          <w:b w:val="0"/>
          <w:i w:val="0"/>
          <w:sz w:val="21"/>
        </w:rPr>
        <w:t>【难度】⭐⭐</w:t>
      </w:r>
    </w:p>
    <w:p w14:paraId="5B9C65ED">
      <w:pPr>
        <w:spacing w:after="20" w:line="324" w:lineRule="auto"/>
      </w:pPr>
      <w:r>
        <w:rPr>
          <w:rFonts w:ascii="Times New Roman" w:hAnsi="Times New Roman" w:eastAsia="宋体"/>
          <w:b w:val="0"/>
          <w:i w:val="0"/>
          <w:sz w:val="21"/>
        </w:rPr>
        <w:t>【定位】Paragraph 3, 第2句</w:t>
      </w:r>
    </w:p>
    <w:p w14:paraId="4279C589">
      <w:pPr>
        <w:spacing w:after="60" w:line="324" w:lineRule="auto"/>
      </w:pPr>
      <w:r>
        <w:rPr>
          <w:rFonts w:ascii="Times New Roman" w:hAnsi="Times New Roman" w:eastAsia="宋体"/>
          <w:b w:val="0"/>
          <w:i w:val="0"/>
          <w:sz w:val="21"/>
        </w:rPr>
        <w:t>【解析】</w:t>
      </w:r>
    </w:p>
    <w:p w14:paraId="6D0DF08A">
      <w:pPr>
        <w:spacing w:after="40" w:line="324" w:lineRule="auto"/>
      </w:pPr>
      <w:r>
        <w:rPr>
          <w:rFonts w:ascii="Times New Roman" w:hAnsi="Times New Roman" w:eastAsia="宋体"/>
          <w:b w:val="0"/>
          <w:i w:val="0"/>
          <w:sz w:val="21"/>
        </w:rPr>
        <w:t>[A] origin（来源）：America is the origin for Canadian oil 语法可通，但贸易语境强调出口目的地。近义干扰。</w:t>
      </w:r>
    </w:p>
    <w:p w14:paraId="33329AC9">
      <w:pPr>
        <w:spacing w:after="40" w:line="324" w:lineRule="auto"/>
      </w:pPr>
      <w:r>
        <w:rPr>
          <w:rFonts w:ascii="Times New Roman" w:hAnsi="Times New Roman" w:eastAsia="宋体"/>
          <w:b w:val="0"/>
          <w:i w:val="0"/>
          <w:sz w:val="21"/>
        </w:rPr>
        <w:t>[B] destination（目的地）：destination for 90% of Canadian oil 指加拿大石油出口目的地。正确答案。</w:t>
      </w:r>
    </w:p>
    <w:p w14:paraId="4EF6F4FB">
      <w:pPr>
        <w:spacing w:after="40" w:line="324" w:lineRule="auto"/>
      </w:pPr>
      <w:r>
        <w:rPr>
          <w:rFonts w:ascii="Times New Roman" w:hAnsi="Times New Roman" w:eastAsia="宋体"/>
          <w:b w:val="0"/>
          <w:i w:val="0"/>
          <w:sz w:val="21"/>
        </w:rPr>
        <w:t>[C] limit（限制）：不是贸易流向关系。语义场干扰。</w:t>
      </w:r>
    </w:p>
    <w:p w14:paraId="23ED01AF">
      <w:pPr>
        <w:spacing w:after="40" w:line="324" w:lineRule="auto"/>
        <w:rPr>
          <w:rFonts w:ascii="Times New Roman" w:hAnsi="Times New Roman" w:eastAsia="宋体"/>
          <w:b w:val="0"/>
          <w:i w:val="0"/>
          <w:sz w:val="21"/>
        </w:rPr>
      </w:pPr>
      <w:r>
        <w:rPr>
          <w:rFonts w:ascii="Times New Roman" w:hAnsi="Times New Roman" w:eastAsia="宋体"/>
          <w:b w:val="0"/>
          <w:i w:val="0"/>
          <w:sz w:val="21"/>
        </w:rPr>
        <w:t>[D] owner（所有者）：语义无关。语义场干扰。</w:t>
      </w:r>
    </w:p>
    <w:p w14:paraId="185A00C1">
      <w:pPr>
        <w:spacing w:after="40" w:line="324" w:lineRule="auto"/>
        <w:rPr>
          <w:rFonts w:ascii="Times New Roman" w:hAnsi="Times New Roman" w:eastAsia="宋体"/>
          <w:b w:val="0"/>
          <w:i w:val="0"/>
          <w:sz w:val="21"/>
        </w:rPr>
      </w:pPr>
    </w:p>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w:t>
      </w:r>
      <w:r>
        <w:rPr>
          <w:rFonts w:hint="eastAsia" w:asciiTheme="majorHAnsi" w:hAnsiTheme="majorHAnsi" w:cstheme="majorBidi"/>
          <w:b/>
          <w:bCs/>
          <w:color w:val="376092" w:themeColor="accent1" w:themeShade="BF"/>
          <w:sz w:val="28"/>
          <w:szCs w:val="28"/>
          <w:lang w:val="en-US" w:eastAsia="zh-CN" w:bidi="ar-SA"/>
        </w:rPr>
        <w:t>完型填空</w:t>
      </w:r>
      <w:r>
        <w:rPr>
          <w:rFonts w:hint="eastAsia" w:eastAsia="宋体" w:asciiTheme="majorHAnsi" w:hAnsiTheme="majorHAnsi" w:cstheme="majorBidi"/>
          <w:b/>
          <w:bCs/>
          <w:color w:val="376092" w:themeColor="accent1" w:themeShade="BF"/>
          <w:sz w:val="28"/>
          <w:szCs w:val="28"/>
          <w:lang w:val="en-US" w:eastAsia="zh-CN" w:bidi="ar-SA"/>
        </w:rPr>
        <w:t>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5DA3A988">
      <w:pPr>
        <w:spacing w:after="40" w:line="324" w:lineRule="auto"/>
        <w:rPr>
          <w:rFonts w:ascii="Times New Roman" w:hAnsi="Times New Roman" w:eastAsia="宋体"/>
          <w:b w:val="0"/>
          <w:i w:val="0"/>
          <w:sz w:val="21"/>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仓耳玄三M W05">
    <w:panose1 w:val="02020400000000000000"/>
    <w:charset w:val="80"/>
    <w:family w:val="auto"/>
    <w:pitch w:val="default"/>
    <w:sig w:usb0="800002BF" w:usb1="184D64F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4F58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1913</Words>
  <Characters>4061</Characters>
  <Lines>0</Lines>
  <Paragraphs>0</Paragraphs>
  <TotalTime>0</TotalTime>
  <ScaleCrop>false</ScaleCrop>
  <LinksUpToDate>false</LinksUpToDate>
  <CharactersWithSpaces>4831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2026-08-25T13:05:10Z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F73081E8807A4CF890C22563FFFC0FD5_12</vt:lpwstr>
  </property>
</Properties>
</file>