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A3A925">
      <w:pPr>
        <w:keepNext w:val="0"/>
        <w:keepLines w:val="0"/>
        <w:pageBreakBefore w:val="0"/>
        <w:widowControl/>
        <w:kinsoku/>
        <w:wordWrap/>
        <w:overflowPunct/>
        <w:topLinePunct w:val="0"/>
        <w:autoSpaceDE/>
        <w:autoSpaceDN/>
        <w:bidi w:val="0"/>
        <w:adjustRightInd/>
        <w:snapToGrid/>
        <w:spacing w:after="160" w:line="360" w:lineRule="auto"/>
        <w:textAlignment w:val="auto"/>
      </w:pPr>
      <w:r>
        <w:rPr>
          <w:rFonts w:ascii="Times New Roman" w:hAnsi="Times New Roman" w:eastAsia="宋体"/>
          <w:b w:val="0"/>
          <w:i/>
          <w:color w:val="444444"/>
          <w:sz w:val="20"/>
        </w:rPr>
        <w:t>Directions: Read the following text. Choose the best word(s) for each numbered blank and mark A, B, C or D on the ANSWER SHEET. (10 points)</w:t>
      </w:r>
    </w:p>
    <w:p w14:paraId="320DF57A">
      <w:pPr>
        <w:keepNext w:val="0"/>
        <w:keepLines w:val="0"/>
        <w:pageBreakBefore w:val="0"/>
        <w:widowControl/>
        <w:kinsoku/>
        <w:wordWrap/>
        <w:overflowPunct/>
        <w:topLinePunct w:val="0"/>
        <w:autoSpaceDE/>
        <w:autoSpaceDN/>
        <w:bidi w:val="0"/>
        <w:adjustRightInd/>
        <w:snapToGrid/>
        <w:spacing w:after="120" w:line="360" w:lineRule="auto"/>
        <w:jc w:val="both"/>
        <w:textAlignment w:val="auto"/>
      </w:pPr>
      <w:r>
        <w:rPr>
          <w:rFonts w:ascii="Times New Roman" w:hAnsi="Times New Roman" w:eastAsia="宋体"/>
          <w:b w:val="0"/>
          <w:i w:val="0"/>
          <w:sz w:val="21"/>
        </w:rPr>
        <w:t xml:space="preserve">Earlier this month, Google won an auction to purchase Spirit Airlines’ software code, internal messages, and financial and operational data for $10 million, according to filings from Spirit’s bankruptcy proceedings. Google </w:t>
      </w:r>
      <w:r>
        <w:rPr>
          <w:rFonts w:ascii="Times New Roman" w:hAnsi="Times New Roman" w:eastAsia="宋体"/>
          <w:b/>
          <w:i w:val="0"/>
          <w:sz w:val="21"/>
        </w:rPr>
        <w:t>____【11】____</w:t>
      </w:r>
      <w:r>
        <w:rPr>
          <w:rFonts w:ascii="Times New Roman" w:hAnsi="Times New Roman" w:eastAsia="宋体"/>
          <w:b w:val="0"/>
          <w:i w:val="0"/>
          <w:sz w:val="21"/>
        </w:rPr>
        <w:t xml:space="preserve"> to use the data to </w:t>
      </w:r>
      <w:r>
        <w:rPr>
          <w:rFonts w:ascii="Times New Roman" w:hAnsi="Times New Roman" w:eastAsia="宋体"/>
          <w:b/>
          <w:i w:val="0"/>
          <w:sz w:val="21"/>
        </w:rPr>
        <w:t>____【12】____</w:t>
      </w:r>
      <w:r>
        <w:rPr>
          <w:rFonts w:ascii="Times New Roman" w:hAnsi="Times New Roman" w:eastAsia="宋体"/>
          <w:b w:val="0"/>
          <w:i w:val="0"/>
          <w:sz w:val="21"/>
        </w:rPr>
        <w:t xml:space="preserve"> its products and AI models, a spokesperson said.</w:t>
      </w:r>
    </w:p>
    <w:p w14:paraId="7B5D6A58">
      <w:pPr>
        <w:keepNext w:val="0"/>
        <w:keepLines w:val="0"/>
        <w:pageBreakBefore w:val="0"/>
        <w:widowControl/>
        <w:kinsoku/>
        <w:wordWrap/>
        <w:overflowPunct/>
        <w:topLinePunct w:val="0"/>
        <w:autoSpaceDE/>
        <w:autoSpaceDN/>
        <w:bidi w:val="0"/>
        <w:adjustRightInd/>
        <w:snapToGrid/>
        <w:spacing w:after="120" w:line="360" w:lineRule="auto"/>
        <w:jc w:val="both"/>
        <w:textAlignment w:val="auto"/>
      </w:pPr>
      <w:r>
        <w:rPr>
          <w:rFonts w:ascii="Times New Roman" w:hAnsi="Times New Roman" w:eastAsia="宋体"/>
          <w:b w:val="0"/>
          <w:i w:val="0"/>
          <w:sz w:val="21"/>
        </w:rPr>
        <w:t xml:space="preserve">That $10 million </w:t>
      </w:r>
      <w:r>
        <w:rPr>
          <w:rFonts w:ascii="Times New Roman" w:hAnsi="Times New Roman" w:eastAsia="宋体"/>
          <w:b/>
          <w:i w:val="0"/>
          <w:sz w:val="21"/>
        </w:rPr>
        <w:t>____【13】____</w:t>
      </w:r>
      <w:r>
        <w:rPr>
          <w:rFonts w:ascii="Times New Roman" w:hAnsi="Times New Roman" w:eastAsia="宋体"/>
          <w:b w:val="0"/>
          <w:i w:val="0"/>
          <w:sz w:val="21"/>
        </w:rPr>
        <w:t xml:space="preserve"> for a busted airline’s data is just the tip of the iceberg. AI companies are </w:t>
      </w:r>
      <w:r>
        <w:rPr>
          <w:rFonts w:ascii="Times New Roman" w:hAnsi="Times New Roman" w:eastAsia="宋体"/>
          <w:b/>
          <w:i w:val="0"/>
          <w:sz w:val="21"/>
        </w:rPr>
        <w:t>____【14】____</w:t>
      </w:r>
      <w:r>
        <w:rPr>
          <w:rFonts w:ascii="Times New Roman" w:hAnsi="Times New Roman" w:eastAsia="宋体"/>
          <w:b w:val="0"/>
          <w:i w:val="0"/>
          <w:sz w:val="21"/>
        </w:rPr>
        <w:t xml:space="preserve"> up corporate information of all sorts—a process that has taken on greater </w:t>
      </w:r>
      <w:r>
        <w:rPr>
          <w:rFonts w:ascii="Times New Roman" w:hAnsi="Times New Roman" w:eastAsia="宋体"/>
          <w:b/>
          <w:i w:val="0"/>
          <w:sz w:val="21"/>
        </w:rPr>
        <w:t>____【15】____</w:t>
      </w:r>
      <w:r>
        <w:rPr>
          <w:rFonts w:ascii="Times New Roman" w:hAnsi="Times New Roman" w:eastAsia="宋体"/>
          <w:b w:val="0"/>
          <w:i w:val="0"/>
          <w:sz w:val="21"/>
        </w:rPr>
        <w:t xml:space="preserve"> now that scraping the internet has become more legally </w:t>
      </w:r>
      <w:r>
        <w:rPr>
          <w:rFonts w:ascii="Times New Roman" w:hAnsi="Times New Roman" w:eastAsia="宋体"/>
          <w:b/>
          <w:i w:val="0"/>
          <w:sz w:val="21"/>
        </w:rPr>
        <w:t>____【16】____</w:t>
      </w:r>
      <w:r>
        <w:rPr>
          <w:rFonts w:ascii="Times New Roman" w:hAnsi="Times New Roman" w:eastAsia="宋体"/>
          <w:b w:val="0"/>
          <w:i w:val="0"/>
          <w:sz w:val="21"/>
        </w:rPr>
        <w:t>.</w:t>
      </w:r>
    </w:p>
    <w:p w14:paraId="1B8C56CA">
      <w:pPr>
        <w:keepNext w:val="0"/>
        <w:keepLines w:val="0"/>
        <w:pageBreakBefore w:val="0"/>
        <w:widowControl/>
        <w:kinsoku/>
        <w:wordWrap/>
        <w:overflowPunct/>
        <w:topLinePunct w:val="0"/>
        <w:autoSpaceDE/>
        <w:autoSpaceDN/>
        <w:bidi w:val="0"/>
        <w:adjustRightInd/>
        <w:snapToGrid/>
        <w:spacing w:after="120" w:line="360" w:lineRule="auto"/>
        <w:jc w:val="both"/>
        <w:textAlignment w:val="auto"/>
      </w:pPr>
      <w:r>
        <w:rPr>
          <w:rFonts w:ascii="Times New Roman" w:hAnsi="Times New Roman" w:eastAsia="宋体"/>
          <w:b w:val="0"/>
          <w:i w:val="0"/>
          <w:sz w:val="21"/>
        </w:rPr>
        <w:t xml:space="preserve">The demand for data is </w:t>
      </w:r>
      <w:r>
        <w:rPr>
          <w:rFonts w:ascii="Times New Roman" w:hAnsi="Times New Roman" w:eastAsia="宋体"/>
          <w:b/>
          <w:i w:val="0"/>
          <w:sz w:val="21"/>
        </w:rPr>
        <w:t>____【17】____</w:t>
      </w:r>
      <w:r>
        <w:rPr>
          <w:rFonts w:ascii="Times New Roman" w:hAnsi="Times New Roman" w:eastAsia="宋体"/>
          <w:b w:val="0"/>
          <w:i w:val="0"/>
          <w:sz w:val="21"/>
        </w:rPr>
        <w:t xml:space="preserve"> to how AI large-language models are created and refined. The computer systems </w:t>
      </w:r>
      <w:r>
        <w:rPr>
          <w:rFonts w:ascii="Times New Roman" w:hAnsi="Times New Roman" w:eastAsia="宋体"/>
          <w:b/>
          <w:i w:val="0"/>
          <w:sz w:val="21"/>
        </w:rPr>
        <w:t>____【18】____</w:t>
      </w:r>
      <w:r>
        <w:rPr>
          <w:rFonts w:ascii="Times New Roman" w:hAnsi="Times New Roman" w:eastAsia="宋体"/>
          <w:b w:val="0"/>
          <w:i w:val="0"/>
          <w:sz w:val="21"/>
        </w:rPr>
        <w:t xml:space="preserve"> huge volumes of human information and use it to mimic human processes, such as writing reports, interpreting and responding to messages, and making recommendations. More data means more </w:t>
      </w:r>
      <w:r>
        <w:rPr>
          <w:rFonts w:ascii="Times New Roman" w:hAnsi="Times New Roman" w:eastAsia="宋体"/>
          <w:b/>
          <w:i w:val="0"/>
          <w:sz w:val="21"/>
        </w:rPr>
        <w:t>____【19】____</w:t>
      </w:r>
      <w:r>
        <w:rPr>
          <w:rFonts w:ascii="Times New Roman" w:hAnsi="Times New Roman" w:eastAsia="宋体"/>
          <w:b w:val="0"/>
          <w:i w:val="0"/>
          <w:sz w:val="21"/>
        </w:rPr>
        <w:t xml:space="preserve"> the model can pull from.</w:t>
      </w:r>
    </w:p>
    <w:p w14:paraId="595F4853">
      <w:pPr>
        <w:keepNext w:val="0"/>
        <w:keepLines w:val="0"/>
        <w:pageBreakBefore w:val="0"/>
        <w:widowControl/>
        <w:kinsoku/>
        <w:wordWrap/>
        <w:overflowPunct/>
        <w:topLinePunct w:val="0"/>
        <w:autoSpaceDE/>
        <w:autoSpaceDN/>
        <w:bidi w:val="0"/>
        <w:adjustRightInd/>
        <w:snapToGrid/>
        <w:spacing w:after="120" w:line="360" w:lineRule="auto"/>
        <w:jc w:val="both"/>
        <w:textAlignment w:val="auto"/>
      </w:pPr>
      <w:r>
        <w:rPr>
          <w:rFonts w:ascii="Times New Roman" w:hAnsi="Times New Roman" w:eastAsia="宋体"/>
          <w:b w:val="0"/>
          <w:i w:val="0"/>
          <w:sz w:val="21"/>
        </w:rPr>
        <w:t xml:space="preserve">In response, public companies are weighing whether to license their data. And start-ups are opening </w:t>
      </w:r>
      <w:r>
        <w:rPr>
          <w:rFonts w:ascii="Times New Roman" w:hAnsi="Times New Roman" w:eastAsia="宋体"/>
          <w:b/>
          <w:i w:val="0"/>
          <w:sz w:val="21"/>
        </w:rPr>
        <w:t>____【20】____</w:t>
      </w:r>
      <w:r>
        <w:rPr>
          <w:rFonts w:ascii="Times New Roman" w:hAnsi="Times New Roman" w:eastAsia="宋体"/>
          <w:b w:val="0"/>
          <w:i w:val="0"/>
          <w:sz w:val="21"/>
        </w:rPr>
        <w:t xml:space="preserve"> through which smaller enterprises can sell everything from contracts to email threads.</w:t>
      </w:r>
    </w:p>
    <w:p w14:paraId="69628D0B">
      <w:pPr>
        <w:keepNext w:val="0"/>
        <w:keepLines w:val="0"/>
        <w:pageBreakBefore w:val="0"/>
        <w:widowControl/>
        <w:kinsoku/>
        <w:wordWrap/>
        <w:overflowPunct/>
        <w:topLinePunct w:val="0"/>
        <w:autoSpaceDE/>
        <w:autoSpaceDN/>
        <w:bidi w:val="0"/>
        <w:adjustRightInd/>
        <w:snapToGrid/>
        <w:spacing w:after="120" w:line="360" w:lineRule="auto"/>
        <w:jc w:val="both"/>
        <w:textAlignment w:val="auto"/>
      </w:pPr>
      <w:r>
        <w:rPr>
          <w:rFonts w:ascii="Times New Roman" w:hAnsi="Times New Roman" w:eastAsia="宋体"/>
          <w:b w:val="0"/>
          <w:i w:val="0"/>
          <w:sz w:val="21"/>
        </w:rPr>
        <w:t>“Companies are sitting on decades of records that show how real work gets done, and that data is now some of the most valuable material for training and evaluating AI,” said a spokesperson from Mercor, an AI data start-up that made a $7.5 million bid in the Spirit auction.</w:t>
      </w:r>
    </w:p>
    <w:p w14:paraId="3AE8B4AE">
      <w:pPr>
        <w:keepNext w:val="0"/>
        <w:keepLines w:val="0"/>
        <w:pageBreakBefore w:val="0"/>
        <w:widowControl/>
        <w:kinsoku/>
        <w:wordWrap/>
        <w:overflowPunct/>
        <w:topLinePunct w:val="0"/>
        <w:autoSpaceDE/>
        <w:autoSpaceDN/>
        <w:bidi w:val="0"/>
        <w:adjustRightInd/>
        <w:snapToGrid/>
        <w:spacing w:after="40" w:line="360" w:lineRule="auto"/>
        <w:textAlignment w:val="auto"/>
      </w:pPr>
    </w:p>
    <w:p w14:paraId="788879C9">
      <w:pPr>
        <w:keepNext w:val="0"/>
        <w:keepLines w:val="0"/>
        <w:pageBreakBefore w:val="0"/>
        <w:widowControl/>
        <w:kinsoku/>
        <w:wordWrap/>
        <w:overflowPunct/>
        <w:topLinePunct w:val="0"/>
        <w:autoSpaceDE/>
        <w:autoSpaceDN/>
        <w:bidi w:val="0"/>
        <w:adjustRightInd/>
        <w:snapToGrid/>
        <w:spacing w:after="80" w:line="360" w:lineRule="auto"/>
        <w:textAlignment w:val="auto"/>
      </w:pPr>
      <w:r>
        <w:rPr>
          <w:rFonts w:ascii="Times New Roman" w:hAnsi="Times New Roman" w:eastAsia="宋体"/>
          <w:b/>
          <w:i w:val="0"/>
          <w:sz w:val="22"/>
        </w:rPr>
        <w:t>Multiple Choice Questions</w:t>
      </w:r>
    </w:p>
    <w:p w14:paraId="68FB155E">
      <w:pPr>
        <w:keepNext w:val="0"/>
        <w:keepLines w:val="0"/>
        <w:pageBreakBefore w:val="0"/>
        <w:widowControl/>
        <w:kinsoku/>
        <w:wordWrap/>
        <w:overflowPunct/>
        <w:topLinePunct w:val="0"/>
        <w:autoSpaceDE/>
        <w:autoSpaceDN/>
        <w:bidi w:val="0"/>
        <w:adjustRightInd/>
        <w:snapToGrid/>
        <w:spacing w:after="60" w:line="360" w:lineRule="auto"/>
        <w:textAlignment w:val="auto"/>
      </w:pPr>
      <w:r>
        <w:rPr>
          <w:rFonts w:ascii="Times New Roman" w:hAnsi="Times New Roman" w:eastAsia="宋体"/>
          <w:b/>
          <w:i w:val="0"/>
          <w:sz w:val="21"/>
        </w:rPr>
        <w:t xml:space="preserve">11.  </w:t>
      </w:r>
      <w:r>
        <w:rPr>
          <w:rFonts w:ascii="Times New Roman" w:hAnsi="Times New Roman" w:eastAsia="宋体"/>
          <w:b w:val="0"/>
          <w:i w:val="0"/>
          <w:sz w:val="21"/>
        </w:rPr>
        <w:t xml:space="preserve">[A] hopes    [B] refuses    [C] hesitates    [D] pretends    </w:t>
      </w:r>
    </w:p>
    <w:p w14:paraId="520015D5">
      <w:pPr>
        <w:keepNext w:val="0"/>
        <w:keepLines w:val="0"/>
        <w:pageBreakBefore w:val="0"/>
        <w:widowControl/>
        <w:kinsoku/>
        <w:wordWrap/>
        <w:overflowPunct/>
        <w:topLinePunct w:val="0"/>
        <w:autoSpaceDE/>
        <w:autoSpaceDN/>
        <w:bidi w:val="0"/>
        <w:adjustRightInd/>
        <w:snapToGrid/>
        <w:spacing w:after="60" w:line="360" w:lineRule="auto"/>
        <w:textAlignment w:val="auto"/>
      </w:pPr>
      <w:r>
        <w:rPr>
          <w:rFonts w:ascii="Times New Roman" w:hAnsi="Times New Roman" w:eastAsia="宋体"/>
          <w:b/>
          <w:i w:val="0"/>
          <w:sz w:val="21"/>
        </w:rPr>
        <w:t xml:space="preserve">12.  </w:t>
      </w:r>
      <w:r>
        <w:rPr>
          <w:rFonts w:ascii="Times New Roman" w:hAnsi="Times New Roman" w:eastAsia="宋体"/>
          <w:b w:val="0"/>
          <w:i w:val="0"/>
          <w:sz w:val="21"/>
        </w:rPr>
        <w:t xml:space="preserve">[A] monitor    [B] replace    [C] improve    [D] standardise    </w:t>
      </w:r>
    </w:p>
    <w:p w14:paraId="52EFFD86">
      <w:pPr>
        <w:keepNext w:val="0"/>
        <w:keepLines w:val="0"/>
        <w:pageBreakBefore w:val="0"/>
        <w:widowControl/>
        <w:kinsoku/>
        <w:wordWrap/>
        <w:overflowPunct/>
        <w:topLinePunct w:val="0"/>
        <w:autoSpaceDE/>
        <w:autoSpaceDN/>
        <w:bidi w:val="0"/>
        <w:adjustRightInd/>
        <w:snapToGrid/>
        <w:spacing w:after="60" w:line="360" w:lineRule="auto"/>
        <w:textAlignment w:val="auto"/>
      </w:pPr>
      <w:r>
        <w:rPr>
          <w:rFonts w:ascii="Times New Roman" w:hAnsi="Times New Roman" w:eastAsia="宋体"/>
          <w:b/>
          <w:i w:val="0"/>
          <w:sz w:val="21"/>
        </w:rPr>
        <w:t xml:space="preserve">13.  </w:t>
      </w:r>
      <w:r>
        <w:rPr>
          <w:rFonts w:ascii="Times New Roman" w:hAnsi="Times New Roman" w:eastAsia="宋体"/>
          <w:b w:val="0"/>
          <w:i w:val="0"/>
          <w:sz w:val="21"/>
        </w:rPr>
        <w:t xml:space="preserve">[A] outlay    [B] refund    [C] deposit    [D] discount    </w:t>
      </w:r>
    </w:p>
    <w:p w14:paraId="242E777F">
      <w:pPr>
        <w:keepNext w:val="0"/>
        <w:keepLines w:val="0"/>
        <w:pageBreakBefore w:val="0"/>
        <w:widowControl/>
        <w:kinsoku/>
        <w:wordWrap/>
        <w:overflowPunct/>
        <w:topLinePunct w:val="0"/>
        <w:autoSpaceDE/>
        <w:autoSpaceDN/>
        <w:bidi w:val="0"/>
        <w:adjustRightInd/>
        <w:snapToGrid/>
        <w:spacing w:after="60" w:line="360" w:lineRule="auto"/>
        <w:textAlignment w:val="auto"/>
      </w:pPr>
      <w:r>
        <w:rPr>
          <w:rFonts w:ascii="Times New Roman" w:hAnsi="Times New Roman" w:eastAsia="宋体"/>
          <w:b/>
          <w:i w:val="0"/>
          <w:sz w:val="21"/>
        </w:rPr>
        <w:t xml:space="preserve">14.  </w:t>
      </w:r>
      <w:r>
        <w:rPr>
          <w:rFonts w:ascii="Times New Roman" w:hAnsi="Times New Roman" w:eastAsia="宋体"/>
          <w:b w:val="0"/>
          <w:i w:val="0"/>
          <w:sz w:val="21"/>
        </w:rPr>
        <w:t xml:space="preserve">[A] adding    [B] giving    [C] taking    [D] vacuuming    </w:t>
      </w:r>
    </w:p>
    <w:p w14:paraId="243C35F1">
      <w:pPr>
        <w:keepNext w:val="0"/>
        <w:keepLines w:val="0"/>
        <w:pageBreakBefore w:val="0"/>
        <w:widowControl/>
        <w:kinsoku/>
        <w:wordWrap/>
        <w:overflowPunct/>
        <w:topLinePunct w:val="0"/>
        <w:autoSpaceDE/>
        <w:autoSpaceDN/>
        <w:bidi w:val="0"/>
        <w:adjustRightInd/>
        <w:snapToGrid/>
        <w:spacing w:after="60" w:line="360" w:lineRule="auto"/>
        <w:textAlignment w:val="auto"/>
      </w:pPr>
      <w:r>
        <w:rPr>
          <w:rFonts w:ascii="Times New Roman" w:hAnsi="Times New Roman" w:eastAsia="宋体"/>
          <w:b/>
          <w:i w:val="0"/>
          <w:sz w:val="21"/>
        </w:rPr>
        <w:t xml:space="preserve">15.  </w:t>
      </w:r>
      <w:r>
        <w:rPr>
          <w:rFonts w:ascii="Times New Roman" w:hAnsi="Times New Roman" w:eastAsia="宋体"/>
          <w:b w:val="0"/>
          <w:i w:val="0"/>
          <w:sz w:val="21"/>
        </w:rPr>
        <w:t xml:space="preserve">[A] importance    [B] accuracy    [C] secrecy    [D] delay    </w:t>
      </w:r>
    </w:p>
    <w:p w14:paraId="4F75343E">
      <w:pPr>
        <w:keepNext w:val="0"/>
        <w:keepLines w:val="0"/>
        <w:pageBreakBefore w:val="0"/>
        <w:widowControl/>
        <w:kinsoku/>
        <w:wordWrap/>
        <w:overflowPunct/>
        <w:topLinePunct w:val="0"/>
        <w:autoSpaceDE/>
        <w:autoSpaceDN/>
        <w:bidi w:val="0"/>
        <w:adjustRightInd/>
        <w:snapToGrid/>
        <w:spacing w:after="60" w:line="360" w:lineRule="auto"/>
        <w:textAlignment w:val="auto"/>
      </w:pPr>
      <w:r>
        <w:rPr>
          <w:rFonts w:ascii="Times New Roman" w:hAnsi="Times New Roman" w:eastAsia="宋体"/>
          <w:b/>
          <w:i w:val="0"/>
          <w:sz w:val="21"/>
        </w:rPr>
        <w:t xml:space="preserve">16.  </w:t>
      </w:r>
      <w:r>
        <w:rPr>
          <w:rFonts w:ascii="Times New Roman" w:hAnsi="Times New Roman" w:eastAsia="宋体"/>
          <w:b w:val="0"/>
          <w:i w:val="0"/>
          <w:sz w:val="21"/>
        </w:rPr>
        <w:t xml:space="preserve">[A] fraught    [B] profitable    [C] popular    [D] straightforward    </w:t>
      </w:r>
    </w:p>
    <w:p w14:paraId="7E3C720B">
      <w:pPr>
        <w:keepNext w:val="0"/>
        <w:keepLines w:val="0"/>
        <w:pageBreakBefore w:val="0"/>
        <w:widowControl/>
        <w:kinsoku/>
        <w:wordWrap/>
        <w:overflowPunct/>
        <w:topLinePunct w:val="0"/>
        <w:autoSpaceDE/>
        <w:autoSpaceDN/>
        <w:bidi w:val="0"/>
        <w:adjustRightInd/>
        <w:snapToGrid/>
        <w:spacing w:after="60" w:line="360" w:lineRule="auto"/>
        <w:textAlignment w:val="auto"/>
      </w:pPr>
      <w:r>
        <w:rPr>
          <w:rFonts w:ascii="Times New Roman" w:hAnsi="Times New Roman" w:eastAsia="宋体"/>
          <w:b/>
          <w:i w:val="0"/>
          <w:sz w:val="21"/>
        </w:rPr>
        <w:t xml:space="preserve">17.  </w:t>
      </w:r>
      <w:r>
        <w:rPr>
          <w:rFonts w:ascii="Times New Roman" w:hAnsi="Times New Roman" w:eastAsia="宋体"/>
          <w:b w:val="0"/>
          <w:i w:val="0"/>
          <w:sz w:val="21"/>
        </w:rPr>
        <w:t xml:space="preserve">[A] linked    [B] separated    [C] protected    [D] exaggerated    </w:t>
      </w:r>
    </w:p>
    <w:p w14:paraId="70D15A2F">
      <w:pPr>
        <w:keepNext w:val="0"/>
        <w:keepLines w:val="0"/>
        <w:pageBreakBefore w:val="0"/>
        <w:widowControl/>
        <w:kinsoku/>
        <w:wordWrap/>
        <w:overflowPunct/>
        <w:topLinePunct w:val="0"/>
        <w:autoSpaceDE/>
        <w:autoSpaceDN/>
        <w:bidi w:val="0"/>
        <w:adjustRightInd/>
        <w:snapToGrid/>
        <w:spacing w:after="60" w:line="360" w:lineRule="auto"/>
        <w:textAlignment w:val="auto"/>
      </w:pPr>
      <w:r>
        <w:rPr>
          <w:rFonts w:ascii="Times New Roman" w:hAnsi="Times New Roman" w:eastAsia="宋体"/>
          <w:b/>
          <w:i w:val="0"/>
          <w:sz w:val="21"/>
        </w:rPr>
        <w:t xml:space="preserve">18.  </w:t>
      </w:r>
      <w:r>
        <w:rPr>
          <w:rFonts w:ascii="Times New Roman" w:hAnsi="Times New Roman" w:eastAsia="宋体"/>
          <w:b w:val="0"/>
          <w:i w:val="0"/>
          <w:sz w:val="21"/>
        </w:rPr>
        <w:t xml:space="preserve">[A] discard    [B] publish    [C] weigh    [D] ingest    </w:t>
      </w:r>
    </w:p>
    <w:p w14:paraId="04DD8473">
      <w:pPr>
        <w:keepNext w:val="0"/>
        <w:keepLines w:val="0"/>
        <w:pageBreakBefore w:val="0"/>
        <w:widowControl/>
        <w:kinsoku/>
        <w:wordWrap/>
        <w:overflowPunct/>
        <w:topLinePunct w:val="0"/>
        <w:autoSpaceDE/>
        <w:autoSpaceDN/>
        <w:bidi w:val="0"/>
        <w:adjustRightInd/>
        <w:snapToGrid/>
        <w:spacing w:after="60" w:line="360" w:lineRule="auto"/>
        <w:textAlignment w:val="auto"/>
      </w:pPr>
      <w:r>
        <w:rPr>
          <w:rFonts w:ascii="Times New Roman" w:hAnsi="Times New Roman" w:eastAsia="宋体"/>
          <w:b/>
          <w:i w:val="0"/>
          <w:sz w:val="21"/>
        </w:rPr>
        <w:t xml:space="preserve">19.  </w:t>
      </w:r>
      <w:r>
        <w:rPr>
          <w:rFonts w:ascii="Times New Roman" w:hAnsi="Times New Roman" w:eastAsia="宋体"/>
          <w:b w:val="0"/>
          <w:i w:val="0"/>
          <w:sz w:val="21"/>
        </w:rPr>
        <w:t xml:space="preserve">[A] rules    [B] examples    [C] rivals    [D] warnings    </w:t>
      </w:r>
    </w:p>
    <w:p w14:paraId="056195EE">
      <w:pPr>
        <w:keepNext w:val="0"/>
        <w:keepLines w:val="0"/>
        <w:pageBreakBefore w:val="0"/>
        <w:widowControl/>
        <w:kinsoku/>
        <w:wordWrap/>
        <w:overflowPunct/>
        <w:topLinePunct w:val="0"/>
        <w:autoSpaceDE/>
        <w:autoSpaceDN/>
        <w:bidi w:val="0"/>
        <w:adjustRightInd/>
        <w:snapToGrid/>
        <w:spacing w:after="60" w:line="360" w:lineRule="auto"/>
        <w:textAlignment w:val="auto"/>
      </w:pPr>
      <w:r>
        <w:rPr>
          <w:rFonts w:ascii="Times New Roman" w:hAnsi="Times New Roman" w:eastAsia="宋体"/>
          <w:b/>
          <w:i w:val="0"/>
          <w:sz w:val="21"/>
        </w:rPr>
        <w:t xml:space="preserve">20.  </w:t>
      </w:r>
      <w:r>
        <w:rPr>
          <w:rFonts w:ascii="Times New Roman" w:hAnsi="Times New Roman" w:eastAsia="宋体"/>
          <w:b w:val="0"/>
          <w:i w:val="0"/>
          <w:sz w:val="21"/>
        </w:rPr>
        <w:t xml:space="preserve">[A] laboratories    [B] archives    [C] marketplaces    [D] agencies    </w:t>
      </w:r>
    </w:p>
    <w:p w14:paraId="5738262F"/>
    <w:p w14:paraId="2CDC383A">
      <w:pPr>
        <w:spacing w:after="120" w:line="360" w:lineRule="auto"/>
      </w:pPr>
      <w:r>
        <w:rPr>
          <w:rFonts w:ascii="Times New Roman" w:hAnsi="Times New Roman" w:eastAsia="黑体"/>
          <w:b/>
          <w:i w:val="0"/>
          <w:sz w:val="26"/>
        </w:rPr>
        <w:t>答案速查</w:t>
      </w:r>
    </w:p>
    <w:p w14:paraId="26BB4C79">
      <w:pPr>
        <w:spacing w:after="280" w:line="360" w:lineRule="auto"/>
      </w:pPr>
      <w:r>
        <w:rPr>
          <w:rFonts w:ascii="Times New Roman" w:hAnsi="Times New Roman" w:eastAsia="宋体"/>
          <w:b/>
          <w:i w:val="0"/>
          <w:color w:val="C00000"/>
          <w:sz w:val="24"/>
        </w:rPr>
        <w:t>11. B    12. C    13. A    14. D    15. B    16. A    17. A    18. D    19. B    20. C</w:t>
      </w:r>
    </w:p>
    <w:p w14:paraId="1922C7D1">
      <w:pPr>
        <w:spacing w:after="200" w:line="360" w:lineRule="auto"/>
      </w:pPr>
      <w:r>
        <w:rPr>
          <w:rFonts w:ascii="Times New Roman" w:hAnsi="Times New Roman" w:eastAsia="黑体"/>
          <w:b/>
          <w:i w:val="0"/>
          <w:sz w:val="26"/>
        </w:rPr>
        <w:t>详细答案解析</w:t>
      </w:r>
    </w:p>
    <w:p w14:paraId="60B42FEF">
      <w:pPr>
        <w:spacing w:after="80" w:line="324" w:lineRule="auto"/>
      </w:pPr>
      <w:r>
        <w:rPr>
          <w:rFonts w:ascii="Times New Roman" w:hAnsi="Times New Roman" w:eastAsia="宋体"/>
          <w:b/>
          <w:i w:val="0"/>
          <w:color w:val="C00000"/>
          <w:sz w:val="22"/>
        </w:rPr>
        <w:t>11. B (refuses)</w:t>
      </w:r>
    </w:p>
    <w:p w14:paraId="520E71C5">
      <w:pPr>
        <w:spacing w:after="20" w:line="324" w:lineRule="auto"/>
      </w:pPr>
      <w:r>
        <w:rPr>
          <w:rFonts w:ascii="Times New Roman" w:hAnsi="Times New Roman" w:eastAsia="宋体"/>
          <w:b w:val="0"/>
          <w:i w:val="0"/>
          <w:sz w:val="21"/>
        </w:rPr>
        <w:t>【题型】动词辨析·意图语义</w:t>
      </w:r>
    </w:p>
    <w:p w14:paraId="6E276FC5">
      <w:pPr>
        <w:spacing w:after="20" w:line="324" w:lineRule="auto"/>
      </w:pPr>
      <w:r>
        <w:rPr>
          <w:rFonts w:ascii="Times New Roman" w:hAnsi="Times New Roman" w:eastAsia="宋体"/>
          <w:b w:val="0"/>
          <w:i w:val="0"/>
          <w:sz w:val="21"/>
        </w:rPr>
        <w:t>【难度】⭐⭐</w:t>
      </w:r>
    </w:p>
    <w:p w14:paraId="0B0C1168">
      <w:pPr>
        <w:spacing w:after="20" w:line="324" w:lineRule="auto"/>
      </w:pPr>
      <w:r>
        <w:rPr>
          <w:rFonts w:ascii="Times New Roman" w:hAnsi="Times New Roman" w:eastAsia="宋体"/>
          <w:b w:val="0"/>
          <w:i w:val="0"/>
          <w:sz w:val="21"/>
        </w:rPr>
        <w:t>【定位】Paragraph 1, 第2句</w:t>
      </w:r>
    </w:p>
    <w:p w14:paraId="31B63DD8">
      <w:pPr>
        <w:spacing w:after="60" w:line="324" w:lineRule="auto"/>
      </w:pPr>
      <w:r>
        <w:rPr>
          <w:rFonts w:ascii="Times New Roman" w:hAnsi="Times New Roman" w:eastAsia="宋体"/>
          <w:b w:val="0"/>
          <w:i w:val="0"/>
          <w:sz w:val="21"/>
        </w:rPr>
        <w:t>【解析】</w:t>
      </w:r>
    </w:p>
    <w:p w14:paraId="62CFE87F">
      <w:pPr>
        <w:spacing w:after="40" w:line="324" w:lineRule="auto"/>
      </w:pPr>
      <w:r>
        <w:rPr>
          <w:rFonts w:ascii="Times New Roman" w:hAnsi="Times New Roman" w:eastAsia="宋体"/>
          <w:b w:val="0"/>
          <w:i w:val="0"/>
          <w:sz w:val="21"/>
        </w:rPr>
        <w:t>[A] refuses（拒绝）：与 Google 购买数据后的用途矛盾。逻辑方向干扰。</w:t>
      </w:r>
    </w:p>
    <w:p w14:paraId="04FEAA38">
      <w:pPr>
        <w:spacing w:after="40" w:line="324" w:lineRule="auto"/>
      </w:pPr>
      <w:r>
        <w:rPr>
          <w:rFonts w:ascii="Times New Roman" w:hAnsi="Times New Roman" w:eastAsia="宋体"/>
          <w:b w:val="0"/>
          <w:i w:val="0"/>
          <w:sz w:val="21"/>
        </w:rPr>
        <w:t>[B] hopes（希望）：Google hopes to use the data 表示谷歌希望使用这些数据。正确答案。</w:t>
      </w:r>
    </w:p>
    <w:p w14:paraId="6CD298D3">
      <w:pPr>
        <w:spacing w:after="40" w:line="324" w:lineRule="auto"/>
      </w:pPr>
      <w:r>
        <w:rPr>
          <w:rFonts w:ascii="Times New Roman" w:hAnsi="Times New Roman" w:eastAsia="宋体"/>
          <w:b w:val="0"/>
          <w:i w:val="0"/>
          <w:sz w:val="21"/>
        </w:rPr>
        <w:t>[C] hesitates（犹豫）：语义可通，但没有证据说明其不确定。语义场干扰。</w:t>
      </w:r>
    </w:p>
    <w:p w14:paraId="590794F3">
      <w:pPr>
        <w:spacing w:after="40" w:line="324" w:lineRule="auto"/>
      </w:pPr>
      <w:r>
        <w:rPr>
          <w:rFonts w:ascii="Times New Roman" w:hAnsi="Times New Roman" w:eastAsia="宋体"/>
          <w:b w:val="0"/>
          <w:i w:val="0"/>
          <w:sz w:val="21"/>
        </w:rPr>
        <w:t>[D] pretends（假装）：带负面判断且与发言人说明事实不符。感情色彩干扰。</w:t>
      </w:r>
    </w:p>
    <w:p w14:paraId="7F790420">
      <w:pPr>
        <w:spacing w:before="120" w:after="120"/>
        <w:jc w:val="center"/>
      </w:pPr>
      <w:r>
        <w:rPr>
          <w:rFonts w:ascii="Times New Roman" w:hAnsi="Times New Roman" w:eastAsia="宋体"/>
          <w:b w:val="0"/>
          <w:i w:val="0"/>
          <w:color w:val="999999"/>
          <w:sz w:val="20"/>
        </w:rPr>
        <w:t>— — — — — — — — — — —</w:t>
      </w:r>
    </w:p>
    <w:p w14:paraId="6B13E996">
      <w:pPr>
        <w:spacing w:after="80" w:line="324" w:lineRule="auto"/>
      </w:pPr>
      <w:r>
        <w:rPr>
          <w:rFonts w:ascii="Times New Roman" w:hAnsi="Times New Roman" w:eastAsia="宋体"/>
          <w:b/>
          <w:i w:val="0"/>
          <w:color w:val="C00000"/>
          <w:sz w:val="22"/>
        </w:rPr>
        <w:t>12. C (improve)</w:t>
      </w:r>
    </w:p>
    <w:p w14:paraId="0B02C522">
      <w:pPr>
        <w:spacing w:after="20" w:line="324" w:lineRule="auto"/>
      </w:pPr>
      <w:r>
        <w:rPr>
          <w:rFonts w:ascii="Times New Roman" w:hAnsi="Times New Roman" w:eastAsia="宋体"/>
          <w:b w:val="0"/>
          <w:i w:val="0"/>
          <w:sz w:val="21"/>
        </w:rPr>
        <w:t>【题型】动词辨析·动宾搭配</w:t>
      </w:r>
    </w:p>
    <w:p w14:paraId="52CB42E1">
      <w:pPr>
        <w:spacing w:after="20" w:line="324" w:lineRule="auto"/>
      </w:pPr>
      <w:r>
        <w:rPr>
          <w:rFonts w:ascii="Times New Roman" w:hAnsi="Times New Roman" w:eastAsia="宋体"/>
          <w:b w:val="0"/>
          <w:i w:val="0"/>
          <w:sz w:val="21"/>
        </w:rPr>
        <w:t>【难度】⭐⭐</w:t>
      </w:r>
    </w:p>
    <w:p w14:paraId="29D65B15">
      <w:pPr>
        <w:spacing w:after="20" w:line="324" w:lineRule="auto"/>
      </w:pPr>
      <w:r>
        <w:rPr>
          <w:rFonts w:ascii="Times New Roman" w:hAnsi="Times New Roman" w:eastAsia="宋体"/>
          <w:b w:val="0"/>
          <w:i w:val="0"/>
          <w:sz w:val="21"/>
        </w:rPr>
        <w:t>【定位】Paragraph 1, 第2句</w:t>
      </w:r>
    </w:p>
    <w:p w14:paraId="4CAA8E62">
      <w:pPr>
        <w:spacing w:after="60" w:line="324" w:lineRule="auto"/>
      </w:pPr>
      <w:r>
        <w:rPr>
          <w:rFonts w:ascii="Times New Roman" w:hAnsi="Times New Roman" w:eastAsia="宋体"/>
          <w:b w:val="0"/>
          <w:i w:val="0"/>
          <w:sz w:val="21"/>
        </w:rPr>
        <w:t>【解析】</w:t>
      </w:r>
    </w:p>
    <w:p w14:paraId="266BA0D9">
      <w:pPr>
        <w:spacing w:after="40" w:line="324" w:lineRule="auto"/>
      </w:pPr>
      <w:r>
        <w:rPr>
          <w:rFonts w:ascii="Times New Roman" w:hAnsi="Times New Roman" w:eastAsia="宋体"/>
          <w:b w:val="0"/>
          <w:i w:val="0"/>
          <w:sz w:val="21"/>
        </w:rPr>
        <w:t>[A] monitor（监测）：可搭配 products，但不能说明 AI models 获得训练提升。语义场干扰。</w:t>
      </w:r>
    </w:p>
    <w:p w14:paraId="79721821">
      <w:pPr>
        <w:spacing w:after="40" w:line="324" w:lineRule="auto"/>
      </w:pPr>
      <w:r>
        <w:rPr>
          <w:rFonts w:ascii="Times New Roman" w:hAnsi="Times New Roman" w:eastAsia="宋体"/>
          <w:b w:val="0"/>
          <w:i w:val="0"/>
          <w:sz w:val="21"/>
        </w:rPr>
        <w:t>[B] replace（替代）：文意是优化产品，不是替代产品。逻辑方向干扰。</w:t>
      </w:r>
    </w:p>
    <w:p w14:paraId="1A8F04DD">
      <w:pPr>
        <w:spacing w:after="40" w:line="324" w:lineRule="auto"/>
      </w:pPr>
      <w:r>
        <w:rPr>
          <w:rFonts w:ascii="Times New Roman" w:hAnsi="Times New Roman" w:eastAsia="宋体"/>
          <w:b w:val="0"/>
          <w:i w:val="0"/>
          <w:sz w:val="21"/>
        </w:rPr>
        <w:t>[C] improve（改进）：improve its products and AI models 表示“改进产品和 AI 模型”。正确答案。</w:t>
      </w:r>
    </w:p>
    <w:p w14:paraId="02A27D5E">
      <w:pPr>
        <w:spacing w:after="40" w:line="324" w:lineRule="auto"/>
      </w:pPr>
      <w:r>
        <w:rPr>
          <w:rFonts w:ascii="Times New Roman" w:hAnsi="Times New Roman" w:eastAsia="宋体"/>
          <w:b w:val="0"/>
          <w:i w:val="0"/>
          <w:sz w:val="21"/>
        </w:rPr>
        <w:t>[D] standardise（标准化）：与提升模型能力的语境偏离。语义场干扰。</w:t>
      </w:r>
    </w:p>
    <w:p w14:paraId="62902989">
      <w:pPr>
        <w:spacing w:before="120" w:after="120"/>
        <w:jc w:val="center"/>
      </w:pPr>
      <w:r>
        <w:rPr>
          <w:rFonts w:ascii="Times New Roman" w:hAnsi="Times New Roman" w:eastAsia="宋体"/>
          <w:b w:val="0"/>
          <w:i w:val="0"/>
          <w:color w:val="999999"/>
          <w:sz w:val="20"/>
        </w:rPr>
        <w:t>— — — — — — — — — — —</w:t>
      </w:r>
    </w:p>
    <w:p w14:paraId="54C9852F">
      <w:pPr>
        <w:spacing w:after="80" w:line="324" w:lineRule="auto"/>
      </w:pPr>
      <w:r>
        <w:rPr>
          <w:rFonts w:ascii="Times New Roman" w:hAnsi="Times New Roman" w:eastAsia="宋体"/>
          <w:b/>
          <w:i w:val="0"/>
          <w:color w:val="C00000"/>
          <w:sz w:val="22"/>
        </w:rPr>
        <w:t>13. A (outlay)</w:t>
      </w:r>
    </w:p>
    <w:p w14:paraId="56E5E830">
      <w:pPr>
        <w:spacing w:after="20" w:line="324" w:lineRule="auto"/>
      </w:pPr>
      <w:r>
        <w:rPr>
          <w:rFonts w:ascii="Times New Roman" w:hAnsi="Times New Roman" w:eastAsia="宋体"/>
          <w:b w:val="0"/>
          <w:i w:val="0"/>
          <w:sz w:val="21"/>
        </w:rPr>
        <w:t>【题型】名词辨析·金融语义</w:t>
      </w:r>
    </w:p>
    <w:p w14:paraId="60782628">
      <w:pPr>
        <w:spacing w:after="20" w:line="324" w:lineRule="auto"/>
      </w:pPr>
      <w:r>
        <w:rPr>
          <w:rFonts w:ascii="Times New Roman" w:hAnsi="Times New Roman" w:eastAsia="宋体"/>
          <w:b w:val="0"/>
          <w:i w:val="0"/>
          <w:sz w:val="21"/>
        </w:rPr>
        <w:t>【难度】⭐⭐⭐</w:t>
      </w:r>
    </w:p>
    <w:p w14:paraId="0C92A12C">
      <w:pPr>
        <w:spacing w:after="20" w:line="324" w:lineRule="auto"/>
      </w:pPr>
      <w:r>
        <w:rPr>
          <w:rFonts w:ascii="Times New Roman" w:hAnsi="Times New Roman" w:eastAsia="宋体"/>
          <w:b w:val="0"/>
          <w:i w:val="0"/>
          <w:sz w:val="21"/>
        </w:rPr>
        <w:t>【定位】Paragraph 2, 第1句</w:t>
      </w:r>
    </w:p>
    <w:p w14:paraId="05EFEE55">
      <w:pPr>
        <w:spacing w:after="60" w:line="324" w:lineRule="auto"/>
      </w:pPr>
      <w:r>
        <w:rPr>
          <w:rFonts w:ascii="Times New Roman" w:hAnsi="Times New Roman" w:eastAsia="宋体"/>
          <w:b w:val="0"/>
          <w:i w:val="0"/>
          <w:sz w:val="21"/>
        </w:rPr>
        <w:t>【解析】</w:t>
      </w:r>
    </w:p>
    <w:p w14:paraId="2CE73A37">
      <w:pPr>
        <w:spacing w:after="40" w:line="324" w:lineRule="auto"/>
      </w:pPr>
      <w:r>
        <w:rPr>
          <w:rFonts w:ascii="Times New Roman" w:hAnsi="Times New Roman" w:eastAsia="宋体"/>
          <w:b w:val="0"/>
          <w:i w:val="0"/>
          <w:sz w:val="21"/>
        </w:rPr>
        <w:t>[A] outlay（支出）：outlay for... data 表示为数据支付的款项。正确答案。</w:t>
      </w:r>
    </w:p>
    <w:p w14:paraId="547E3F99">
      <w:pPr>
        <w:spacing w:after="40" w:line="324" w:lineRule="auto"/>
      </w:pPr>
      <w:r>
        <w:rPr>
          <w:rFonts w:ascii="Times New Roman" w:hAnsi="Times New Roman" w:eastAsia="宋体"/>
          <w:b w:val="0"/>
          <w:i w:val="0"/>
          <w:sz w:val="21"/>
        </w:rPr>
        <w:t>[B] refund（退款）：钱是谷歌付出，不是收回。逻辑方向干扰。</w:t>
      </w:r>
    </w:p>
    <w:p w14:paraId="5B2A13F5">
      <w:pPr>
        <w:spacing w:after="40" w:line="324" w:lineRule="auto"/>
      </w:pPr>
      <w:r>
        <w:rPr>
          <w:rFonts w:ascii="Times New Roman" w:hAnsi="Times New Roman" w:eastAsia="宋体"/>
          <w:b w:val="0"/>
          <w:i w:val="0"/>
          <w:sz w:val="21"/>
        </w:rPr>
        <w:t>[C] deposit（押金）：拍卖成交款不是保证金。语义场干扰。</w:t>
      </w:r>
    </w:p>
    <w:p w14:paraId="2BBF811F">
      <w:pPr>
        <w:spacing w:after="40" w:line="324" w:lineRule="auto"/>
      </w:pPr>
      <w:r>
        <w:rPr>
          <w:rFonts w:ascii="Times New Roman" w:hAnsi="Times New Roman" w:eastAsia="宋体"/>
          <w:b w:val="0"/>
          <w:i w:val="0"/>
          <w:sz w:val="21"/>
        </w:rPr>
        <w:t>[D] discount（折扣）：语义偏离，未涉及原价比较。语义场干扰。</w:t>
      </w:r>
    </w:p>
    <w:p w14:paraId="0324B38D">
      <w:pPr>
        <w:spacing w:before="120" w:after="120"/>
        <w:jc w:val="center"/>
      </w:pPr>
      <w:r>
        <w:rPr>
          <w:rFonts w:ascii="Times New Roman" w:hAnsi="Times New Roman" w:eastAsia="宋体"/>
          <w:b w:val="0"/>
          <w:i w:val="0"/>
          <w:color w:val="999999"/>
          <w:sz w:val="20"/>
        </w:rPr>
        <w:t>— — — — — — — — — — —</w:t>
      </w:r>
    </w:p>
    <w:p w14:paraId="05CDBCE8">
      <w:pPr>
        <w:spacing w:after="80" w:line="324" w:lineRule="auto"/>
      </w:pPr>
      <w:r>
        <w:rPr>
          <w:rFonts w:ascii="Times New Roman" w:hAnsi="Times New Roman" w:eastAsia="宋体"/>
          <w:b/>
          <w:i w:val="0"/>
          <w:color w:val="C00000"/>
          <w:sz w:val="22"/>
        </w:rPr>
        <w:t>14. D (vacuuming)</w:t>
      </w:r>
    </w:p>
    <w:p w14:paraId="4E5782B7">
      <w:pPr>
        <w:spacing w:after="20" w:line="324" w:lineRule="auto"/>
      </w:pPr>
      <w:r>
        <w:rPr>
          <w:rFonts w:ascii="Times New Roman" w:hAnsi="Times New Roman" w:eastAsia="宋体"/>
          <w:b w:val="0"/>
          <w:i w:val="0"/>
          <w:sz w:val="21"/>
        </w:rPr>
        <w:t>【题型】动词短语·形象语义</w:t>
      </w:r>
    </w:p>
    <w:p w14:paraId="26025C07">
      <w:pPr>
        <w:spacing w:after="20" w:line="324" w:lineRule="auto"/>
      </w:pPr>
      <w:r>
        <w:rPr>
          <w:rFonts w:ascii="Times New Roman" w:hAnsi="Times New Roman" w:eastAsia="宋体"/>
          <w:b w:val="0"/>
          <w:i w:val="0"/>
          <w:sz w:val="21"/>
        </w:rPr>
        <w:t>【难度】⭐⭐⭐</w:t>
      </w:r>
    </w:p>
    <w:p w14:paraId="74BA9D3C">
      <w:pPr>
        <w:spacing w:after="20" w:line="324" w:lineRule="auto"/>
      </w:pPr>
      <w:r>
        <w:rPr>
          <w:rFonts w:ascii="Times New Roman" w:hAnsi="Times New Roman" w:eastAsia="宋体"/>
          <w:b w:val="0"/>
          <w:i w:val="0"/>
          <w:sz w:val="21"/>
        </w:rPr>
        <w:t>【定位】Paragraph 2, 第2句</w:t>
      </w:r>
    </w:p>
    <w:p w14:paraId="5AC179A6">
      <w:pPr>
        <w:spacing w:after="60" w:line="324" w:lineRule="auto"/>
      </w:pPr>
      <w:r>
        <w:rPr>
          <w:rFonts w:ascii="Times New Roman" w:hAnsi="Times New Roman" w:eastAsia="宋体"/>
          <w:b w:val="0"/>
          <w:i w:val="0"/>
          <w:sz w:val="21"/>
        </w:rPr>
        <w:t>【解析】</w:t>
      </w:r>
    </w:p>
    <w:p w14:paraId="064ADE61">
      <w:pPr>
        <w:spacing w:after="40" w:line="324" w:lineRule="auto"/>
      </w:pPr>
      <w:r>
        <w:rPr>
          <w:rFonts w:ascii="Times New Roman" w:hAnsi="Times New Roman" w:eastAsia="宋体"/>
          <w:b w:val="0"/>
          <w:i w:val="0"/>
          <w:sz w:val="21"/>
        </w:rPr>
        <w:t>[A] adding（增加）：adding up 多指计算总数，不是大量收集。近义干扰。</w:t>
      </w:r>
    </w:p>
    <w:p w14:paraId="0A3FAB55">
      <w:pPr>
        <w:spacing w:after="40" w:line="324" w:lineRule="auto"/>
      </w:pPr>
      <w:r>
        <w:rPr>
          <w:rFonts w:ascii="Times New Roman" w:hAnsi="Times New Roman" w:eastAsia="宋体"/>
          <w:b w:val="0"/>
          <w:i w:val="0"/>
          <w:sz w:val="21"/>
        </w:rPr>
        <w:t>[B] giving（给出）：give up 表示放弃，方向相反。逻辑方向干扰。</w:t>
      </w:r>
    </w:p>
    <w:p w14:paraId="62DFA215">
      <w:pPr>
        <w:spacing w:after="40" w:line="324" w:lineRule="auto"/>
      </w:pPr>
      <w:r>
        <w:rPr>
          <w:rFonts w:ascii="Times New Roman" w:hAnsi="Times New Roman" w:eastAsia="宋体"/>
          <w:b w:val="0"/>
          <w:i w:val="0"/>
          <w:sz w:val="21"/>
        </w:rPr>
        <w:t>[C] taking（拿取）：taking up 可表示开始从事，与大规模吸取数据有别。搭配干扰。</w:t>
      </w:r>
    </w:p>
    <w:p w14:paraId="7330827E">
      <w:pPr>
        <w:spacing w:after="40" w:line="324" w:lineRule="auto"/>
      </w:pPr>
      <w:r>
        <w:rPr>
          <w:rFonts w:ascii="Times New Roman" w:hAnsi="Times New Roman" w:eastAsia="宋体"/>
          <w:b w:val="0"/>
          <w:i w:val="0"/>
          <w:sz w:val="21"/>
        </w:rPr>
        <w:t>[D] vacuuming（吸取、吸取式收集）：vacuuming up corporate information 形象表示大量吸走企业信息。正确答案。</w:t>
      </w:r>
    </w:p>
    <w:p w14:paraId="2B8B3803">
      <w:pPr>
        <w:spacing w:before="120" w:after="120"/>
        <w:jc w:val="center"/>
      </w:pPr>
      <w:r>
        <w:rPr>
          <w:rFonts w:ascii="Times New Roman" w:hAnsi="Times New Roman" w:eastAsia="宋体"/>
          <w:b w:val="0"/>
          <w:i w:val="0"/>
          <w:color w:val="999999"/>
          <w:sz w:val="20"/>
        </w:rPr>
        <w:t>— — — — — — — — — — —</w:t>
      </w:r>
    </w:p>
    <w:p w14:paraId="37FEB8F8">
      <w:pPr>
        <w:spacing w:after="80" w:line="324" w:lineRule="auto"/>
      </w:pPr>
      <w:r>
        <w:rPr>
          <w:rFonts w:ascii="Times New Roman" w:hAnsi="Times New Roman" w:eastAsia="宋体"/>
          <w:b/>
          <w:i w:val="0"/>
          <w:color w:val="C00000"/>
          <w:sz w:val="22"/>
        </w:rPr>
        <w:t>15. B (accuracy)</w:t>
      </w:r>
    </w:p>
    <w:p w14:paraId="2F980541">
      <w:pPr>
        <w:spacing w:after="20" w:line="324" w:lineRule="auto"/>
      </w:pPr>
      <w:r>
        <w:rPr>
          <w:rFonts w:ascii="Times New Roman" w:hAnsi="Times New Roman" w:eastAsia="宋体"/>
          <w:b w:val="0"/>
          <w:i w:val="0"/>
          <w:sz w:val="21"/>
        </w:rPr>
        <w:t>【题型】名词辨析·抽象语义</w:t>
      </w:r>
    </w:p>
    <w:p w14:paraId="338488D6">
      <w:pPr>
        <w:spacing w:after="20" w:line="324" w:lineRule="auto"/>
      </w:pPr>
      <w:r>
        <w:rPr>
          <w:rFonts w:ascii="Times New Roman" w:hAnsi="Times New Roman" w:eastAsia="宋体"/>
          <w:b w:val="0"/>
          <w:i w:val="0"/>
          <w:sz w:val="21"/>
        </w:rPr>
        <w:t>【难度】⭐⭐⭐</w:t>
      </w:r>
    </w:p>
    <w:p w14:paraId="399140CD">
      <w:pPr>
        <w:spacing w:after="20" w:line="324" w:lineRule="auto"/>
      </w:pPr>
      <w:r>
        <w:rPr>
          <w:rFonts w:ascii="Times New Roman" w:hAnsi="Times New Roman" w:eastAsia="宋体"/>
          <w:b w:val="0"/>
          <w:i w:val="0"/>
          <w:sz w:val="21"/>
        </w:rPr>
        <w:t>【定位】Paragraph 2, 第2句</w:t>
      </w:r>
    </w:p>
    <w:p w14:paraId="6611C71C">
      <w:pPr>
        <w:spacing w:after="60" w:line="324" w:lineRule="auto"/>
      </w:pPr>
      <w:r>
        <w:rPr>
          <w:rFonts w:ascii="Times New Roman" w:hAnsi="Times New Roman" w:eastAsia="宋体"/>
          <w:b w:val="0"/>
          <w:i w:val="0"/>
          <w:sz w:val="21"/>
        </w:rPr>
        <w:t>【解析】</w:t>
      </w:r>
    </w:p>
    <w:p w14:paraId="78EE796E">
      <w:pPr>
        <w:spacing w:after="40" w:line="324" w:lineRule="auto"/>
      </w:pPr>
      <w:r>
        <w:rPr>
          <w:rFonts w:ascii="Times New Roman" w:hAnsi="Times New Roman" w:eastAsia="宋体"/>
          <w:b w:val="0"/>
          <w:i w:val="0"/>
          <w:sz w:val="21"/>
        </w:rPr>
        <w:t>[A] accuracy（准确性）：信息收集过程本身不等于准确性提高。语义场干扰。</w:t>
      </w:r>
    </w:p>
    <w:p w14:paraId="7AEDCCA1">
      <w:pPr>
        <w:spacing w:after="40" w:line="324" w:lineRule="auto"/>
      </w:pPr>
      <w:r>
        <w:rPr>
          <w:rFonts w:ascii="Times New Roman" w:hAnsi="Times New Roman" w:eastAsia="宋体"/>
          <w:b w:val="0"/>
          <w:i w:val="0"/>
          <w:sz w:val="21"/>
        </w:rPr>
        <w:t>[B] importance（重要性）：taken on greater importance 表示“变得更重要”。正确答案。</w:t>
      </w:r>
    </w:p>
    <w:p w14:paraId="61553910">
      <w:pPr>
        <w:spacing w:after="40" w:line="324" w:lineRule="auto"/>
      </w:pPr>
      <w:r>
        <w:rPr>
          <w:rFonts w:ascii="Times New Roman" w:hAnsi="Times New Roman" w:eastAsia="宋体"/>
          <w:b w:val="0"/>
          <w:i w:val="0"/>
          <w:sz w:val="21"/>
        </w:rPr>
        <w:t>[C] secrecy（保密性）：法律争议使获取数据更受关注，不是更秘密。语义场干扰。</w:t>
      </w:r>
    </w:p>
    <w:p w14:paraId="78C4670A">
      <w:pPr>
        <w:spacing w:after="40" w:line="324" w:lineRule="auto"/>
      </w:pPr>
      <w:r>
        <w:rPr>
          <w:rFonts w:ascii="Times New Roman" w:hAnsi="Times New Roman" w:eastAsia="宋体"/>
          <w:b w:val="0"/>
          <w:i w:val="0"/>
          <w:sz w:val="21"/>
        </w:rPr>
        <w:t>[D] delay（延误）：与过程重要性上升不对应。语义场干扰。</w:t>
      </w:r>
    </w:p>
    <w:p w14:paraId="7C13235A">
      <w:pPr>
        <w:spacing w:before="120" w:after="120"/>
        <w:jc w:val="center"/>
      </w:pPr>
      <w:r>
        <w:rPr>
          <w:rFonts w:ascii="Times New Roman" w:hAnsi="Times New Roman" w:eastAsia="宋体"/>
          <w:b w:val="0"/>
          <w:i w:val="0"/>
          <w:color w:val="999999"/>
          <w:sz w:val="20"/>
        </w:rPr>
        <w:t>— — — — — — — — — — —</w:t>
      </w:r>
    </w:p>
    <w:p w14:paraId="72F175DC">
      <w:pPr>
        <w:spacing w:after="80" w:line="324" w:lineRule="auto"/>
      </w:pPr>
      <w:r>
        <w:rPr>
          <w:rFonts w:ascii="Times New Roman" w:hAnsi="Times New Roman" w:eastAsia="宋体"/>
          <w:b/>
          <w:i w:val="0"/>
          <w:color w:val="C00000"/>
          <w:sz w:val="22"/>
        </w:rPr>
        <w:t>16. A (fraught)</w:t>
      </w:r>
    </w:p>
    <w:p w14:paraId="7298A26F">
      <w:pPr>
        <w:spacing w:after="20" w:line="324" w:lineRule="auto"/>
      </w:pPr>
      <w:r>
        <w:rPr>
          <w:rFonts w:ascii="Times New Roman" w:hAnsi="Times New Roman" w:eastAsia="宋体"/>
          <w:b w:val="0"/>
          <w:i w:val="0"/>
          <w:sz w:val="21"/>
        </w:rPr>
        <w:t>【题型】形容词辨析·法律语境</w:t>
      </w:r>
    </w:p>
    <w:p w14:paraId="4D129280">
      <w:pPr>
        <w:spacing w:after="20" w:line="324" w:lineRule="auto"/>
      </w:pPr>
      <w:r>
        <w:rPr>
          <w:rFonts w:ascii="Times New Roman" w:hAnsi="Times New Roman" w:eastAsia="宋体"/>
          <w:b w:val="0"/>
          <w:i w:val="0"/>
          <w:sz w:val="21"/>
        </w:rPr>
        <w:t>【难度】⭐⭐⭐⭐</w:t>
      </w:r>
    </w:p>
    <w:p w14:paraId="318EF4E5">
      <w:pPr>
        <w:spacing w:after="20" w:line="324" w:lineRule="auto"/>
      </w:pPr>
      <w:r>
        <w:rPr>
          <w:rFonts w:ascii="Times New Roman" w:hAnsi="Times New Roman" w:eastAsia="宋体"/>
          <w:b w:val="0"/>
          <w:i w:val="0"/>
          <w:sz w:val="21"/>
        </w:rPr>
        <w:t>【定位】Paragraph 2, 第2句</w:t>
      </w:r>
    </w:p>
    <w:p w14:paraId="2A76CE20">
      <w:pPr>
        <w:spacing w:after="60" w:line="324" w:lineRule="auto"/>
      </w:pPr>
      <w:r>
        <w:rPr>
          <w:rFonts w:ascii="Times New Roman" w:hAnsi="Times New Roman" w:eastAsia="宋体"/>
          <w:b w:val="0"/>
          <w:i w:val="0"/>
          <w:sz w:val="21"/>
        </w:rPr>
        <w:t>【解析】</w:t>
      </w:r>
    </w:p>
    <w:p w14:paraId="5E8DF17C">
      <w:pPr>
        <w:spacing w:after="40" w:line="324" w:lineRule="auto"/>
      </w:pPr>
      <w:r>
        <w:rPr>
          <w:rFonts w:ascii="Times New Roman" w:hAnsi="Times New Roman" w:eastAsia="宋体"/>
          <w:b w:val="0"/>
          <w:i w:val="0"/>
          <w:sz w:val="21"/>
        </w:rPr>
        <w:t>[A] fraught（充满风险的）：legally fraught 表示法律上充满风险，与网络抓取变得更麻烦呼应。正确答案。</w:t>
      </w:r>
    </w:p>
    <w:p w14:paraId="58B076B7">
      <w:pPr>
        <w:spacing w:after="40" w:line="324" w:lineRule="auto"/>
      </w:pPr>
      <w:r>
        <w:rPr>
          <w:rFonts w:ascii="Times New Roman" w:hAnsi="Times New Roman" w:eastAsia="宋体"/>
          <w:b w:val="0"/>
          <w:i w:val="0"/>
          <w:sz w:val="21"/>
        </w:rPr>
        <w:t>[B] profitable（有利可图的）：若更赚钱，企业未必转向企业数据。逻辑方向干扰。</w:t>
      </w:r>
    </w:p>
    <w:p w14:paraId="0EBF6E9A">
      <w:pPr>
        <w:spacing w:after="40" w:line="324" w:lineRule="auto"/>
      </w:pPr>
      <w:r>
        <w:rPr>
          <w:rFonts w:ascii="Times New Roman" w:hAnsi="Times New Roman" w:eastAsia="宋体"/>
          <w:b w:val="0"/>
          <w:i w:val="0"/>
          <w:sz w:val="21"/>
        </w:rPr>
        <w:t>[C] popular（受欢迎的）：语义偏社交接受度，不体现法律麻烦。语义场干扰。</w:t>
      </w:r>
    </w:p>
    <w:p w14:paraId="72BE85EC">
      <w:pPr>
        <w:spacing w:after="40" w:line="324" w:lineRule="auto"/>
      </w:pPr>
      <w:r>
        <w:rPr>
          <w:rFonts w:ascii="Times New Roman" w:hAnsi="Times New Roman" w:eastAsia="宋体"/>
          <w:b w:val="0"/>
          <w:i w:val="0"/>
          <w:sz w:val="21"/>
        </w:rPr>
        <w:t>[D] straightforward（简单直接的）：方向相反，不能推动企业寻找其他数据来源。逻辑方向干扰。</w:t>
      </w:r>
    </w:p>
    <w:p w14:paraId="0128255D">
      <w:pPr>
        <w:spacing w:before="120" w:after="120"/>
        <w:jc w:val="center"/>
      </w:pPr>
      <w:r>
        <w:rPr>
          <w:rFonts w:ascii="Times New Roman" w:hAnsi="Times New Roman" w:eastAsia="宋体"/>
          <w:b w:val="0"/>
          <w:i w:val="0"/>
          <w:color w:val="999999"/>
          <w:sz w:val="20"/>
        </w:rPr>
        <w:t>— — — — — — — — — — —</w:t>
      </w:r>
    </w:p>
    <w:p w14:paraId="01AB65BD">
      <w:pPr>
        <w:spacing w:after="80" w:line="324" w:lineRule="auto"/>
      </w:pPr>
      <w:r>
        <w:rPr>
          <w:rFonts w:ascii="Times New Roman" w:hAnsi="Times New Roman" w:eastAsia="宋体"/>
          <w:b/>
          <w:i w:val="0"/>
          <w:color w:val="C00000"/>
          <w:sz w:val="22"/>
        </w:rPr>
        <w:t>17. A (linked)</w:t>
      </w:r>
    </w:p>
    <w:p w14:paraId="00974E84">
      <w:pPr>
        <w:spacing w:after="20" w:line="324" w:lineRule="auto"/>
      </w:pPr>
      <w:r>
        <w:rPr>
          <w:rFonts w:ascii="Times New Roman" w:hAnsi="Times New Roman" w:eastAsia="宋体"/>
          <w:b w:val="0"/>
          <w:i w:val="0"/>
          <w:sz w:val="21"/>
        </w:rPr>
        <w:t>【题型】动词辨析·逻辑关系</w:t>
      </w:r>
    </w:p>
    <w:p w14:paraId="0DC45434">
      <w:pPr>
        <w:spacing w:after="20" w:line="324" w:lineRule="auto"/>
      </w:pPr>
      <w:r>
        <w:rPr>
          <w:rFonts w:ascii="Times New Roman" w:hAnsi="Times New Roman" w:eastAsia="宋体"/>
          <w:b w:val="0"/>
          <w:i w:val="0"/>
          <w:sz w:val="21"/>
        </w:rPr>
        <w:t>【难度】⭐⭐</w:t>
      </w:r>
    </w:p>
    <w:p w14:paraId="225B3E93">
      <w:pPr>
        <w:spacing w:after="20" w:line="324" w:lineRule="auto"/>
      </w:pPr>
      <w:r>
        <w:rPr>
          <w:rFonts w:ascii="Times New Roman" w:hAnsi="Times New Roman" w:eastAsia="宋体"/>
          <w:b w:val="0"/>
          <w:i w:val="0"/>
          <w:sz w:val="21"/>
        </w:rPr>
        <w:t>【定位】Paragraph 3, 第1句</w:t>
      </w:r>
    </w:p>
    <w:p w14:paraId="0DA7FE26">
      <w:pPr>
        <w:spacing w:after="60" w:line="324" w:lineRule="auto"/>
      </w:pPr>
      <w:r>
        <w:rPr>
          <w:rFonts w:ascii="Times New Roman" w:hAnsi="Times New Roman" w:eastAsia="宋体"/>
          <w:b w:val="0"/>
          <w:i w:val="0"/>
          <w:sz w:val="21"/>
        </w:rPr>
        <w:t>【解析】</w:t>
      </w:r>
    </w:p>
    <w:p w14:paraId="79DD3C68">
      <w:pPr>
        <w:spacing w:after="40" w:line="324" w:lineRule="auto"/>
      </w:pPr>
      <w:r>
        <w:rPr>
          <w:rFonts w:ascii="Times New Roman" w:hAnsi="Times New Roman" w:eastAsia="宋体"/>
          <w:b w:val="0"/>
          <w:i w:val="0"/>
          <w:sz w:val="21"/>
        </w:rPr>
        <w:t>[A] linked（相关）：is linked to 表示数据需求与大模型创建和改进方式相关。正确答案。</w:t>
      </w:r>
    </w:p>
    <w:p w14:paraId="6753D46F">
      <w:pPr>
        <w:spacing w:after="40" w:line="324" w:lineRule="auto"/>
      </w:pPr>
      <w:r>
        <w:rPr>
          <w:rFonts w:ascii="Times New Roman" w:hAnsi="Times New Roman" w:eastAsia="宋体"/>
          <w:b w:val="0"/>
          <w:i w:val="0"/>
          <w:sz w:val="21"/>
        </w:rPr>
        <w:t>[B] separated（分离）：与后文模型依赖大量信息矛盾。逻辑方向干扰。</w:t>
      </w:r>
    </w:p>
    <w:p w14:paraId="3E12BB19">
      <w:pPr>
        <w:spacing w:after="40" w:line="324" w:lineRule="auto"/>
      </w:pPr>
      <w:r>
        <w:rPr>
          <w:rFonts w:ascii="Times New Roman" w:hAnsi="Times New Roman" w:eastAsia="宋体"/>
          <w:b w:val="0"/>
          <w:i w:val="0"/>
          <w:sz w:val="21"/>
        </w:rPr>
        <w:t>[C] protected（保护）：保护数据不是此处解释需求来源。语义场干扰。</w:t>
      </w:r>
    </w:p>
    <w:p w14:paraId="7BB408B0">
      <w:pPr>
        <w:spacing w:after="40" w:line="324" w:lineRule="auto"/>
      </w:pPr>
      <w:r>
        <w:rPr>
          <w:rFonts w:ascii="Times New Roman" w:hAnsi="Times New Roman" w:eastAsia="宋体"/>
          <w:b w:val="0"/>
          <w:i w:val="0"/>
          <w:sz w:val="21"/>
        </w:rPr>
        <w:t>[D] exaggerated（夸大）：文段在解释机制，不是评价说法是否夸大。语义场干扰。</w:t>
      </w:r>
    </w:p>
    <w:p w14:paraId="6FFACDD0">
      <w:pPr>
        <w:spacing w:before="120" w:after="120"/>
        <w:jc w:val="center"/>
      </w:pPr>
      <w:r>
        <w:rPr>
          <w:rFonts w:ascii="Times New Roman" w:hAnsi="Times New Roman" w:eastAsia="宋体"/>
          <w:b w:val="0"/>
          <w:i w:val="0"/>
          <w:color w:val="999999"/>
          <w:sz w:val="20"/>
        </w:rPr>
        <w:t>— — — — — — — — — — —</w:t>
      </w:r>
    </w:p>
    <w:p w14:paraId="101B45AB">
      <w:pPr>
        <w:spacing w:after="80" w:line="324" w:lineRule="auto"/>
      </w:pPr>
      <w:r>
        <w:rPr>
          <w:rFonts w:ascii="Times New Roman" w:hAnsi="Times New Roman" w:eastAsia="宋体"/>
          <w:b/>
          <w:i w:val="0"/>
          <w:color w:val="C00000"/>
          <w:sz w:val="22"/>
        </w:rPr>
        <w:t>18. D (ingest)</w:t>
      </w:r>
    </w:p>
    <w:p w14:paraId="20BB95E0">
      <w:pPr>
        <w:spacing w:after="20" w:line="324" w:lineRule="auto"/>
      </w:pPr>
      <w:r>
        <w:rPr>
          <w:rFonts w:ascii="Times New Roman" w:hAnsi="Times New Roman" w:eastAsia="宋体"/>
          <w:b w:val="0"/>
          <w:i w:val="0"/>
          <w:sz w:val="21"/>
        </w:rPr>
        <w:t>【题型】动词辨析·数据语义</w:t>
      </w:r>
    </w:p>
    <w:p w14:paraId="1271F007">
      <w:pPr>
        <w:spacing w:after="20" w:line="324" w:lineRule="auto"/>
      </w:pPr>
      <w:r>
        <w:rPr>
          <w:rFonts w:ascii="Times New Roman" w:hAnsi="Times New Roman" w:eastAsia="宋体"/>
          <w:b w:val="0"/>
          <w:i w:val="0"/>
          <w:sz w:val="21"/>
        </w:rPr>
        <w:t>【难度】⭐⭐⭐</w:t>
      </w:r>
    </w:p>
    <w:p w14:paraId="136CFCEE">
      <w:pPr>
        <w:spacing w:after="20" w:line="324" w:lineRule="auto"/>
      </w:pPr>
      <w:r>
        <w:rPr>
          <w:rFonts w:ascii="Times New Roman" w:hAnsi="Times New Roman" w:eastAsia="宋体"/>
          <w:b w:val="0"/>
          <w:i w:val="0"/>
          <w:sz w:val="21"/>
        </w:rPr>
        <w:t>【定位】Paragraph 3, 第2句</w:t>
      </w:r>
    </w:p>
    <w:p w14:paraId="33FF9497">
      <w:pPr>
        <w:spacing w:after="60" w:line="324" w:lineRule="auto"/>
      </w:pPr>
      <w:r>
        <w:rPr>
          <w:rFonts w:ascii="Times New Roman" w:hAnsi="Times New Roman" w:eastAsia="宋体"/>
          <w:b w:val="0"/>
          <w:i w:val="0"/>
          <w:sz w:val="21"/>
        </w:rPr>
        <w:t>【解析】</w:t>
      </w:r>
    </w:p>
    <w:p w14:paraId="32B539BB">
      <w:pPr>
        <w:spacing w:after="40" w:line="324" w:lineRule="auto"/>
      </w:pPr>
      <w:r>
        <w:rPr>
          <w:rFonts w:ascii="Times New Roman" w:hAnsi="Times New Roman" w:eastAsia="宋体"/>
          <w:b w:val="0"/>
          <w:i w:val="0"/>
          <w:sz w:val="21"/>
        </w:rPr>
        <w:t>[A] discard（丢弃）：丢弃信息与后文 use it to mimic human processes 矛盾。逻辑方向干扰。</w:t>
      </w:r>
    </w:p>
    <w:p w14:paraId="11542699">
      <w:pPr>
        <w:spacing w:after="40" w:line="324" w:lineRule="auto"/>
      </w:pPr>
      <w:r>
        <w:rPr>
          <w:rFonts w:ascii="Times New Roman" w:hAnsi="Times New Roman" w:eastAsia="宋体"/>
          <w:b w:val="0"/>
          <w:i w:val="0"/>
          <w:sz w:val="21"/>
        </w:rPr>
        <w:t>[B] publish（公开）：模型吸收数据不等于公开发布。语义场干扰。</w:t>
      </w:r>
    </w:p>
    <w:p w14:paraId="0D308B42">
      <w:pPr>
        <w:spacing w:after="40" w:line="324" w:lineRule="auto"/>
      </w:pPr>
      <w:r>
        <w:rPr>
          <w:rFonts w:ascii="Times New Roman" w:hAnsi="Times New Roman" w:eastAsia="宋体"/>
          <w:b w:val="0"/>
          <w:i w:val="0"/>
          <w:sz w:val="21"/>
        </w:rPr>
        <w:t>[C] weigh（权衡）：权衡信息与吸收大量信息不同。语义场干扰。</w:t>
      </w:r>
    </w:p>
    <w:p w14:paraId="202689D4">
      <w:pPr>
        <w:spacing w:after="40" w:line="324" w:lineRule="auto"/>
      </w:pPr>
      <w:r>
        <w:rPr>
          <w:rFonts w:ascii="Times New Roman" w:hAnsi="Times New Roman" w:eastAsia="宋体"/>
          <w:b w:val="0"/>
          <w:i w:val="0"/>
          <w:sz w:val="21"/>
        </w:rPr>
        <w:t>[D] ingest（摄取）：The computer systems ingest huge volumes... 表示计算机系统摄取大量人类信息。正确答案。</w:t>
      </w:r>
    </w:p>
    <w:p w14:paraId="17DC5599">
      <w:pPr>
        <w:spacing w:before="120" w:after="120"/>
        <w:jc w:val="center"/>
      </w:pPr>
      <w:r>
        <w:rPr>
          <w:rFonts w:ascii="Times New Roman" w:hAnsi="Times New Roman" w:eastAsia="宋体"/>
          <w:b w:val="0"/>
          <w:i w:val="0"/>
          <w:color w:val="999999"/>
          <w:sz w:val="20"/>
        </w:rPr>
        <w:t>— — — — — — — — — — —</w:t>
      </w:r>
    </w:p>
    <w:p w14:paraId="04212A17">
      <w:pPr>
        <w:spacing w:after="80" w:line="324" w:lineRule="auto"/>
      </w:pPr>
      <w:r>
        <w:rPr>
          <w:rFonts w:ascii="Times New Roman" w:hAnsi="Times New Roman" w:eastAsia="宋体"/>
          <w:b/>
          <w:i w:val="0"/>
          <w:color w:val="C00000"/>
          <w:sz w:val="22"/>
        </w:rPr>
        <w:t>19. B (examples)</w:t>
      </w:r>
    </w:p>
    <w:p w14:paraId="7939714A">
      <w:pPr>
        <w:spacing w:after="20" w:line="324" w:lineRule="auto"/>
      </w:pPr>
      <w:r>
        <w:rPr>
          <w:rFonts w:ascii="Times New Roman" w:hAnsi="Times New Roman" w:eastAsia="宋体"/>
          <w:b w:val="0"/>
          <w:i w:val="0"/>
          <w:sz w:val="21"/>
        </w:rPr>
        <w:t>【题型】名词辨析·上下文语义</w:t>
      </w:r>
    </w:p>
    <w:p w14:paraId="3473C921">
      <w:pPr>
        <w:spacing w:after="20" w:line="324" w:lineRule="auto"/>
      </w:pPr>
      <w:r>
        <w:rPr>
          <w:rFonts w:ascii="Times New Roman" w:hAnsi="Times New Roman" w:eastAsia="宋体"/>
          <w:b w:val="0"/>
          <w:i w:val="0"/>
          <w:sz w:val="21"/>
        </w:rPr>
        <w:t>【难度】⭐⭐</w:t>
      </w:r>
    </w:p>
    <w:p w14:paraId="27C13B88">
      <w:pPr>
        <w:spacing w:after="20" w:line="324" w:lineRule="auto"/>
      </w:pPr>
      <w:r>
        <w:rPr>
          <w:rFonts w:ascii="Times New Roman" w:hAnsi="Times New Roman" w:eastAsia="宋体"/>
          <w:b w:val="0"/>
          <w:i w:val="0"/>
          <w:sz w:val="21"/>
        </w:rPr>
        <w:t>【定位】Paragraph 3, 第3句</w:t>
      </w:r>
    </w:p>
    <w:p w14:paraId="31A23C0B">
      <w:pPr>
        <w:spacing w:after="60" w:line="324" w:lineRule="auto"/>
      </w:pPr>
      <w:r>
        <w:rPr>
          <w:rFonts w:ascii="Times New Roman" w:hAnsi="Times New Roman" w:eastAsia="宋体"/>
          <w:b w:val="0"/>
          <w:i w:val="0"/>
          <w:sz w:val="21"/>
        </w:rPr>
        <w:t>【解析】</w:t>
      </w:r>
    </w:p>
    <w:p w14:paraId="19CD5FEF">
      <w:pPr>
        <w:spacing w:after="40" w:line="324" w:lineRule="auto"/>
      </w:pPr>
      <w:r>
        <w:rPr>
          <w:rFonts w:ascii="Times New Roman" w:hAnsi="Times New Roman" w:eastAsia="宋体"/>
          <w:b w:val="0"/>
          <w:i w:val="0"/>
          <w:sz w:val="21"/>
        </w:rPr>
        <w:t>[A] rules（规则）：模型可学习规律，但原文明确说 examples the model can pull from。原文对应干扰。</w:t>
      </w:r>
    </w:p>
    <w:p w14:paraId="5783E3E9">
      <w:pPr>
        <w:spacing w:after="40" w:line="324" w:lineRule="auto"/>
      </w:pPr>
      <w:r>
        <w:rPr>
          <w:rFonts w:ascii="Times New Roman" w:hAnsi="Times New Roman" w:eastAsia="宋体"/>
          <w:b w:val="0"/>
          <w:i w:val="0"/>
          <w:sz w:val="21"/>
        </w:rPr>
        <w:t>[B] examples（例子）：更多数据意味着模型可提取的例子更多。正确答案。</w:t>
      </w:r>
    </w:p>
    <w:p w14:paraId="25C8CBCE">
      <w:pPr>
        <w:spacing w:after="40" w:line="324" w:lineRule="auto"/>
      </w:pPr>
      <w:r>
        <w:rPr>
          <w:rFonts w:ascii="Times New Roman" w:hAnsi="Times New Roman" w:eastAsia="宋体"/>
          <w:b w:val="0"/>
          <w:i w:val="0"/>
          <w:sz w:val="21"/>
        </w:rPr>
        <w:t>[C] rivals（竞争者）：与模型学习人类信息无关。语义场干扰。</w:t>
      </w:r>
    </w:p>
    <w:p w14:paraId="4550437F">
      <w:pPr>
        <w:spacing w:after="40" w:line="324" w:lineRule="auto"/>
      </w:pPr>
      <w:r>
        <w:rPr>
          <w:rFonts w:ascii="Times New Roman" w:hAnsi="Times New Roman" w:eastAsia="宋体"/>
          <w:b w:val="0"/>
          <w:i w:val="0"/>
          <w:sz w:val="21"/>
        </w:rPr>
        <w:t>[D] warnings（警告）：无法说明数据量带来的训练价值。语义场干扰。</w:t>
      </w:r>
    </w:p>
    <w:p w14:paraId="2CB23F5A">
      <w:pPr>
        <w:spacing w:before="120" w:after="120"/>
        <w:jc w:val="center"/>
      </w:pPr>
      <w:r>
        <w:rPr>
          <w:rFonts w:ascii="Times New Roman" w:hAnsi="Times New Roman" w:eastAsia="宋体"/>
          <w:b w:val="0"/>
          <w:i w:val="0"/>
          <w:color w:val="999999"/>
          <w:sz w:val="20"/>
        </w:rPr>
        <w:t>— — — — — — — — — — —</w:t>
      </w:r>
    </w:p>
    <w:p w14:paraId="2C30B95E">
      <w:pPr>
        <w:spacing w:after="80" w:line="324" w:lineRule="auto"/>
      </w:pPr>
      <w:r>
        <w:rPr>
          <w:rFonts w:ascii="Times New Roman" w:hAnsi="Times New Roman" w:eastAsia="宋体"/>
          <w:b/>
          <w:i w:val="0"/>
          <w:color w:val="C00000"/>
          <w:sz w:val="22"/>
        </w:rPr>
        <w:t>20. C (marketplaces)</w:t>
      </w:r>
    </w:p>
    <w:p w14:paraId="7E920859">
      <w:pPr>
        <w:spacing w:after="20" w:line="324" w:lineRule="auto"/>
      </w:pPr>
      <w:r>
        <w:rPr>
          <w:rFonts w:ascii="Times New Roman" w:hAnsi="Times New Roman" w:eastAsia="宋体"/>
          <w:b w:val="0"/>
          <w:i w:val="0"/>
          <w:sz w:val="21"/>
        </w:rPr>
        <w:t>【题型】名词辨析·商业功能</w:t>
      </w:r>
    </w:p>
    <w:p w14:paraId="74BBC6BE">
      <w:pPr>
        <w:spacing w:after="20" w:line="324" w:lineRule="auto"/>
      </w:pPr>
      <w:r>
        <w:rPr>
          <w:rFonts w:ascii="Times New Roman" w:hAnsi="Times New Roman" w:eastAsia="宋体"/>
          <w:b w:val="0"/>
          <w:i w:val="0"/>
          <w:sz w:val="21"/>
        </w:rPr>
        <w:t>【难度】⭐⭐⭐</w:t>
      </w:r>
    </w:p>
    <w:p w14:paraId="3608D9E3">
      <w:pPr>
        <w:spacing w:after="20" w:line="324" w:lineRule="auto"/>
      </w:pPr>
      <w:r>
        <w:rPr>
          <w:rFonts w:ascii="Times New Roman" w:hAnsi="Times New Roman" w:eastAsia="宋体"/>
          <w:b w:val="0"/>
          <w:i w:val="0"/>
          <w:sz w:val="21"/>
        </w:rPr>
        <w:t>【定位】Paragraph 4, 第2句</w:t>
      </w:r>
    </w:p>
    <w:p w14:paraId="5F8D2729">
      <w:pPr>
        <w:spacing w:after="60" w:line="324" w:lineRule="auto"/>
      </w:pPr>
      <w:r>
        <w:rPr>
          <w:rFonts w:ascii="Times New Roman" w:hAnsi="Times New Roman" w:eastAsia="宋体"/>
          <w:b w:val="0"/>
          <w:i w:val="0"/>
          <w:sz w:val="21"/>
        </w:rPr>
        <w:t>【解析】</w:t>
      </w:r>
    </w:p>
    <w:p w14:paraId="1C6A7394">
      <w:pPr>
        <w:spacing w:after="40" w:line="324" w:lineRule="auto"/>
      </w:pPr>
      <w:r>
        <w:rPr>
          <w:rFonts w:ascii="Times New Roman" w:hAnsi="Times New Roman" w:eastAsia="宋体"/>
          <w:b w:val="0"/>
          <w:i w:val="0"/>
          <w:sz w:val="21"/>
        </w:rPr>
        <w:t>[A] laboratories（实验室）：不能直接提供交易渠道。语义场干扰。</w:t>
      </w:r>
    </w:p>
    <w:p w14:paraId="7C0E4909">
      <w:pPr>
        <w:spacing w:after="40" w:line="324" w:lineRule="auto"/>
      </w:pPr>
      <w:r>
        <w:rPr>
          <w:rFonts w:ascii="Times New Roman" w:hAnsi="Times New Roman" w:eastAsia="宋体"/>
          <w:b w:val="0"/>
          <w:i w:val="0"/>
          <w:sz w:val="21"/>
        </w:rPr>
        <w:t>[B] archives（档案库）：存储数据不等于促成买卖。语义场干扰。</w:t>
      </w:r>
    </w:p>
    <w:p w14:paraId="70C1653F">
      <w:pPr>
        <w:spacing w:after="40" w:line="324" w:lineRule="auto"/>
      </w:pPr>
      <w:r>
        <w:rPr>
          <w:rFonts w:ascii="Times New Roman" w:hAnsi="Times New Roman" w:eastAsia="宋体"/>
          <w:b w:val="0"/>
          <w:i w:val="0"/>
          <w:sz w:val="21"/>
        </w:rPr>
        <w:t>[C] marketplaces（市场）：opening marketplaces 与 smaller enterprises can sell 形成买卖平台关系。正确答案。</w:t>
      </w:r>
    </w:p>
    <w:p w14:paraId="79BCA68F">
      <w:pPr>
        <w:spacing w:after="40" w:line="324" w:lineRule="auto"/>
        <w:rPr>
          <w:rFonts w:ascii="Times New Roman" w:hAnsi="Times New Roman" w:eastAsia="宋体"/>
          <w:b w:val="0"/>
          <w:i w:val="0"/>
          <w:sz w:val="21"/>
        </w:rPr>
      </w:pPr>
      <w:r>
        <w:rPr>
          <w:rFonts w:ascii="Times New Roman" w:hAnsi="Times New Roman" w:eastAsia="宋体"/>
          <w:b w:val="0"/>
          <w:i w:val="0"/>
          <w:sz w:val="21"/>
        </w:rPr>
        <w:t>[D] agencies（机构）：可泛指服务组织，但不如 marketplaces 与 sell everything 精确对应。语义场干扰。</w:t>
      </w:r>
    </w:p>
    <w:p w14:paraId="3301DDF3">
      <w:pPr>
        <w:spacing w:after="40" w:line="324" w:lineRule="auto"/>
        <w:rPr>
          <w:rFonts w:ascii="Times New Roman" w:hAnsi="Times New Roman" w:eastAsia="宋体"/>
          <w:b w:val="0"/>
          <w:i w:val="0"/>
          <w:sz w:val="21"/>
        </w:rPr>
      </w:pPr>
    </w:p>
    <w:p w14:paraId="73A56118">
      <w:pPr>
        <w:jc w:val="center"/>
        <w:rPr>
          <w:color w:val="969696"/>
        </w:rPr>
      </w:pPr>
      <w:r>
        <w:rPr>
          <w:color w:val="969696"/>
        </w:rPr>
        <w:t>— — — — — — — — — —</w:t>
      </w:r>
    </w:p>
    <w:p w14:paraId="7AD80686">
      <w:pPr>
        <w:jc w:val="both"/>
        <w:rPr>
          <w:color w:val="969696"/>
        </w:rPr>
      </w:pPr>
    </w:p>
    <w:p w14:paraId="1E9BE640">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w:t>
      </w:r>
      <w:r>
        <w:rPr>
          <w:rFonts w:hint="eastAsia" w:asciiTheme="majorHAnsi" w:hAnsiTheme="majorHAnsi" w:cstheme="majorBidi"/>
          <w:b/>
          <w:bCs/>
          <w:color w:val="376092" w:themeColor="accent1" w:themeShade="BF"/>
          <w:sz w:val="28"/>
          <w:szCs w:val="28"/>
          <w:lang w:val="en-US" w:eastAsia="zh-CN" w:bidi="ar-SA"/>
        </w:rPr>
        <w:t>完型填空</w:t>
      </w:r>
      <w:r>
        <w:rPr>
          <w:rFonts w:hint="eastAsia" w:eastAsia="宋体" w:asciiTheme="majorHAnsi" w:hAnsiTheme="majorHAnsi" w:cstheme="majorBidi"/>
          <w:b/>
          <w:bCs/>
          <w:color w:val="376092" w:themeColor="accent1" w:themeShade="BF"/>
          <w:sz w:val="28"/>
          <w:szCs w:val="28"/>
          <w:lang w:val="en-US" w:eastAsia="zh-CN" w:bidi="ar-SA"/>
        </w:rPr>
        <w:t>大模型生成。该模型基于近10年考研英语真题进行训练。我们会根据同学们的反馈持续优化模型能力。</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04DE70F4">
      <w:pPr>
        <w:spacing w:after="40" w:line="324" w:lineRule="auto"/>
        <w:rPr>
          <w:rFonts w:ascii="Times New Roman" w:hAnsi="Times New Roman" w:eastAsia="宋体"/>
          <w:b w:val="0"/>
          <w:i w:val="0"/>
          <w:sz w:val="21"/>
        </w:rPr>
      </w:pPr>
    </w:p>
    <w:p w14:paraId="6C011C47">
      <w:pPr>
        <w:spacing w:after="40" w:line="324" w:lineRule="auto"/>
        <w:rPr>
          <w:rFonts w:ascii="Times New Roman" w:hAnsi="Times New Roman" w:eastAsia="宋体"/>
          <w:b w:val="0"/>
          <w:i w:val="0"/>
          <w:sz w:val="21"/>
        </w:rPr>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仓耳玄三M W05">
    <w:panose1 w:val="02020400000000000000"/>
    <w:charset w:val="80"/>
    <w:family w:val="auto"/>
    <w:pitch w:val="default"/>
    <w:sig w:usb0="800002BF" w:usb1="184D64F8"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A454C4"/>
    <w:rsid w:val="1CA12AB1"/>
    <w:rsid w:val="25867FD4"/>
    <w:rsid w:val="312F7772"/>
    <w:rsid w:val="3FEE6A4A"/>
    <w:rsid w:val="40F63E08"/>
    <w:rsid w:val="41546D80"/>
    <w:rsid w:val="4A2C089A"/>
    <w:rsid w:val="508A631B"/>
    <w:rsid w:val="5E5B12F6"/>
    <w:rsid w:val="6FA02781"/>
    <w:rsid w:val="72077373"/>
    <w:rsid w:val="756E770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2059</Words>
  <Characters>4333</Characters>
  <Lines>0</Lines>
  <Paragraphs>0</Paragraphs>
  <TotalTime>0</TotalTime>
  <ScaleCrop>false</ScaleCrop>
  <LinksUpToDate>false</LinksUpToDate>
  <CharactersWithSpaces>5083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2026-08-28T07:59:33Z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2052-12.1.0.28043</vt:lpwstr>
  </property>
  <property fmtid="{D5CDD505-2E9C-101B-9397-08002B2CF9AE}" pid="4" name="ICV">
    <vt:lpwstr>75475B5EC01E4DCFB356D25B991C8B79_12</vt:lpwstr>
  </property>
</Properties>
</file>