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2B81E" w14:textId="77777777" w:rsidR="00B27FC7" w:rsidRPr="00B27FC7" w:rsidRDefault="00B27FC7" w:rsidP="00B27FC7">
      <w:pPr>
        <w:rPr>
          <w:b/>
          <w:bCs/>
          <w:lang w:val="en-US"/>
        </w:rPr>
      </w:pPr>
      <w:proofErr w:type="gramStart"/>
      <w:r w:rsidRPr="00B27FC7">
        <w:rPr>
          <w:b/>
          <w:bCs/>
          <w:lang w:val="en-US"/>
        </w:rPr>
        <w:t>Deploy</w:t>
      </w:r>
      <w:proofErr w:type="gramEnd"/>
      <w:r w:rsidRPr="00B27FC7">
        <w:rPr>
          <w:b/>
          <w:bCs/>
          <w:lang w:val="en-US"/>
        </w:rPr>
        <w:t xml:space="preserve"> a model to a managed online endpoint</w:t>
      </w:r>
    </w:p>
    <w:p w14:paraId="571B6A18" w14:textId="77777777" w:rsidR="004D1E45" w:rsidRPr="004D1E45" w:rsidRDefault="004D1E45" w:rsidP="004D1E45">
      <w:pPr>
        <w:rPr>
          <w:lang w:val="en-US"/>
        </w:rPr>
      </w:pPr>
      <w:r w:rsidRPr="004D1E45">
        <w:rPr>
          <w:lang w:val="en-US"/>
        </w:rPr>
        <w:t>Learn how to deploy models to a managed online endpoint for real-time inferencing.</w:t>
      </w:r>
    </w:p>
    <w:p w14:paraId="51C20A96" w14:textId="77777777" w:rsidR="004D1E45" w:rsidRPr="004D1E45" w:rsidRDefault="004D1E45" w:rsidP="004D1E45">
      <w:pPr>
        <w:rPr>
          <w:b/>
          <w:bCs/>
          <w:lang w:val="en-US"/>
        </w:rPr>
      </w:pPr>
      <w:r w:rsidRPr="004D1E45">
        <w:rPr>
          <w:b/>
          <w:bCs/>
          <w:lang w:val="en-US"/>
        </w:rPr>
        <w:t>Learning objectives</w:t>
      </w:r>
    </w:p>
    <w:p w14:paraId="1C1CFD9A" w14:textId="77777777" w:rsidR="004D1E45" w:rsidRPr="004D1E45" w:rsidRDefault="004D1E45" w:rsidP="004D1E45">
      <w:pPr>
        <w:rPr>
          <w:lang w:val="en-US"/>
        </w:rPr>
      </w:pPr>
      <w:r w:rsidRPr="004D1E45">
        <w:rPr>
          <w:lang w:val="en-US"/>
        </w:rPr>
        <w:t>In this module, you'll learn how to:</w:t>
      </w:r>
    </w:p>
    <w:p w14:paraId="1F39C002" w14:textId="77777777" w:rsidR="004D1E45" w:rsidRPr="004D1E45" w:rsidRDefault="004D1E45" w:rsidP="004D1E45">
      <w:pPr>
        <w:numPr>
          <w:ilvl w:val="0"/>
          <w:numId w:val="1"/>
        </w:numPr>
      </w:pPr>
      <w:r w:rsidRPr="004D1E45">
        <w:t xml:space="preserve">Use </w:t>
      </w:r>
      <w:proofErr w:type="spellStart"/>
      <w:r w:rsidRPr="004D1E45">
        <w:t>managed</w:t>
      </w:r>
      <w:proofErr w:type="spellEnd"/>
      <w:r w:rsidRPr="004D1E45">
        <w:t xml:space="preserve"> online </w:t>
      </w:r>
      <w:proofErr w:type="spellStart"/>
      <w:r w:rsidRPr="004D1E45">
        <w:t>endpoints</w:t>
      </w:r>
      <w:proofErr w:type="spellEnd"/>
      <w:r w:rsidRPr="004D1E45">
        <w:t>.</w:t>
      </w:r>
    </w:p>
    <w:p w14:paraId="0587D603" w14:textId="77777777" w:rsidR="004D1E45" w:rsidRPr="004D1E45" w:rsidRDefault="004D1E45" w:rsidP="004D1E45">
      <w:pPr>
        <w:numPr>
          <w:ilvl w:val="0"/>
          <w:numId w:val="1"/>
        </w:numPr>
        <w:rPr>
          <w:lang w:val="en-US"/>
        </w:rPr>
      </w:pPr>
      <w:r w:rsidRPr="004D1E45">
        <w:rPr>
          <w:lang w:val="en-US"/>
        </w:rPr>
        <w:t xml:space="preserve">Deploy your </w:t>
      </w:r>
      <w:proofErr w:type="spellStart"/>
      <w:r w:rsidRPr="004D1E45">
        <w:rPr>
          <w:lang w:val="en-US"/>
        </w:rPr>
        <w:t>MLflow</w:t>
      </w:r>
      <w:proofErr w:type="spellEnd"/>
      <w:r w:rsidRPr="004D1E45">
        <w:rPr>
          <w:lang w:val="en-US"/>
        </w:rPr>
        <w:t xml:space="preserve"> model to a managed online endpoint.</w:t>
      </w:r>
    </w:p>
    <w:p w14:paraId="4729D6EE" w14:textId="77777777" w:rsidR="004D1E45" w:rsidRPr="004D1E45" w:rsidRDefault="004D1E45" w:rsidP="004D1E45">
      <w:pPr>
        <w:numPr>
          <w:ilvl w:val="0"/>
          <w:numId w:val="1"/>
        </w:numPr>
        <w:rPr>
          <w:lang w:val="en-US"/>
        </w:rPr>
      </w:pPr>
      <w:r w:rsidRPr="004D1E45">
        <w:rPr>
          <w:lang w:val="en-US"/>
        </w:rPr>
        <w:t>Deploy a custom model to a managed online endpoint.</w:t>
      </w:r>
    </w:p>
    <w:p w14:paraId="761409BA" w14:textId="22217F67" w:rsidR="00D4732C" w:rsidRDefault="004D1E45" w:rsidP="004D1E45">
      <w:pPr>
        <w:numPr>
          <w:ilvl w:val="0"/>
          <w:numId w:val="1"/>
        </w:numPr>
      </w:pPr>
      <w:r w:rsidRPr="004D1E45">
        <w:t xml:space="preserve">Test online </w:t>
      </w:r>
      <w:proofErr w:type="spellStart"/>
      <w:r w:rsidRPr="004D1E45">
        <w:t>endpoints</w:t>
      </w:r>
      <w:proofErr w:type="spellEnd"/>
      <w:r w:rsidRPr="004D1E45">
        <w:t>.</w:t>
      </w:r>
    </w:p>
    <w:p w14:paraId="6BC2EF39" w14:textId="77777777" w:rsidR="004D1E45" w:rsidRPr="004D1E45" w:rsidRDefault="004D1E45" w:rsidP="004D1E45">
      <w:r>
        <w:t xml:space="preserve">--- </w:t>
      </w:r>
      <w:r w:rsidRPr="004D1E45">
        <w:t xml:space="preserve">Se ha entrenado un modelo de recomendación de restaurantes utilizando Azure Machine </w:t>
      </w:r>
      <w:proofErr w:type="spellStart"/>
      <w:r w:rsidRPr="004D1E45">
        <w:t>Learning</w:t>
      </w:r>
      <w:proofErr w:type="spellEnd"/>
      <w:r w:rsidRPr="004D1E45">
        <w:t>. Este modelo está diseñado para ser utilizado en una aplicación que permite a los usuarios explorar restaurantes en su área. Cada vez que un usuario selecciona un restaurante, el modelo recomienda otros que podrían interesarle, mejorando así la experiencia del usuario.</w:t>
      </w:r>
    </w:p>
    <w:p w14:paraId="30603C7E" w14:textId="77777777" w:rsidR="004D1E45" w:rsidRPr="004D1E45" w:rsidRDefault="004D1E45" w:rsidP="004D1E45">
      <w:r w:rsidRPr="004D1E45">
        <w:t>Después de entrenar un modelo, el siguiente paso es implementarlo para predecir etiquetas en nuevos</w:t>
      </w:r>
    </w:p>
    <w:p w14:paraId="7915C1F3" w14:textId="77777777" w:rsidR="004D1E45" w:rsidRPr="004D1E45" w:rsidRDefault="004D1E45" w:rsidP="004D1E45">
      <w:r>
        <w:t xml:space="preserve">--- </w:t>
      </w:r>
      <w:r w:rsidRPr="004D1E45">
        <w:t xml:space="preserve">Para crear un </w:t>
      </w:r>
      <w:proofErr w:type="spellStart"/>
      <w:r w:rsidRPr="004D1E45">
        <w:t>endpoint</w:t>
      </w:r>
      <w:proofErr w:type="spellEnd"/>
      <w:r w:rsidRPr="004D1E45">
        <w:t xml:space="preserve"> en línea, se utiliza la clase </w:t>
      </w:r>
      <w:proofErr w:type="spellStart"/>
      <w:r w:rsidRPr="004D1E45">
        <w:t>ManagedOnlineEndpoint</w:t>
      </w:r>
      <w:proofErr w:type="spellEnd"/>
      <w:r w:rsidRPr="004D1E45">
        <w:t>, que requiere dos parámetros:</w:t>
      </w:r>
    </w:p>
    <w:p w14:paraId="52BE8C6D" w14:textId="77777777" w:rsidR="004D1E45" w:rsidRPr="004D1E45" w:rsidRDefault="004D1E45" w:rsidP="004D1E45">
      <w:pPr>
        <w:numPr>
          <w:ilvl w:val="0"/>
          <w:numId w:val="2"/>
        </w:numPr>
      </w:pPr>
      <w:proofErr w:type="spellStart"/>
      <w:r w:rsidRPr="004D1E45">
        <w:rPr>
          <w:b/>
          <w:bCs/>
        </w:rPr>
        <w:t>name</w:t>
      </w:r>
      <w:proofErr w:type="spellEnd"/>
      <w:r w:rsidRPr="004D1E45">
        <w:t xml:space="preserve">: Nombre del </w:t>
      </w:r>
      <w:proofErr w:type="spellStart"/>
      <w:r w:rsidRPr="004D1E45">
        <w:t>endpoint</w:t>
      </w:r>
      <w:proofErr w:type="spellEnd"/>
      <w:r w:rsidRPr="004D1E45">
        <w:t>, que debe ser único en la región de Azure.</w:t>
      </w:r>
    </w:p>
    <w:p w14:paraId="731E02E4" w14:textId="77777777" w:rsidR="004D1E45" w:rsidRPr="004D1E45" w:rsidRDefault="004D1E45" w:rsidP="004D1E45">
      <w:pPr>
        <w:numPr>
          <w:ilvl w:val="0"/>
          <w:numId w:val="2"/>
        </w:numPr>
      </w:pPr>
      <w:proofErr w:type="spellStart"/>
      <w:r w:rsidRPr="004D1E45">
        <w:rPr>
          <w:b/>
          <w:bCs/>
        </w:rPr>
        <w:t>auth_mode</w:t>
      </w:r>
      <w:proofErr w:type="spellEnd"/>
      <w:r w:rsidRPr="004D1E45">
        <w:t xml:space="preserve">: Se puede usar </w:t>
      </w:r>
      <w:proofErr w:type="spellStart"/>
      <w:r w:rsidRPr="004D1E45">
        <w:t>key</w:t>
      </w:r>
      <w:proofErr w:type="spellEnd"/>
      <w:r w:rsidRPr="004D1E45">
        <w:t xml:space="preserve"> para autenticación basada en clave o </w:t>
      </w:r>
      <w:proofErr w:type="spellStart"/>
      <w:r w:rsidRPr="004D1E45">
        <w:t>aml_token</w:t>
      </w:r>
      <w:proofErr w:type="spellEnd"/>
      <w:r w:rsidRPr="004D1E45">
        <w:t xml:space="preserve"> para autenticación basada en token de Azure Machine </w:t>
      </w:r>
      <w:proofErr w:type="spellStart"/>
      <w:r w:rsidRPr="004D1E45">
        <w:t>Learning</w:t>
      </w:r>
      <w:proofErr w:type="spellEnd"/>
      <w:r w:rsidRPr="004D1E45">
        <w:t>.</w:t>
      </w:r>
    </w:p>
    <w:p w14:paraId="6161E81A" w14:textId="3600F457" w:rsidR="004D1E45" w:rsidRPr="004D1E45" w:rsidRDefault="004D1E45" w:rsidP="004D1E45">
      <w:r>
        <w:rPr>
          <w:noProof/>
        </w:rPr>
        <w:drawing>
          <wp:anchor distT="0" distB="0" distL="114300" distR="114300" simplePos="0" relativeHeight="251658240" behindDoc="0" locked="0" layoutInCell="1" allowOverlap="1" wp14:anchorId="310E9C55" wp14:editId="508F3078">
            <wp:simplePos x="0" y="0"/>
            <wp:positionH relativeFrom="margin">
              <wp:align>center</wp:align>
            </wp:positionH>
            <wp:positionV relativeFrom="paragraph">
              <wp:posOffset>310424</wp:posOffset>
            </wp:positionV>
            <wp:extent cx="5083175" cy="2621280"/>
            <wp:effectExtent l="0" t="0" r="3175" b="7620"/>
            <wp:wrapTopAndBottom/>
            <wp:docPr id="14090516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51675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1E45">
        <w:t xml:space="preserve">El código para crear el </w:t>
      </w:r>
      <w:proofErr w:type="spellStart"/>
      <w:r w:rsidRPr="004D1E45">
        <w:t>endpoint</w:t>
      </w:r>
      <w:proofErr w:type="spellEnd"/>
      <w:r w:rsidRPr="004D1E45">
        <w:t xml:space="preserve"> es el siguiente:</w:t>
      </w:r>
    </w:p>
    <w:p w14:paraId="6A29EC5C" w14:textId="7016CE9B" w:rsidR="004D1E45" w:rsidRDefault="004D1E45" w:rsidP="004D1E45"/>
    <w:p w14:paraId="25500ACC" w14:textId="77777777" w:rsidR="004D1E45" w:rsidRPr="004D1E45" w:rsidRDefault="004D1E45" w:rsidP="004D1E45">
      <w:r>
        <w:t xml:space="preserve">--- </w:t>
      </w:r>
      <w:r w:rsidRPr="004D1E45">
        <w:t xml:space="preserve">La forma más sencilla de desplegar un modelo en un </w:t>
      </w:r>
      <w:proofErr w:type="spellStart"/>
      <w:r w:rsidRPr="004D1E45">
        <w:t>endpoint</w:t>
      </w:r>
      <w:proofErr w:type="spellEnd"/>
      <w:r w:rsidRPr="004D1E45">
        <w:t xml:space="preserve"> en línea es utilizando un modelo </w:t>
      </w:r>
      <w:proofErr w:type="spellStart"/>
      <w:r w:rsidRPr="004D1E45">
        <w:t>MLflow</w:t>
      </w:r>
      <w:proofErr w:type="spellEnd"/>
      <w:r w:rsidRPr="004D1E45">
        <w:t xml:space="preserve">, ya que Azure Machine </w:t>
      </w:r>
      <w:proofErr w:type="spellStart"/>
      <w:r w:rsidRPr="004D1E45">
        <w:t>Learning</w:t>
      </w:r>
      <w:proofErr w:type="spellEnd"/>
      <w:r w:rsidRPr="004D1E45">
        <w:t xml:space="preserve"> generará automáticamente el script de puntuación y el entorno necesarios.</w:t>
      </w:r>
    </w:p>
    <w:p w14:paraId="0ABB00CD" w14:textId="77777777" w:rsidR="004D1E45" w:rsidRPr="004D1E45" w:rsidRDefault="004D1E45" w:rsidP="004D1E45">
      <w:r w:rsidRPr="004D1E45">
        <w:lastRenderedPageBreak/>
        <w:t xml:space="preserve">Para desplegar un modelo </w:t>
      </w:r>
      <w:proofErr w:type="spellStart"/>
      <w:r w:rsidRPr="004D1E45">
        <w:t>MLflow</w:t>
      </w:r>
      <w:proofErr w:type="spellEnd"/>
      <w:r w:rsidRPr="004D1E45">
        <w:t xml:space="preserve">, primero debes haber creado un </w:t>
      </w:r>
      <w:proofErr w:type="spellStart"/>
      <w:r w:rsidRPr="004D1E45">
        <w:t>endpoint</w:t>
      </w:r>
      <w:proofErr w:type="spellEnd"/>
      <w:r w:rsidRPr="004D1E45">
        <w:t xml:space="preserve">. No es necesario tener el script de puntuación y el entorno, pero sí necesitas tener los archivos del modelo almacenados en una ruta local o como un modelo registrado. En este caso, los archivos del modelo se encuentran en una carpeta local llamada </w:t>
      </w:r>
      <w:proofErr w:type="spellStart"/>
      <w:r w:rsidRPr="004D1E45">
        <w:t>model</w:t>
      </w:r>
      <w:proofErr w:type="spellEnd"/>
      <w:r w:rsidRPr="004D1E45">
        <w:t xml:space="preserve">, que debe incluir el archivo </w:t>
      </w:r>
      <w:proofErr w:type="spellStart"/>
      <w:r w:rsidRPr="004D1E45">
        <w:t>MLmodel</w:t>
      </w:r>
      <w:proofErr w:type="spellEnd"/>
      <w:r w:rsidRPr="004D1E45">
        <w:t>.</w:t>
      </w:r>
    </w:p>
    <w:p w14:paraId="431A7BA5" w14:textId="77777777" w:rsidR="004D1E45" w:rsidRPr="004D1E45" w:rsidRDefault="004D1E45" w:rsidP="004D1E45">
      <w:r w:rsidRPr="004D1E45">
        <w:t>Además, debes especificar la configuración de computación para el despliegue:</w:t>
      </w:r>
    </w:p>
    <w:p w14:paraId="6A064FDA" w14:textId="77777777" w:rsidR="004D1E45" w:rsidRPr="004D1E45" w:rsidRDefault="004D1E45" w:rsidP="004D1E45">
      <w:pPr>
        <w:numPr>
          <w:ilvl w:val="0"/>
          <w:numId w:val="3"/>
        </w:numPr>
      </w:pPr>
      <w:proofErr w:type="spellStart"/>
      <w:r w:rsidRPr="004D1E45">
        <w:rPr>
          <w:b/>
          <w:bCs/>
        </w:rPr>
        <w:t>instance_type</w:t>
      </w:r>
      <w:proofErr w:type="spellEnd"/>
      <w:r w:rsidRPr="004D1E45">
        <w:t>: Tamaño de la máquina virtual (VM) a utilizar. Revisa la lista de tamaños soportados.</w:t>
      </w:r>
    </w:p>
    <w:p w14:paraId="0F325DBA" w14:textId="77777777" w:rsidR="004D1E45" w:rsidRPr="004D1E45" w:rsidRDefault="004D1E45" w:rsidP="004D1E45">
      <w:pPr>
        <w:numPr>
          <w:ilvl w:val="0"/>
          <w:numId w:val="3"/>
        </w:numPr>
      </w:pPr>
      <w:proofErr w:type="spellStart"/>
      <w:r w:rsidRPr="004D1E45">
        <w:rPr>
          <w:b/>
          <w:bCs/>
        </w:rPr>
        <w:t>instance_count</w:t>
      </w:r>
      <w:proofErr w:type="spellEnd"/>
      <w:r w:rsidRPr="004D1E45">
        <w:t>: Número de instancias a utilizar.</w:t>
      </w:r>
    </w:p>
    <w:p w14:paraId="1A4261E5" w14:textId="3D8EC09F" w:rsidR="004D1E45" w:rsidRPr="004D1E45" w:rsidRDefault="004D1E45" w:rsidP="004D1E45">
      <w:r>
        <w:rPr>
          <w:noProof/>
        </w:rPr>
        <w:drawing>
          <wp:anchor distT="0" distB="0" distL="114300" distR="114300" simplePos="0" relativeHeight="251659264" behindDoc="0" locked="0" layoutInCell="1" allowOverlap="1" wp14:anchorId="0D3C6840" wp14:editId="6307B275">
            <wp:simplePos x="0" y="0"/>
            <wp:positionH relativeFrom="margin">
              <wp:align>center</wp:align>
            </wp:positionH>
            <wp:positionV relativeFrom="paragraph">
              <wp:posOffset>296999</wp:posOffset>
            </wp:positionV>
            <wp:extent cx="5700395" cy="4343400"/>
            <wp:effectExtent l="0" t="0" r="0" b="0"/>
            <wp:wrapTopAndBottom/>
            <wp:docPr id="10736406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40695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1E45">
        <w:t>Para desplegar (y registrar automáticamente) el modelo, ejecuta el siguiente comando:</w:t>
      </w:r>
    </w:p>
    <w:p w14:paraId="113EAAC6" w14:textId="288074A5" w:rsidR="004D1E45" w:rsidRPr="004D1E45" w:rsidRDefault="004D1E45" w:rsidP="004D1E45">
      <w:r>
        <w:rPr>
          <w:noProof/>
        </w:rPr>
        <w:drawing>
          <wp:anchor distT="0" distB="0" distL="114300" distR="114300" simplePos="0" relativeHeight="251660288" behindDoc="0" locked="0" layoutInCell="1" allowOverlap="1" wp14:anchorId="649A3E37" wp14:editId="39022CFE">
            <wp:simplePos x="0" y="0"/>
            <wp:positionH relativeFrom="margin">
              <wp:align>center</wp:align>
            </wp:positionH>
            <wp:positionV relativeFrom="paragraph">
              <wp:posOffset>4987199</wp:posOffset>
            </wp:positionV>
            <wp:extent cx="5055235" cy="2318385"/>
            <wp:effectExtent l="0" t="0" r="0" b="5715"/>
            <wp:wrapTopAndBottom/>
            <wp:docPr id="15104515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51518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1E45">
        <w:t xml:space="preserve">Dado que solo se despliega un modelo en el </w:t>
      </w:r>
      <w:proofErr w:type="spellStart"/>
      <w:r w:rsidRPr="004D1E45">
        <w:t>endpoint</w:t>
      </w:r>
      <w:proofErr w:type="spellEnd"/>
      <w:r w:rsidRPr="004D1E45">
        <w:t xml:space="preserve">, deseas que este modelo reciba el 100% del tráfico. Cuando despliegas múltiples modelos en el mismo </w:t>
      </w:r>
      <w:proofErr w:type="spellStart"/>
      <w:r w:rsidRPr="004D1E45">
        <w:t>endpoint</w:t>
      </w:r>
      <w:proofErr w:type="spellEnd"/>
      <w:r w:rsidRPr="004D1E45">
        <w:t>, puedes distribuir el tráfico entre ellos.</w:t>
      </w:r>
      <w:r>
        <w:t xml:space="preserve"> </w:t>
      </w:r>
      <w:r w:rsidRPr="004D1E45">
        <w:t>Para dirigir el tráfico a un despliegue específico, utiliza el siguiente código:</w:t>
      </w:r>
    </w:p>
    <w:p w14:paraId="7FC84F97" w14:textId="77777777" w:rsidR="004D1E45" w:rsidRPr="004D1E45" w:rsidRDefault="004D1E45" w:rsidP="004D1E45">
      <w:r>
        <w:lastRenderedPageBreak/>
        <w:t xml:space="preserve">--- </w:t>
      </w:r>
      <w:r w:rsidRPr="004D1E45">
        <w:t xml:space="preserve">Puedes desplegar un modelo en un </w:t>
      </w:r>
      <w:proofErr w:type="spellStart"/>
      <w:r w:rsidRPr="004D1E45">
        <w:t>endpoint</w:t>
      </w:r>
      <w:proofErr w:type="spellEnd"/>
      <w:r w:rsidRPr="004D1E45">
        <w:t xml:space="preserve"> en línea gestionado sin utilizar el formato de modelo </w:t>
      </w:r>
      <w:proofErr w:type="spellStart"/>
      <w:r w:rsidRPr="004D1E45">
        <w:t>MLflow</w:t>
      </w:r>
      <w:proofErr w:type="spellEnd"/>
      <w:r w:rsidRPr="004D1E45">
        <w:t>. Para ello, necesitas crear un script de puntuación y definir el entorno necesario para la inferencia.</w:t>
      </w:r>
    </w:p>
    <w:p w14:paraId="42A25C73" w14:textId="77777777" w:rsidR="004D1E45" w:rsidRPr="004D1E45" w:rsidRDefault="004D1E45" w:rsidP="004D1E45">
      <w:pPr>
        <w:rPr>
          <w:b/>
          <w:bCs/>
        </w:rPr>
      </w:pPr>
      <w:r w:rsidRPr="004D1E45">
        <w:rPr>
          <w:b/>
          <w:bCs/>
        </w:rPr>
        <w:t>Requisitos para el Despliegue:</w:t>
      </w:r>
    </w:p>
    <w:p w14:paraId="69C186B6" w14:textId="77777777" w:rsidR="004D1E45" w:rsidRPr="004D1E45" w:rsidRDefault="004D1E45" w:rsidP="004D1E45">
      <w:pPr>
        <w:numPr>
          <w:ilvl w:val="0"/>
          <w:numId w:val="4"/>
        </w:numPr>
      </w:pPr>
      <w:r w:rsidRPr="004D1E45">
        <w:t>Archivos del modelo almacenados en una ruta local o como modelo registrado.</w:t>
      </w:r>
    </w:p>
    <w:p w14:paraId="4059D347" w14:textId="77777777" w:rsidR="004D1E45" w:rsidRPr="004D1E45" w:rsidRDefault="004D1E45" w:rsidP="004D1E45">
      <w:pPr>
        <w:numPr>
          <w:ilvl w:val="0"/>
          <w:numId w:val="4"/>
        </w:numPr>
      </w:pPr>
      <w:r w:rsidRPr="004D1E45">
        <w:t>Un script de puntuación.</w:t>
      </w:r>
    </w:p>
    <w:p w14:paraId="510B187E" w14:textId="77777777" w:rsidR="004D1E45" w:rsidRPr="004D1E45" w:rsidRDefault="004D1E45" w:rsidP="004D1E45">
      <w:pPr>
        <w:numPr>
          <w:ilvl w:val="0"/>
          <w:numId w:val="4"/>
        </w:numPr>
      </w:pPr>
      <w:r w:rsidRPr="004D1E45">
        <w:t>Un entorno de ejecución.</w:t>
      </w:r>
    </w:p>
    <w:p w14:paraId="31B7817A" w14:textId="77777777" w:rsidR="004D1E45" w:rsidRPr="004D1E45" w:rsidRDefault="004D1E45" w:rsidP="004D1E45">
      <w:r w:rsidRPr="004D1E45">
        <w:t>Los archivos del modelo se pueden registrar durante el entrenamiento del modelo.</w:t>
      </w:r>
    </w:p>
    <w:p w14:paraId="67EEE7C8" w14:textId="77777777" w:rsidR="004D1E45" w:rsidRPr="004D1E45" w:rsidRDefault="004D1E45" w:rsidP="004D1E45">
      <w:pPr>
        <w:rPr>
          <w:b/>
          <w:bCs/>
        </w:rPr>
      </w:pPr>
      <w:r w:rsidRPr="004D1E45">
        <w:rPr>
          <w:b/>
          <w:bCs/>
        </w:rPr>
        <w:t>Crear el Script de Puntuación</w:t>
      </w:r>
    </w:p>
    <w:p w14:paraId="533EC1EA" w14:textId="77777777" w:rsidR="004D1E45" w:rsidRPr="004D1E45" w:rsidRDefault="004D1E45" w:rsidP="004D1E45">
      <w:r w:rsidRPr="004D1E45">
        <w:t>El script de puntuación debe incluir dos funciones:</w:t>
      </w:r>
    </w:p>
    <w:p w14:paraId="29A21B2E" w14:textId="77777777" w:rsidR="004D1E45" w:rsidRPr="004D1E45" w:rsidRDefault="004D1E45" w:rsidP="004D1E45">
      <w:pPr>
        <w:numPr>
          <w:ilvl w:val="0"/>
          <w:numId w:val="5"/>
        </w:numPr>
      </w:pPr>
      <w:proofErr w:type="spellStart"/>
      <w:proofErr w:type="gramStart"/>
      <w:r w:rsidRPr="004D1E45">
        <w:rPr>
          <w:b/>
          <w:bCs/>
        </w:rPr>
        <w:t>init</w:t>
      </w:r>
      <w:proofErr w:type="spellEnd"/>
      <w:r w:rsidRPr="004D1E45">
        <w:rPr>
          <w:b/>
          <w:bCs/>
        </w:rPr>
        <w:t>(</w:t>
      </w:r>
      <w:proofErr w:type="gramEnd"/>
      <w:r w:rsidRPr="004D1E45">
        <w:rPr>
          <w:b/>
          <w:bCs/>
        </w:rPr>
        <w:t>)</w:t>
      </w:r>
      <w:r w:rsidRPr="004D1E45">
        <w:t>: Se llama cuando se inicializa el servicio.</w:t>
      </w:r>
    </w:p>
    <w:p w14:paraId="4AF98023" w14:textId="77777777" w:rsidR="004D1E45" w:rsidRPr="004D1E45" w:rsidRDefault="004D1E45" w:rsidP="004D1E45">
      <w:pPr>
        <w:numPr>
          <w:ilvl w:val="0"/>
          <w:numId w:val="5"/>
        </w:numPr>
      </w:pPr>
      <w:proofErr w:type="gramStart"/>
      <w:r w:rsidRPr="004D1E45">
        <w:rPr>
          <w:b/>
          <w:bCs/>
        </w:rPr>
        <w:t>run(</w:t>
      </w:r>
      <w:proofErr w:type="gramEnd"/>
      <w:r w:rsidRPr="004D1E45">
        <w:rPr>
          <w:b/>
          <w:bCs/>
        </w:rPr>
        <w:t>)</w:t>
      </w:r>
      <w:r w:rsidRPr="004D1E45">
        <w:t>: Se llama cuando se envían nuevos datos al servicio.</w:t>
      </w:r>
    </w:p>
    <w:p w14:paraId="60B5A30B" w14:textId="77777777" w:rsidR="004D1E45" w:rsidRPr="004D1E45" w:rsidRDefault="004D1E45" w:rsidP="004D1E45">
      <w:r w:rsidRPr="004D1E45">
        <w:t>El siguiente ejemplo muestra este patrón en un script de Python:</w:t>
      </w:r>
    </w:p>
    <w:p w14:paraId="6808E84F" w14:textId="5218BB00" w:rsidR="004D1E45" w:rsidRDefault="004D1E45" w:rsidP="004D1E45">
      <w:r>
        <w:rPr>
          <w:noProof/>
        </w:rPr>
        <w:drawing>
          <wp:inline distT="0" distB="0" distL="0" distR="0" wp14:anchorId="19CADB33" wp14:editId="16938CC9">
            <wp:extent cx="6645910" cy="4424680"/>
            <wp:effectExtent l="0" t="0" r="2540" b="0"/>
            <wp:docPr id="7042399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3996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A5B5" w14:textId="77777777" w:rsidR="004D1E45" w:rsidRPr="004D1E45" w:rsidRDefault="004D1E45" w:rsidP="004D1E45">
      <w:pPr>
        <w:rPr>
          <w:b/>
          <w:bCs/>
        </w:rPr>
      </w:pPr>
      <w:r w:rsidRPr="004D1E45">
        <w:rPr>
          <w:b/>
          <w:bCs/>
        </w:rPr>
        <w:t>Crear un Entorno</w:t>
      </w:r>
    </w:p>
    <w:p w14:paraId="1909F769" w14:textId="77777777" w:rsidR="004D1E45" w:rsidRPr="004D1E45" w:rsidRDefault="004D1E45" w:rsidP="004D1E45">
      <w:r w:rsidRPr="004D1E45">
        <w:t xml:space="preserve">Tu despliegue requiere un entorno de ejecución para ejecutar el script de puntuación. Puedes crear un entorno con una imagen Docker que contenga dependencias de </w:t>
      </w:r>
      <w:proofErr w:type="spellStart"/>
      <w:r w:rsidRPr="004D1E45">
        <w:t>Conda</w:t>
      </w:r>
      <w:proofErr w:type="spellEnd"/>
      <w:r w:rsidRPr="004D1E45">
        <w:t>.</w:t>
      </w:r>
    </w:p>
    <w:p w14:paraId="2E6524C7" w14:textId="77777777" w:rsidR="004D1E45" w:rsidRPr="004D1E45" w:rsidRDefault="004D1E45" w:rsidP="004D1E45">
      <w:r w:rsidRPr="004D1E45">
        <w:t xml:space="preserve">Define las dependencias en un archivo </w:t>
      </w:r>
      <w:proofErr w:type="spellStart"/>
      <w:r w:rsidRPr="004D1E45">
        <w:t>conda.yml</w:t>
      </w:r>
      <w:proofErr w:type="spellEnd"/>
      <w:r w:rsidRPr="004D1E45">
        <w:t>:</w:t>
      </w:r>
    </w:p>
    <w:p w14:paraId="7367D4C7" w14:textId="67320D92" w:rsidR="004D1E45" w:rsidRDefault="004D1E45" w:rsidP="004D1E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3F9646" wp14:editId="74EC081A">
            <wp:extent cx="6645910" cy="5097780"/>
            <wp:effectExtent l="0" t="0" r="2540" b="7620"/>
            <wp:docPr id="3827022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0225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DC8B" w14:textId="77777777" w:rsidR="004D1E45" w:rsidRPr="004D1E45" w:rsidRDefault="004D1E45" w:rsidP="004D1E45">
      <w:pPr>
        <w:rPr>
          <w:b/>
          <w:bCs/>
        </w:rPr>
      </w:pPr>
      <w:r w:rsidRPr="004D1E45">
        <w:rPr>
          <w:b/>
          <w:bCs/>
        </w:rPr>
        <w:t>Crear el Despliegue</w:t>
      </w:r>
    </w:p>
    <w:p w14:paraId="1D9FE42F" w14:textId="2FD5A711" w:rsidR="004D1E45" w:rsidRPr="004D1E45" w:rsidRDefault="004D1E45" w:rsidP="004D1E45">
      <w:r w:rsidRPr="004D1E45">
        <w:t>Cuando tengas los archivos del modelo, el script de puntuación y el entorno, puedes crear el despliegue.</w:t>
      </w:r>
      <w:r>
        <w:t xml:space="preserve"> </w:t>
      </w:r>
      <w:r w:rsidRPr="004D1E45">
        <w:t>Para desplegar el modelo, especifica la configuración de computación:</w:t>
      </w:r>
    </w:p>
    <w:p w14:paraId="1A01A822" w14:textId="08E954C0" w:rsidR="004D1E45" w:rsidRPr="004D1E45" w:rsidRDefault="004D1E45" w:rsidP="004D1E45">
      <w:pPr>
        <w:numPr>
          <w:ilvl w:val="0"/>
          <w:numId w:val="6"/>
        </w:numPr>
      </w:pPr>
      <w:proofErr w:type="spellStart"/>
      <w:r w:rsidRPr="004D1E45">
        <w:rPr>
          <w:b/>
          <w:bCs/>
        </w:rPr>
        <w:t>instance_type</w:t>
      </w:r>
      <w:proofErr w:type="spellEnd"/>
      <w:r w:rsidRPr="004D1E45">
        <w:t>: Tamaño de la máquina virtual (VM) a utilizar.</w:t>
      </w:r>
    </w:p>
    <w:p w14:paraId="4C9BD7A6" w14:textId="76FE2EF7" w:rsidR="004D1E45" w:rsidRPr="004D1E45" w:rsidRDefault="004D1E45" w:rsidP="004D1E45">
      <w:pPr>
        <w:numPr>
          <w:ilvl w:val="0"/>
          <w:numId w:val="6"/>
        </w:numPr>
      </w:pPr>
      <w:proofErr w:type="spellStart"/>
      <w:r w:rsidRPr="004D1E45">
        <w:rPr>
          <w:b/>
          <w:bCs/>
        </w:rPr>
        <w:t>instance_count</w:t>
      </w:r>
      <w:proofErr w:type="spellEnd"/>
      <w:r w:rsidRPr="004D1E45">
        <w:t>: Número de instancias a utilizar.</w:t>
      </w:r>
    </w:p>
    <w:p w14:paraId="11ACD718" w14:textId="105CAD0C" w:rsidR="004D1E45" w:rsidRPr="004D1E45" w:rsidRDefault="004D1E45" w:rsidP="004D1E45">
      <w:r>
        <w:rPr>
          <w:noProof/>
        </w:rPr>
        <w:drawing>
          <wp:anchor distT="0" distB="0" distL="114300" distR="114300" simplePos="0" relativeHeight="251661312" behindDoc="0" locked="0" layoutInCell="1" allowOverlap="1" wp14:anchorId="1270EDE5" wp14:editId="0F487640">
            <wp:simplePos x="0" y="0"/>
            <wp:positionH relativeFrom="margin">
              <wp:align>center</wp:align>
            </wp:positionH>
            <wp:positionV relativeFrom="paragraph">
              <wp:posOffset>216081</wp:posOffset>
            </wp:positionV>
            <wp:extent cx="5305993" cy="2830285"/>
            <wp:effectExtent l="0" t="0" r="9525" b="8255"/>
            <wp:wrapTopAndBottom/>
            <wp:docPr id="514488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8820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993" cy="283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1E45">
        <w:t xml:space="preserve">Usa la clase </w:t>
      </w:r>
      <w:proofErr w:type="spellStart"/>
      <w:r w:rsidRPr="004D1E45">
        <w:t>ManagedOnlineDeployment</w:t>
      </w:r>
      <w:proofErr w:type="spellEnd"/>
      <w:r w:rsidRPr="004D1E45">
        <w:t xml:space="preserve"> para desplegar el modelo:</w:t>
      </w:r>
    </w:p>
    <w:p w14:paraId="1A0C16F3" w14:textId="217833B7" w:rsidR="004D1E45" w:rsidRDefault="004D1E45" w:rsidP="004D1E45">
      <w:r>
        <w:rPr>
          <w:noProof/>
        </w:rPr>
        <w:lastRenderedPageBreak/>
        <w:drawing>
          <wp:inline distT="0" distB="0" distL="0" distR="0" wp14:anchorId="1B64A84F" wp14:editId="6502BAF3">
            <wp:extent cx="6645910" cy="4558665"/>
            <wp:effectExtent l="0" t="0" r="2540" b="0"/>
            <wp:docPr id="15830633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6338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3C3C" w14:textId="77777777" w:rsidR="005A4516" w:rsidRPr="005A4516" w:rsidRDefault="005A4516" w:rsidP="005A4516">
      <w:r>
        <w:t xml:space="preserve">---- </w:t>
      </w:r>
      <w:r w:rsidRPr="005A4516">
        <w:t>Después de desplegar un servicio en tiempo real, puedes consumirlo desde aplicaciones cliente para predecir etiquetas para nuevos casos de datos.</w:t>
      </w:r>
    </w:p>
    <w:p w14:paraId="4E969CAB" w14:textId="77777777" w:rsidR="005A4516" w:rsidRPr="005A4516" w:rsidRDefault="005A4516" w:rsidP="005A4516">
      <w:pPr>
        <w:rPr>
          <w:b/>
          <w:bCs/>
          <w:lang w:val="en-US"/>
        </w:rPr>
      </w:pPr>
      <w:r w:rsidRPr="005A4516">
        <w:rPr>
          <w:b/>
          <w:bCs/>
          <w:lang w:val="en-US"/>
        </w:rPr>
        <w:t xml:space="preserve">Usar </w:t>
      </w:r>
      <w:proofErr w:type="spellStart"/>
      <w:r w:rsidRPr="005A4516">
        <w:rPr>
          <w:b/>
          <w:bCs/>
          <w:lang w:val="en-US"/>
        </w:rPr>
        <w:t>el</w:t>
      </w:r>
      <w:proofErr w:type="spellEnd"/>
      <w:r w:rsidRPr="005A4516">
        <w:rPr>
          <w:b/>
          <w:bCs/>
          <w:lang w:val="en-US"/>
        </w:rPr>
        <w:t xml:space="preserve"> Azure Machine Learning Studio</w:t>
      </w:r>
    </w:p>
    <w:p w14:paraId="03052D62" w14:textId="77777777" w:rsidR="005A4516" w:rsidRPr="005A4516" w:rsidRDefault="005A4516" w:rsidP="005A4516">
      <w:r w:rsidRPr="005A4516">
        <w:t xml:space="preserve">Puedes listar todos los </w:t>
      </w:r>
      <w:proofErr w:type="spellStart"/>
      <w:r w:rsidRPr="005A4516">
        <w:t>endpoints</w:t>
      </w:r>
      <w:proofErr w:type="spellEnd"/>
      <w:r w:rsidRPr="005A4516">
        <w:t xml:space="preserve"> en el Azure Machine </w:t>
      </w:r>
      <w:proofErr w:type="spellStart"/>
      <w:r w:rsidRPr="005A4516">
        <w:t>Learning</w:t>
      </w:r>
      <w:proofErr w:type="spellEnd"/>
      <w:r w:rsidRPr="005A4516">
        <w:t xml:space="preserve"> Studio navegando a la página de </w:t>
      </w:r>
      <w:proofErr w:type="spellStart"/>
      <w:r w:rsidRPr="005A4516">
        <w:t>Endpoints</w:t>
      </w:r>
      <w:proofErr w:type="spellEnd"/>
      <w:r w:rsidRPr="005A4516">
        <w:t xml:space="preserve">. En la pestaña de </w:t>
      </w:r>
      <w:proofErr w:type="spellStart"/>
      <w:r w:rsidRPr="005A4516">
        <w:t>Endpoints</w:t>
      </w:r>
      <w:proofErr w:type="spellEnd"/>
      <w:r w:rsidRPr="005A4516">
        <w:t xml:space="preserve"> en tiempo real, se mostrarán todos los </w:t>
      </w:r>
      <w:proofErr w:type="spellStart"/>
      <w:r w:rsidRPr="005A4516">
        <w:t>endpoints</w:t>
      </w:r>
      <w:proofErr w:type="spellEnd"/>
      <w:r w:rsidRPr="005A4516">
        <w:t xml:space="preserve">. Puedes seleccionar un </w:t>
      </w:r>
      <w:proofErr w:type="spellStart"/>
      <w:r w:rsidRPr="005A4516">
        <w:t>endpoint</w:t>
      </w:r>
      <w:proofErr w:type="spellEnd"/>
      <w:r w:rsidRPr="005A4516">
        <w:t xml:space="preserve"> para revisar sus detalles y registros de despliegue. Además, puedes utilizar el estudio para probar el </w:t>
      </w:r>
      <w:proofErr w:type="spellStart"/>
      <w:r w:rsidRPr="005A4516">
        <w:t>endpoint</w:t>
      </w:r>
      <w:proofErr w:type="spellEnd"/>
      <w:r w:rsidRPr="005A4516">
        <w:t>.</w:t>
      </w:r>
    </w:p>
    <w:p w14:paraId="78AAB33C" w14:textId="77777777" w:rsidR="005A4516" w:rsidRPr="005A4516" w:rsidRDefault="005A4516" w:rsidP="005A4516">
      <w:pPr>
        <w:rPr>
          <w:b/>
          <w:bCs/>
        </w:rPr>
      </w:pPr>
      <w:r w:rsidRPr="005A4516">
        <w:rPr>
          <w:b/>
          <w:bCs/>
        </w:rPr>
        <w:t xml:space="preserve">Usar el SDK de Python de Azure Machine </w:t>
      </w:r>
      <w:proofErr w:type="spellStart"/>
      <w:r w:rsidRPr="005A4516">
        <w:rPr>
          <w:b/>
          <w:bCs/>
        </w:rPr>
        <w:t>Learning</w:t>
      </w:r>
      <w:proofErr w:type="spellEnd"/>
    </w:p>
    <w:p w14:paraId="47AAEC33" w14:textId="2F4F96EB" w:rsidR="005A4516" w:rsidRPr="005A4516" w:rsidRDefault="005A4516" w:rsidP="005A4516">
      <w:r>
        <w:rPr>
          <w:noProof/>
        </w:rPr>
        <w:drawing>
          <wp:anchor distT="0" distB="0" distL="114300" distR="114300" simplePos="0" relativeHeight="251662336" behindDoc="0" locked="0" layoutInCell="1" allowOverlap="1" wp14:anchorId="0891DAEA" wp14:editId="09AB70DD">
            <wp:simplePos x="0" y="0"/>
            <wp:positionH relativeFrom="margin">
              <wp:align>center</wp:align>
            </wp:positionH>
            <wp:positionV relativeFrom="paragraph">
              <wp:posOffset>832304</wp:posOffset>
            </wp:positionV>
            <wp:extent cx="3344545" cy="1915795"/>
            <wp:effectExtent l="0" t="0" r="8255" b="8255"/>
            <wp:wrapTopAndBottom/>
            <wp:docPr id="8265206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20673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516">
        <w:t xml:space="preserve">Para las pruebas, también puedes usar el SDK de Python de Azure Machine </w:t>
      </w:r>
      <w:proofErr w:type="spellStart"/>
      <w:r w:rsidRPr="005A4516">
        <w:t>Learning</w:t>
      </w:r>
      <w:proofErr w:type="spellEnd"/>
      <w:r w:rsidRPr="005A4516">
        <w:t xml:space="preserve"> para invocar un </w:t>
      </w:r>
      <w:proofErr w:type="spellStart"/>
      <w:r w:rsidRPr="005A4516">
        <w:t>endpoint</w:t>
      </w:r>
      <w:proofErr w:type="spellEnd"/>
      <w:r w:rsidRPr="005A4516">
        <w:t>. Generalmente, envías datos al modelo desplegado en formato JSON con la siguiente estructura:</w:t>
      </w:r>
    </w:p>
    <w:p w14:paraId="31EE4E5B" w14:textId="3DD8555D" w:rsidR="005A4516" w:rsidRDefault="005A4516" w:rsidP="005A4516"/>
    <w:p w14:paraId="7EF80057" w14:textId="6F5C2D23" w:rsidR="005A4516" w:rsidRDefault="005A4516" w:rsidP="005A4516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A9C38BC" wp14:editId="3EF1D19A">
            <wp:simplePos x="0" y="0"/>
            <wp:positionH relativeFrom="margin">
              <wp:align>center</wp:align>
            </wp:positionH>
            <wp:positionV relativeFrom="paragraph">
              <wp:posOffset>478971</wp:posOffset>
            </wp:positionV>
            <wp:extent cx="4136390" cy="2425065"/>
            <wp:effectExtent l="0" t="0" r="0" b="0"/>
            <wp:wrapTopAndBottom/>
            <wp:docPr id="6327796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79691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516">
        <w:t xml:space="preserve">La respuesta del modelo desplegado es una colección JSON con una predicción para cada caso enviado en los datos. El siguiente código muestra cómo invocar un </w:t>
      </w:r>
      <w:proofErr w:type="spellStart"/>
      <w:r w:rsidRPr="005A4516">
        <w:t>endpoint</w:t>
      </w:r>
      <w:proofErr w:type="spellEnd"/>
      <w:r w:rsidRPr="005A4516">
        <w:t xml:space="preserve"> y visualizar la respuesta:</w:t>
      </w:r>
    </w:p>
    <w:p w14:paraId="339C8380" w14:textId="76413286" w:rsidR="005A4516" w:rsidRPr="005A4516" w:rsidRDefault="00FE5032" w:rsidP="005A4516">
      <w:r w:rsidRPr="00FE5032">
        <w:t>Esto te permite validar si el modelo está funcionando correctamente y obtener predicciones basadas en los datos enviados.</w:t>
      </w:r>
    </w:p>
    <w:sectPr w:rsidR="005A4516" w:rsidRPr="005A4516" w:rsidSect="00B27F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271C3"/>
    <w:multiLevelType w:val="multilevel"/>
    <w:tmpl w:val="2746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97E28"/>
    <w:multiLevelType w:val="multilevel"/>
    <w:tmpl w:val="282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476EF"/>
    <w:multiLevelType w:val="multilevel"/>
    <w:tmpl w:val="DB0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85CBB"/>
    <w:multiLevelType w:val="multilevel"/>
    <w:tmpl w:val="750A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B4928"/>
    <w:multiLevelType w:val="multilevel"/>
    <w:tmpl w:val="8450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47DEF"/>
    <w:multiLevelType w:val="multilevel"/>
    <w:tmpl w:val="1AEE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296471">
    <w:abstractNumId w:val="1"/>
  </w:num>
  <w:num w:numId="2" w16cid:durableId="1971550415">
    <w:abstractNumId w:val="0"/>
  </w:num>
  <w:num w:numId="3" w16cid:durableId="1898710753">
    <w:abstractNumId w:val="4"/>
  </w:num>
  <w:num w:numId="4" w16cid:durableId="1516654669">
    <w:abstractNumId w:val="5"/>
  </w:num>
  <w:num w:numId="5" w16cid:durableId="1309939593">
    <w:abstractNumId w:val="3"/>
  </w:num>
  <w:num w:numId="6" w16cid:durableId="622226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C7"/>
    <w:rsid w:val="004D1E45"/>
    <w:rsid w:val="005A4516"/>
    <w:rsid w:val="009C72E8"/>
    <w:rsid w:val="00B27FC7"/>
    <w:rsid w:val="00C24C2E"/>
    <w:rsid w:val="00D4732C"/>
    <w:rsid w:val="00FE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85EF"/>
  <w15:chartTrackingRefBased/>
  <w15:docId w15:val="{90128E60-F6B6-4058-B783-16665182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7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7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7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7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7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7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7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7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7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7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7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27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7F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7F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7F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7F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7F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7F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7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7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7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7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7F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7F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7F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7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7F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7F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1E4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6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5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0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12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43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8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00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56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06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6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27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8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3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22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72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8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75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4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3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3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43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0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66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88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4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8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9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14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13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25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94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2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7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01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00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730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SANTAMARIA TRUEBA, SERGIO</dc:creator>
  <cp:keywords/>
  <dc:description/>
  <cp:lastModifiedBy>SANTAMARIA TRUEBA, SERGIO</cp:lastModifiedBy>
  <cp:revision>3</cp:revision>
  <dcterms:created xsi:type="dcterms:W3CDTF">2024-11-04T22:20:00Z</dcterms:created>
  <dcterms:modified xsi:type="dcterms:W3CDTF">2024-11-04T22:34:00Z</dcterms:modified>
</cp:coreProperties>
</file>