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Preparation - Version 3 (data-prep-v3)</w:t>
      </w:r>
    </w:p>
    <w:p>
      <w:pPr>
        <w:pStyle w:val="Heading1"/>
      </w:pPr>
      <w:r>
        <w:t>Step 4: Encoding Categorical Data</w:t>
      </w:r>
    </w:p>
    <w:p>
      <w:r>
        <w:t>Problem:</w:t>
        <w:br/>
        <w:t>City column contains text values:</w:t>
        <w:br/>
        <w:t>Kolkata, Delhi, Mumbai</w:t>
        <w:br/>
        <w:br/>
        <w:t>Machine Learning models cannot process text directly because they perform mathematical operations.</w:t>
      </w:r>
    </w:p>
    <w:p>
      <w:pPr>
        <w:pStyle w:val="Heading1"/>
      </w:pPr>
      <w:r>
        <w:t>Why Not Use 1,2,3?</w:t>
      </w:r>
    </w:p>
    <w:p>
      <w:r>
        <w:t>If we assign:</w:t>
        <w:br/>
        <w:t>Kolkata = 1, Delhi = 2, Mumbai = 3</w:t>
        <w:br/>
        <w:br/>
        <w:t>Model assumes:</w:t>
        <w:br/>
        <w:t>Mumbai &gt; Delhi &gt; Kolkata (false order)</w:t>
        <w:br/>
        <w:br/>
        <w:t>This creates incorrect relationships.</w:t>
      </w:r>
    </w:p>
    <w:p>
      <w:pPr>
        <w:pStyle w:val="Heading1"/>
      </w:pPr>
      <w:r>
        <w:t>Solution: One-Hot Encoding</w:t>
      </w:r>
    </w:p>
    <w:p>
      <w:r>
        <w:t>df_encoded = pd.get_dummies(df, columns=['city'])</w:t>
        <w:br/>
        <w:br/>
        <w:t>print(df_encoded)</w:t>
      </w:r>
    </w:p>
    <w:p>
      <w:pPr>
        <w:pStyle w:val="Heading1"/>
      </w:pPr>
      <w:r>
        <w:t>Output After Encoding</w:t>
      </w:r>
    </w:p>
    <w:p>
      <w:r>
        <w:t xml:space="preserve">    age  salary  city_Delhi  city_Kolkata  city_Mumbai  city_Unknown</w:t>
        <w:br/>
        <w:t>0  25.0   30000           0              1            0             0</w:t>
        <w:br/>
        <w:t>1  30.0   50000           1              0            0             0</w:t>
        <w:br/>
        <w:t>2  32.5   60000           0              0            1             0</w:t>
        <w:br/>
        <w:t>3  35.0   50000           1              0            0             0</w:t>
        <w:br/>
        <w:t>4  40.0   80000           0              0            0             1</w:t>
      </w:r>
    </w:p>
    <w:p>
      <w:pPr>
        <w:pStyle w:val="Heading1"/>
      </w:pPr>
      <w:r>
        <w:t>How Model Understands This</w:t>
      </w:r>
    </w:p>
    <w:p>
      <w:r>
        <w:t>Each row becomes a vector:</w:t>
        <w:br/>
        <w:br/>
        <w:t>Kolkata → [1,0,0]</w:t>
        <w:br/>
        <w:t>Delhi   → [0,1,0]</w:t>
        <w:br/>
        <w:t>Mumbai  → [0,0,1]</w:t>
        <w:br/>
        <w:br/>
        <w:t>Model compares full vector, not individual column.</w:t>
      </w:r>
    </w:p>
    <w:p>
      <w:pPr>
        <w:pStyle w:val="Heading1"/>
      </w:pPr>
      <w:r>
        <w:t>Key Concept</w:t>
      </w:r>
    </w:p>
    <w:p>
      <w:r>
        <w:t>One-hot encoding converts categories into independent binary columns so that model does not assume any order between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