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eastAsia="en-US"/>
        </w:rPr>
        <w:id w:val="-93597140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4F4FB1">
            <w:sdt>
              <w:sdtPr>
                <w:rPr>
                  <w:rFonts w:asciiTheme="majorHAnsi" w:eastAsiaTheme="majorEastAsia" w:hAnsiTheme="majorHAnsi" w:cstheme="majorBidi"/>
                  <w:lang w:eastAsia="en-US"/>
                </w:rPr>
                <w:alias w:val="Company"/>
                <w:id w:val="13406915"/>
                <w:placeholder>
                  <w:docPart w:val="6E3DC2879258403FBAD6C8AEF6811F2D"/>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4F4FB1" w:rsidRDefault="004F4FB1" w:rsidP="004F4FB1">
                    <w:pPr>
                      <w:pStyle w:val="NoSpacing"/>
                      <w:rPr>
                        <w:rFonts w:asciiTheme="majorHAnsi" w:eastAsiaTheme="majorEastAsia" w:hAnsiTheme="majorHAnsi" w:cstheme="majorBidi"/>
                      </w:rPr>
                    </w:pPr>
                    <w:proofErr w:type="spellStart"/>
                    <w:r>
                      <w:rPr>
                        <w:rFonts w:asciiTheme="majorHAnsi" w:eastAsiaTheme="majorEastAsia" w:hAnsiTheme="majorHAnsi" w:cstheme="majorBidi"/>
                      </w:rPr>
                      <w:t>Capax</w:t>
                    </w:r>
                    <w:proofErr w:type="spellEnd"/>
                    <w:r>
                      <w:rPr>
                        <w:rFonts w:asciiTheme="majorHAnsi" w:eastAsiaTheme="majorEastAsia" w:hAnsiTheme="majorHAnsi" w:cstheme="majorBidi"/>
                      </w:rPr>
                      <w:t xml:space="preserve"> Global</w:t>
                    </w:r>
                  </w:p>
                </w:tc>
              </w:sdtContent>
            </w:sdt>
          </w:tr>
          <w:tr w:rsidR="004F4FB1">
            <w:tc>
              <w:tcPr>
                <w:tcW w:w="7672" w:type="dxa"/>
              </w:tcPr>
              <w:sdt>
                <w:sdtPr>
                  <w:rPr>
                    <w:rFonts w:asciiTheme="majorHAnsi" w:eastAsiaTheme="majorEastAsia" w:hAnsiTheme="majorHAnsi" w:cstheme="majorBidi"/>
                    <w:color w:val="4F81BD" w:themeColor="accent1"/>
                    <w:sz w:val="80"/>
                    <w:szCs w:val="80"/>
                  </w:rPr>
                  <w:alias w:val="Title"/>
                  <w:id w:val="13406919"/>
                  <w:placeholder>
                    <w:docPart w:val="11220317011149459BE5F676823F806C"/>
                  </w:placeholder>
                  <w:dataBinding w:prefixMappings="xmlns:ns0='http://schemas.openxmlformats.org/package/2006/metadata/core-properties' xmlns:ns1='http://purl.org/dc/elements/1.1/'" w:xpath="/ns0:coreProperties[1]/ns1:title[1]" w:storeItemID="{6C3C8BC8-F283-45AE-878A-BAB7291924A1}"/>
                  <w:text/>
                </w:sdtPr>
                <w:sdtContent>
                  <w:p w:rsidR="004F4FB1" w:rsidRDefault="004F4FB1" w:rsidP="004F4FB1">
                    <w:pPr>
                      <w:pStyle w:val="NoSpacing"/>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Capax</w:t>
                    </w:r>
                    <w:proofErr w:type="spellEnd"/>
                    <w:r>
                      <w:rPr>
                        <w:rFonts w:asciiTheme="majorHAnsi" w:eastAsiaTheme="majorEastAsia" w:hAnsiTheme="majorHAnsi" w:cstheme="majorBidi"/>
                        <w:color w:val="4F81BD" w:themeColor="accent1"/>
                        <w:sz w:val="80"/>
                        <w:szCs w:val="80"/>
                      </w:rPr>
                      <w:t xml:space="preserve"> Data Migration Toolkit Guide</w:t>
                    </w:r>
                  </w:p>
                </w:sdtContent>
              </w:sdt>
            </w:tc>
          </w:tr>
          <w:tr w:rsidR="004F4FB1">
            <w:sdt>
              <w:sdtPr>
                <w:rPr>
                  <w:rFonts w:asciiTheme="majorHAnsi" w:eastAsiaTheme="majorEastAsia" w:hAnsiTheme="majorHAnsi" w:cstheme="majorBidi"/>
                </w:rPr>
                <w:alias w:val="Subtitle"/>
                <w:id w:val="13406923"/>
                <w:placeholder>
                  <w:docPart w:val="F7A9C72991D64F7EB13033FF625A63E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F4FB1" w:rsidRDefault="005B4E58" w:rsidP="00B45262">
                    <w:pPr>
                      <w:pStyle w:val="NoSpacing"/>
                      <w:rPr>
                        <w:rFonts w:asciiTheme="majorHAnsi" w:eastAsiaTheme="majorEastAsia" w:hAnsiTheme="majorHAnsi" w:cstheme="majorBidi"/>
                      </w:rPr>
                    </w:pPr>
                    <w:r>
                      <w:rPr>
                        <w:rFonts w:asciiTheme="majorHAnsi" w:eastAsiaTheme="majorEastAsia" w:hAnsiTheme="majorHAnsi" w:cstheme="majorBidi"/>
                      </w:rPr>
                      <w:t xml:space="preserve">Prepared for </w:t>
                    </w:r>
                    <w:r w:rsidR="00B45262">
                      <w:rPr>
                        <w:rFonts w:asciiTheme="majorHAnsi" w:eastAsiaTheme="majorEastAsia" w:hAnsiTheme="majorHAnsi" w:cstheme="majorBidi"/>
                      </w:rPr>
                      <w:t>Credit Suisse</w:t>
                    </w:r>
                  </w:p>
                </w:tc>
              </w:sdtContent>
            </w:sdt>
          </w:tr>
        </w:tbl>
        <w:p w:rsidR="004F4FB1" w:rsidRDefault="004F4FB1"/>
        <w:p w:rsidR="004F4FB1" w:rsidRDefault="004F4FB1"/>
        <w:tbl>
          <w:tblPr>
            <w:tblpPr w:leftFromText="187" w:rightFromText="187" w:horzAnchor="margin" w:tblpXSpec="center" w:tblpYSpec="bottom"/>
            <w:tblW w:w="4000" w:type="pct"/>
            <w:tblLook w:val="04A0"/>
          </w:tblPr>
          <w:tblGrid>
            <w:gridCol w:w="7672"/>
          </w:tblGrid>
          <w:tr w:rsidR="004F4FB1" w:rsidTr="00A826F6">
            <w:trPr>
              <w:trHeight w:val="957"/>
            </w:trPr>
            <w:tc>
              <w:tcPr>
                <w:tcW w:w="7672" w:type="dxa"/>
                <w:tcMar>
                  <w:top w:w="216" w:type="dxa"/>
                  <w:left w:w="115" w:type="dxa"/>
                  <w:bottom w:w="216" w:type="dxa"/>
                  <w:right w:w="115" w:type="dxa"/>
                </w:tcMar>
              </w:tcPr>
              <w:sdt>
                <w:sdtPr>
                  <w:rPr>
                    <w:color w:val="4F81BD" w:themeColor="accent1"/>
                  </w:rPr>
                  <w:alias w:val="Author"/>
                  <w:id w:val="13406928"/>
                  <w:placeholder>
                    <w:docPart w:val="C88063645E30417892FFB570399B2E5B"/>
                  </w:placeholder>
                  <w:dataBinding w:prefixMappings="xmlns:ns0='http://schemas.openxmlformats.org/package/2006/metadata/core-properties' xmlns:ns1='http://purl.org/dc/elements/1.1/'" w:xpath="/ns0:coreProperties[1]/ns1:creator[1]" w:storeItemID="{6C3C8BC8-F283-45AE-878A-BAB7291924A1}"/>
                  <w:text/>
                </w:sdtPr>
                <w:sdtContent>
                  <w:p w:rsidR="004F4FB1" w:rsidRDefault="004F4FB1">
                    <w:pPr>
                      <w:pStyle w:val="NoSpacing"/>
                      <w:rPr>
                        <w:color w:val="4F81BD" w:themeColor="accent1"/>
                      </w:rPr>
                    </w:pPr>
                    <w:proofErr w:type="spellStart"/>
                    <w:r>
                      <w:rPr>
                        <w:color w:val="4F81BD" w:themeColor="accent1"/>
                      </w:rPr>
                      <w:t>Capax</w:t>
                    </w:r>
                    <w:proofErr w:type="spellEnd"/>
                    <w:r>
                      <w:rPr>
                        <w:color w:val="4F81BD" w:themeColor="accent1"/>
                      </w:rPr>
                      <w:t xml:space="preserve"> Global</w:t>
                    </w:r>
                  </w:p>
                </w:sdtContent>
              </w:sdt>
              <w:sdt>
                <w:sdtPr>
                  <w:rPr>
                    <w:color w:val="4F81BD" w:themeColor="accent1"/>
                  </w:rPr>
                  <w:alias w:val="Date"/>
                  <w:id w:val="13406932"/>
                  <w:placeholder>
                    <w:docPart w:val="66FDA1710E574AD5A004DA92448200FC"/>
                  </w:placeholder>
                  <w:dataBinding w:prefixMappings="xmlns:ns0='http://schemas.microsoft.com/office/2006/coverPageProps'" w:xpath="/ns0:CoverPageProperties[1]/ns0:PublishDate[1]" w:storeItemID="{55AF091B-3C7A-41E3-B477-F2FDAA23CFDA}"/>
                  <w:date w:fullDate="2012-05-12T00:00:00Z">
                    <w:dateFormat w:val="M/d/yyyy"/>
                    <w:lid w:val="en-US"/>
                    <w:storeMappedDataAs w:val="dateTime"/>
                    <w:calendar w:val="gregorian"/>
                  </w:date>
                </w:sdtPr>
                <w:sdtContent>
                  <w:p w:rsidR="004F4FB1" w:rsidRDefault="00A826F6">
                    <w:pPr>
                      <w:pStyle w:val="NoSpacing"/>
                      <w:rPr>
                        <w:color w:val="4F81BD" w:themeColor="accent1"/>
                      </w:rPr>
                    </w:pPr>
                    <w:r>
                      <w:rPr>
                        <w:color w:val="4F81BD" w:themeColor="accent1"/>
                      </w:rPr>
                      <w:t>5</w:t>
                    </w:r>
                    <w:r w:rsidR="00B45262">
                      <w:rPr>
                        <w:color w:val="4F81BD" w:themeColor="accent1"/>
                      </w:rPr>
                      <w:t>/1</w:t>
                    </w:r>
                    <w:r>
                      <w:rPr>
                        <w:color w:val="4F81BD" w:themeColor="accent1"/>
                      </w:rPr>
                      <w:t>2</w:t>
                    </w:r>
                    <w:r w:rsidR="00B45262">
                      <w:rPr>
                        <w:color w:val="4F81BD" w:themeColor="accent1"/>
                      </w:rPr>
                      <w:t>/2012</w:t>
                    </w:r>
                  </w:p>
                </w:sdtContent>
              </w:sdt>
              <w:p w:rsidR="004F4FB1" w:rsidRDefault="004F4FB1">
                <w:pPr>
                  <w:pStyle w:val="NoSpacing"/>
                  <w:rPr>
                    <w:color w:val="4F81BD" w:themeColor="accent1"/>
                  </w:rPr>
                </w:pPr>
              </w:p>
            </w:tc>
          </w:tr>
        </w:tbl>
        <w:p w:rsidR="004F4FB1" w:rsidRDefault="004F4FB1"/>
        <w:p w:rsidR="004F4FB1" w:rsidRDefault="008F167B">
          <w:pPr>
            <w:rPr>
              <w:rFonts w:asciiTheme="majorHAnsi" w:eastAsiaTheme="majorEastAsia" w:hAnsiTheme="majorHAnsi" w:cstheme="majorBidi"/>
              <w:b/>
              <w:bCs/>
              <w:color w:val="365F91" w:themeColor="accent1" w:themeShade="BF"/>
              <w:sz w:val="28"/>
              <w:szCs w:val="28"/>
            </w:rPr>
          </w:pPr>
          <w:r w:rsidRPr="00146624">
            <w:rPr>
              <w:rFonts w:ascii="Calibri" w:hAnsi="Calibri"/>
              <w:smallCaps/>
              <w:noProof/>
              <w:color w:val="FFFFFF" w:themeColor="background1"/>
              <w:sz w:val="44"/>
              <w:szCs w:val="44"/>
            </w:rPr>
            <w:drawing>
              <wp:anchor distT="0" distB="0" distL="114300" distR="114300" simplePos="0" relativeHeight="251664384" behindDoc="1" locked="0" layoutInCell="1" allowOverlap="1">
                <wp:simplePos x="0" y="0"/>
                <wp:positionH relativeFrom="column">
                  <wp:posOffset>3086100</wp:posOffset>
                </wp:positionH>
                <wp:positionV relativeFrom="paragraph">
                  <wp:posOffset>6459855</wp:posOffset>
                </wp:positionV>
                <wp:extent cx="3096895" cy="648335"/>
                <wp:effectExtent l="0" t="0" r="8255" b="0"/>
                <wp:wrapThrough wrapText="bothSides">
                  <wp:wrapPolygon edited="0">
                    <wp:start x="0" y="0"/>
                    <wp:lineTo x="0" y="20944"/>
                    <wp:lineTo x="21525" y="20944"/>
                    <wp:lineTo x="21525" y="0"/>
                    <wp:lineTo x="0" y="0"/>
                  </wp:wrapPolygon>
                </wp:wrapThrough>
                <wp:docPr id="10" name="Picture 7" descr="C:\Users\Jerry Hawk\AppData\Local\Microsoft\Windows\Temporary Internet Files\Content.Outlook\1Z1JSF0M\CapaxGlobalLogo144dpi (2).jpg"/>
                <wp:cNvGraphicFramePr/>
                <a:graphic xmlns:a="http://schemas.openxmlformats.org/drawingml/2006/main">
                  <a:graphicData uri="http://schemas.openxmlformats.org/drawingml/2006/picture">
                    <pic:pic xmlns:pic="http://schemas.openxmlformats.org/drawingml/2006/picture">
                      <pic:nvPicPr>
                        <pic:cNvPr id="1026" name="Picture 2" descr="C:\Users\Jerry Hawk\AppData\Local\Microsoft\Windows\Temporary Internet Files\Content.Outlook\1Z1JSF0M\CapaxGlobalLogo144dpi (2).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96895" cy="648335"/>
                        </a:xfrm>
                        <a:prstGeom prst="rect">
                          <a:avLst/>
                        </a:prstGeom>
                        <a:noFill/>
                      </pic:spPr>
                    </pic:pic>
                  </a:graphicData>
                </a:graphic>
              </wp:anchor>
            </w:drawing>
          </w:r>
          <w:r w:rsidR="004F4FB1">
            <w:br w:type="page"/>
          </w:r>
        </w:p>
      </w:sdtContent>
    </w:sdt>
    <w:sdt>
      <w:sdtPr>
        <w:rPr>
          <w:rFonts w:asciiTheme="minorHAnsi" w:eastAsiaTheme="minorHAnsi" w:hAnsiTheme="minorHAnsi" w:cstheme="minorBidi"/>
          <w:b w:val="0"/>
          <w:bCs w:val="0"/>
          <w:color w:val="auto"/>
          <w:sz w:val="22"/>
          <w:szCs w:val="22"/>
          <w:lang w:eastAsia="en-US"/>
        </w:rPr>
        <w:id w:val="-2028856834"/>
        <w:docPartObj>
          <w:docPartGallery w:val="Table of Contents"/>
          <w:docPartUnique/>
        </w:docPartObj>
      </w:sdtPr>
      <w:sdtEndPr>
        <w:rPr>
          <w:noProof/>
        </w:rPr>
      </w:sdtEndPr>
      <w:sdtContent>
        <w:p w:rsidR="009623B9" w:rsidRDefault="009623B9">
          <w:pPr>
            <w:pStyle w:val="TOCHeading"/>
          </w:pPr>
          <w:r>
            <w:t>Contents</w:t>
          </w:r>
        </w:p>
        <w:p w:rsidR="009623B9" w:rsidRDefault="00BB4138">
          <w:pPr>
            <w:pStyle w:val="TOC1"/>
            <w:tabs>
              <w:tab w:val="right" w:leader="dot" w:pos="9350"/>
            </w:tabs>
            <w:rPr>
              <w:rFonts w:eastAsiaTheme="minorEastAsia"/>
              <w:noProof/>
            </w:rPr>
          </w:pPr>
          <w:r w:rsidRPr="00BB4138">
            <w:fldChar w:fldCharType="begin"/>
          </w:r>
          <w:r w:rsidR="009623B9">
            <w:instrText xml:space="preserve"> TOC \o "1-3" \h \z \u </w:instrText>
          </w:r>
          <w:r w:rsidRPr="00BB4138">
            <w:fldChar w:fldCharType="separate"/>
          </w:r>
          <w:hyperlink w:anchor="_Toc321338401" w:history="1">
            <w:r w:rsidR="009623B9" w:rsidRPr="003E034E">
              <w:rPr>
                <w:rStyle w:val="Hyperlink"/>
                <w:noProof/>
              </w:rPr>
              <w:t>Capax Data Migration Toolkit</w:t>
            </w:r>
            <w:r w:rsidR="009623B9">
              <w:rPr>
                <w:noProof/>
                <w:webHidden/>
              </w:rPr>
              <w:tab/>
            </w:r>
            <w:r>
              <w:rPr>
                <w:noProof/>
                <w:webHidden/>
              </w:rPr>
              <w:fldChar w:fldCharType="begin"/>
            </w:r>
            <w:r w:rsidR="009623B9">
              <w:rPr>
                <w:noProof/>
                <w:webHidden/>
              </w:rPr>
              <w:instrText xml:space="preserve"> PAGEREF _Toc321338401 \h </w:instrText>
            </w:r>
            <w:r>
              <w:rPr>
                <w:noProof/>
                <w:webHidden/>
              </w:rPr>
            </w:r>
            <w:r>
              <w:rPr>
                <w:noProof/>
                <w:webHidden/>
              </w:rPr>
              <w:fldChar w:fldCharType="separate"/>
            </w:r>
            <w:r w:rsidR="009623B9">
              <w:rPr>
                <w:noProof/>
                <w:webHidden/>
              </w:rPr>
              <w:t>2</w:t>
            </w:r>
            <w:r>
              <w:rPr>
                <w:noProof/>
                <w:webHidden/>
              </w:rPr>
              <w:fldChar w:fldCharType="end"/>
            </w:r>
          </w:hyperlink>
        </w:p>
        <w:p w:rsidR="009623B9" w:rsidRDefault="00BB4138">
          <w:pPr>
            <w:pStyle w:val="TOC2"/>
            <w:tabs>
              <w:tab w:val="right" w:leader="dot" w:pos="9350"/>
            </w:tabs>
            <w:rPr>
              <w:rFonts w:eastAsiaTheme="minorEastAsia"/>
              <w:noProof/>
            </w:rPr>
          </w:pPr>
          <w:hyperlink w:anchor="_Toc321338402" w:history="1">
            <w:r w:rsidR="009623B9" w:rsidRPr="003E034E">
              <w:rPr>
                <w:rStyle w:val="Hyperlink"/>
                <w:noProof/>
              </w:rPr>
              <w:t>Prerequisites</w:t>
            </w:r>
            <w:r w:rsidR="009623B9">
              <w:rPr>
                <w:noProof/>
                <w:webHidden/>
              </w:rPr>
              <w:tab/>
            </w:r>
            <w:r>
              <w:rPr>
                <w:noProof/>
                <w:webHidden/>
              </w:rPr>
              <w:fldChar w:fldCharType="begin"/>
            </w:r>
            <w:r w:rsidR="009623B9">
              <w:rPr>
                <w:noProof/>
                <w:webHidden/>
              </w:rPr>
              <w:instrText xml:space="preserve"> PAGEREF _Toc321338402 \h </w:instrText>
            </w:r>
            <w:r>
              <w:rPr>
                <w:noProof/>
                <w:webHidden/>
              </w:rPr>
            </w:r>
            <w:r>
              <w:rPr>
                <w:noProof/>
                <w:webHidden/>
              </w:rPr>
              <w:fldChar w:fldCharType="separate"/>
            </w:r>
            <w:r w:rsidR="009623B9">
              <w:rPr>
                <w:noProof/>
                <w:webHidden/>
              </w:rPr>
              <w:t>2</w:t>
            </w:r>
            <w:r>
              <w:rPr>
                <w:noProof/>
                <w:webHidden/>
              </w:rPr>
              <w:fldChar w:fldCharType="end"/>
            </w:r>
          </w:hyperlink>
        </w:p>
        <w:p w:rsidR="009623B9" w:rsidRDefault="00BB4138">
          <w:pPr>
            <w:pStyle w:val="TOC2"/>
            <w:tabs>
              <w:tab w:val="right" w:leader="dot" w:pos="9350"/>
            </w:tabs>
            <w:rPr>
              <w:rFonts w:eastAsiaTheme="minorEastAsia"/>
              <w:noProof/>
            </w:rPr>
          </w:pPr>
          <w:hyperlink w:anchor="_Toc321338403" w:history="1">
            <w:r w:rsidR="009623B9" w:rsidRPr="003E034E">
              <w:rPr>
                <w:rStyle w:val="Hyperlink"/>
                <w:noProof/>
              </w:rPr>
              <w:t>Components</w:t>
            </w:r>
            <w:r w:rsidR="009623B9">
              <w:rPr>
                <w:noProof/>
                <w:webHidden/>
              </w:rPr>
              <w:tab/>
            </w:r>
            <w:r>
              <w:rPr>
                <w:noProof/>
                <w:webHidden/>
              </w:rPr>
              <w:fldChar w:fldCharType="begin"/>
            </w:r>
            <w:r w:rsidR="009623B9">
              <w:rPr>
                <w:noProof/>
                <w:webHidden/>
              </w:rPr>
              <w:instrText xml:space="preserve"> PAGEREF _Toc321338403 \h </w:instrText>
            </w:r>
            <w:r>
              <w:rPr>
                <w:noProof/>
                <w:webHidden/>
              </w:rPr>
            </w:r>
            <w:r>
              <w:rPr>
                <w:noProof/>
                <w:webHidden/>
              </w:rPr>
              <w:fldChar w:fldCharType="separate"/>
            </w:r>
            <w:r w:rsidR="009623B9">
              <w:rPr>
                <w:noProof/>
                <w:webHidden/>
              </w:rPr>
              <w:t>2</w:t>
            </w:r>
            <w:r>
              <w:rPr>
                <w:noProof/>
                <w:webHidden/>
              </w:rPr>
              <w:fldChar w:fldCharType="end"/>
            </w:r>
          </w:hyperlink>
        </w:p>
        <w:p w:rsidR="009623B9" w:rsidRDefault="00BB4138">
          <w:pPr>
            <w:pStyle w:val="TOC2"/>
            <w:tabs>
              <w:tab w:val="right" w:leader="dot" w:pos="9350"/>
            </w:tabs>
            <w:rPr>
              <w:rFonts w:eastAsiaTheme="minorEastAsia"/>
              <w:noProof/>
            </w:rPr>
          </w:pPr>
          <w:hyperlink w:anchor="_Toc321338404" w:history="1">
            <w:r w:rsidR="009623B9" w:rsidRPr="003E034E">
              <w:rPr>
                <w:rStyle w:val="Hyperlink"/>
                <w:noProof/>
              </w:rPr>
              <w:t>Configuration</w:t>
            </w:r>
            <w:r w:rsidR="009623B9">
              <w:rPr>
                <w:noProof/>
                <w:webHidden/>
              </w:rPr>
              <w:tab/>
            </w:r>
            <w:r>
              <w:rPr>
                <w:noProof/>
                <w:webHidden/>
              </w:rPr>
              <w:fldChar w:fldCharType="begin"/>
            </w:r>
            <w:r w:rsidR="009623B9">
              <w:rPr>
                <w:noProof/>
                <w:webHidden/>
              </w:rPr>
              <w:instrText xml:space="preserve"> PAGEREF _Toc321338404 \h </w:instrText>
            </w:r>
            <w:r>
              <w:rPr>
                <w:noProof/>
                <w:webHidden/>
              </w:rPr>
            </w:r>
            <w:r>
              <w:rPr>
                <w:noProof/>
                <w:webHidden/>
              </w:rPr>
              <w:fldChar w:fldCharType="separate"/>
            </w:r>
            <w:r w:rsidR="009623B9">
              <w:rPr>
                <w:noProof/>
                <w:webHidden/>
              </w:rPr>
              <w:t>2</w:t>
            </w:r>
            <w:r>
              <w:rPr>
                <w:noProof/>
                <w:webHidden/>
              </w:rPr>
              <w:fldChar w:fldCharType="end"/>
            </w:r>
          </w:hyperlink>
        </w:p>
        <w:p w:rsidR="009623B9" w:rsidRDefault="00BB4138">
          <w:pPr>
            <w:pStyle w:val="TOC3"/>
            <w:tabs>
              <w:tab w:val="right" w:leader="dot" w:pos="9350"/>
            </w:tabs>
            <w:rPr>
              <w:rFonts w:eastAsiaTheme="minorEastAsia"/>
              <w:noProof/>
            </w:rPr>
          </w:pPr>
          <w:hyperlink w:anchor="_Toc321338405" w:history="1">
            <w:r w:rsidR="009623B9" w:rsidRPr="003E034E">
              <w:rPr>
                <w:rStyle w:val="Hyperlink"/>
                <w:noProof/>
              </w:rPr>
              <w:t>Configuration Keys</w:t>
            </w:r>
            <w:r w:rsidR="009623B9">
              <w:rPr>
                <w:noProof/>
                <w:webHidden/>
              </w:rPr>
              <w:tab/>
            </w:r>
            <w:r>
              <w:rPr>
                <w:noProof/>
                <w:webHidden/>
              </w:rPr>
              <w:fldChar w:fldCharType="begin"/>
            </w:r>
            <w:r w:rsidR="009623B9">
              <w:rPr>
                <w:noProof/>
                <w:webHidden/>
              </w:rPr>
              <w:instrText xml:space="preserve"> PAGEREF _Toc321338405 \h </w:instrText>
            </w:r>
            <w:r>
              <w:rPr>
                <w:noProof/>
                <w:webHidden/>
              </w:rPr>
            </w:r>
            <w:r>
              <w:rPr>
                <w:noProof/>
                <w:webHidden/>
              </w:rPr>
              <w:fldChar w:fldCharType="separate"/>
            </w:r>
            <w:r w:rsidR="009623B9">
              <w:rPr>
                <w:noProof/>
                <w:webHidden/>
              </w:rPr>
              <w:t>3</w:t>
            </w:r>
            <w:r>
              <w:rPr>
                <w:noProof/>
                <w:webHidden/>
              </w:rPr>
              <w:fldChar w:fldCharType="end"/>
            </w:r>
          </w:hyperlink>
        </w:p>
        <w:p w:rsidR="009623B9" w:rsidRDefault="00BB4138">
          <w:pPr>
            <w:pStyle w:val="TOC2"/>
            <w:tabs>
              <w:tab w:val="right" w:leader="dot" w:pos="9350"/>
            </w:tabs>
            <w:rPr>
              <w:rFonts w:eastAsiaTheme="minorEastAsia"/>
              <w:noProof/>
            </w:rPr>
          </w:pPr>
          <w:hyperlink w:anchor="_Toc321338406" w:history="1">
            <w:r w:rsidR="009623B9" w:rsidRPr="003E034E">
              <w:rPr>
                <w:rStyle w:val="Hyperlink"/>
                <w:noProof/>
              </w:rPr>
              <w:t>General Workflow</w:t>
            </w:r>
            <w:r w:rsidR="009623B9">
              <w:rPr>
                <w:noProof/>
                <w:webHidden/>
              </w:rPr>
              <w:tab/>
            </w:r>
            <w:r>
              <w:rPr>
                <w:noProof/>
                <w:webHidden/>
              </w:rPr>
              <w:fldChar w:fldCharType="begin"/>
            </w:r>
            <w:r w:rsidR="009623B9">
              <w:rPr>
                <w:noProof/>
                <w:webHidden/>
              </w:rPr>
              <w:instrText xml:space="preserve"> PAGEREF _Toc321338406 \h </w:instrText>
            </w:r>
            <w:r>
              <w:rPr>
                <w:noProof/>
                <w:webHidden/>
              </w:rPr>
            </w:r>
            <w:r>
              <w:rPr>
                <w:noProof/>
                <w:webHidden/>
              </w:rPr>
              <w:fldChar w:fldCharType="separate"/>
            </w:r>
            <w:r w:rsidR="009623B9">
              <w:rPr>
                <w:noProof/>
                <w:webHidden/>
              </w:rPr>
              <w:t>5</w:t>
            </w:r>
            <w:r>
              <w:rPr>
                <w:noProof/>
                <w:webHidden/>
              </w:rPr>
              <w:fldChar w:fldCharType="end"/>
            </w:r>
          </w:hyperlink>
        </w:p>
        <w:p w:rsidR="009623B9" w:rsidRDefault="00BB4138">
          <w:pPr>
            <w:pStyle w:val="TOC2"/>
            <w:tabs>
              <w:tab w:val="right" w:leader="dot" w:pos="9350"/>
            </w:tabs>
            <w:rPr>
              <w:rFonts w:eastAsiaTheme="minorEastAsia"/>
              <w:noProof/>
            </w:rPr>
          </w:pPr>
          <w:hyperlink w:anchor="_Toc321338407" w:history="1">
            <w:r w:rsidR="009623B9" w:rsidRPr="003E034E">
              <w:rPr>
                <w:rStyle w:val="Hyperlink"/>
                <w:noProof/>
              </w:rPr>
              <w:t>Appendix A – Object Mapping Support</w:t>
            </w:r>
            <w:r w:rsidR="009623B9">
              <w:rPr>
                <w:noProof/>
                <w:webHidden/>
              </w:rPr>
              <w:tab/>
            </w:r>
            <w:r>
              <w:rPr>
                <w:noProof/>
                <w:webHidden/>
              </w:rPr>
              <w:fldChar w:fldCharType="begin"/>
            </w:r>
            <w:r w:rsidR="009623B9">
              <w:rPr>
                <w:noProof/>
                <w:webHidden/>
              </w:rPr>
              <w:instrText xml:space="preserve"> PAGEREF _Toc321338407 \h </w:instrText>
            </w:r>
            <w:r>
              <w:rPr>
                <w:noProof/>
                <w:webHidden/>
              </w:rPr>
            </w:r>
            <w:r>
              <w:rPr>
                <w:noProof/>
                <w:webHidden/>
              </w:rPr>
              <w:fldChar w:fldCharType="separate"/>
            </w:r>
            <w:r w:rsidR="009623B9">
              <w:rPr>
                <w:noProof/>
                <w:webHidden/>
              </w:rPr>
              <w:t>9</w:t>
            </w:r>
            <w:r>
              <w:rPr>
                <w:noProof/>
                <w:webHidden/>
              </w:rPr>
              <w:fldChar w:fldCharType="end"/>
            </w:r>
          </w:hyperlink>
        </w:p>
        <w:p w:rsidR="009623B9" w:rsidRDefault="00BB4138">
          <w:pPr>
            <w:pStyle w:val="TOC2"/>
            <w:tabs>
              <w:tab w:val="right" w:leader="dot" w:pos="9350"/>
            </w:tabs>
            <w:rPr>
              <w:rFonts w:eastAsiaTheme="minorEastAsia"/>
              <w:noProof/>
            </w:rPr>
          </w:pPr>
          <w:hyperlink w:anchor="_Toc321338408" w:history="1">
            <w:r w:rsidR="009623B9" w:rsidRPr="003E034E">
              <w:rPr>
                <w:rStyle w:val="Hyperlink"/>
                <w:noProof/>
              </w:rPr>
              <w:t>Appendix B – Data Replacement Support</w:t>
            </w:r>
            <w:r w:rsidR="009623B9">
              <w:rPr>
                <w:noProof/>
                <w:webHidden/>
              </w:rPr>
              <w:tab/>
            </w:r>
            <w:r>
              <w:rPr>
                <w:noProof/>
                <w:webHidden/>
              </w:rPr>
              <w:fldChar w:fldCharType="begin"/>
            </w:r>
            <w:r w:rsidR="009623B9">
              <w:rPr>
                <w:noProof/>
                <w:webHidden/>
              </w:rPr>
              <w:instrText xml:space="preserve"> PAGEREF _Toc321338408 \h </w:instrText>
            </w:r>
            <w:r>
              <w:rPr>
                <w:noProof/>
                <w:webHidden/>
              </w:rPr>
            </w:r>
            <w:r>
              <w:rPr>
                <w:noProof/>
                <w:webHidden/>
              </w:rPr>
              <w:fldChar w:fldCharType="separate"/>
            </w:r>
            <w:r w:rsidR="009623B9">
              <w:rPr>
                <w:noProof/>
                <w:webHidden/>
              </w:rPr>
              <w:t>10</w:t>
            </w:r>
            <w:r>
              <w:rPr>
                <w:noProof/>
                <w:webHidden/>
              </w:rPr>
              <w:fldChar w:fldCharType="end"/>
            </w:r>
          </w:hyperlink>
        </w:p>
        <w:p w:rsidR="009623B9" w:rsidRDefault="00BB4138">
          <w:pPr>
            <w:pStyle w:val="TOC2"/>
            <w:tabs>
              <w:tab w:val="right" w:leader="dot" w:pos="9350"/>
            </w:tabs>
            <w:rPr>
              <w:rFonts w:eastAsiaTheme="minorEastAsia"/>
              <w:noProof/>
            </w:rPr>
          </w:pPr>
          <w:hyperlink w:anchor="_Toc321338409" w:history="1">
            <w:r w:rsidR="009623B9" w:rsidRPr="003E034E">
              <w:rPr>
                <w:rStyle w:val="Hyperlink"/>
                <w:noProof/>
              </w:rPr>
              <w:t>Appendix C – Annoted DataMigration.SybtoSql_CopyDataThread</w:t>
            </w:r>
            <w:r w:rsidR="009623B9">
              <w:rPr>
                <w:noProof/>
                <w:webHidden/>
              </w:rPr>
              <w:tab/>
            </w:r>
            <w:r>
              <w:rPr>
                <w:noProof/>
                <w:webHidden/>
              </w:rPr>
              <w:fldChar w:fldCharType="begin"/>
            </w:r>
            <w:r w:rsidR="009623B9">
              <w:rPr>
                <w:noProof/>
                <w:webHidden/>
              </w:rPr>
              <w:instrText xml:space="preserve"> PAGEREF _Toc321338409 \h </w:instrText>
            </w:r>
            <w:r>
              <w:rPr>
                <w:noProof/>
                <w:webHidden/>
              </w:rPr>
            </w:r>
            <w:r>
              <w:rPr>
                <w:noProof/>
                <w:webHidden/>
              </w:rPr>
              <w:fldChar w:fldCharType="separate"/>
            </w:r>
            <w:r w:rsidR="009623B9">
              <w:rPr>
                <w:noProof/>
                <w:webHidden/>
              </w:rPr>
              <w:t>11</w:t>
            </w:r>
            <w:r>
              <w:rPr>
                <w:noProof/>
                <w:webHidden/>
              </w:rPr>
              <w:fldChar w:fldCharType="end"/>
            </w:r>
          </w:hyperlink>
        </w:p>
        <w:p w:rsidR="009623B9" w:rsidRDefault="00BB4138">
          <w:pPr>
            <w:pStyle w:val="TOC2"/>
            <w:tabs>
              <w:tab w:val="right" w:leader="dot" w:pos="9350"/>
            </w:tabs>
            <w:rPr>
              <w:rFonts w:eastAsiaTheme="minorEastAsia"/>
              <w:noProof/>
            </w:rPr>
          </w:pPr>
          <w:hyperlink w:anchor="_Toc321338410" w:history="1">
            <w:r w:rsidR="009623B9" w:rsidRPr="003E034E">
              <w:rPr>
                <w:rStyle w:val="Hyperlink"/>
                <w:noProof/>
              </w:rPr>
              <w:t>Appendix D – Object Listing</w:t>
            </w:r>
            <w:r w:rsidR="009623B9">
              <w:rPr>
                <w:noProof/>
                <w:webHidden/>
              </w:rPr>
              <w:tab/>
            </w:r>
            <w:r>
              <w:rPr>
                <w:noProof/>
                <w:webHidden/>
              </w:rPr>
              <w:fldChar w:fldCharType="begin"/>
            </w:r>
            <w:r w:rsidR="009623B9">
              <w:rPr>
                <w:noProof/>
                <w:webHidden/>
              </w:rPr>
              <w:instrText xml:space="preserve"> PAGEREF _Toc321338410 \h </w:instrText>
            </w:r>
            <w:r>
              <w:rPr>
                <w:noProof/>
                <w:webHidden/>
              </w:rPr>
            </w:r>
            <w:r>
              <w:rPr>
                <w:noProof/>
                <w:webHidden/>
              </w:rPr>
              <w:fldChar w:fldCharType="separate"/>
            </w:r>
            <w:r w:rsidR="009623B9">
              <w:rPr>
                <w:noProof/>
                <w:webHidden/>
              </w:rPr>
              <w:t>17</w:t>
            </w:r>
            <w:r>
              <w:rPr>
                <w:noProof/>
                <w:webHidden/>
              </w:rPr>
              <w:fldChar w:fldCharType="end"/>
            </w:r>
          </w:hyperlink>
        </w:p>
        <w:p w:rsidR="009623B9" w:rsidRDefault="00BB4138">
          <w:r>
            <w:rPr>
              <w:b/>
              <w:bCs/>
              <w:noProof/>
            </w:rPr>
            <w:fldChar w:fldCharType="end"/>
          </w:r>
        </w:p>
      </w:sdtContent>
    </w:sdt>
    <w:p w:rsidR="009623B9" w:rsidRDefault="009623B9">
      <w:pPr>
        <w:rPr>
          <w:rFonts w:asciiTheme="majorHAnsi" w:eastAsiaTheme="majorEastAsia" w:hAnsiTheme="majorHAnsi" w:cstheme="majorBidi"/>
          <w:b/>
          <w:bCs/>
          <w:color w:val="365F91" w:themeColor="accent1" w:themeShade="BF"/>
          <w:sz w:val="28"/>
          <w:szCs w:val="28"/>
        </w:rPr>
      </w:pPr>
      <w:r>
        <w:br w:type="page"/>
      </w:r>
      <w:bookmarkStart w:id="0" w:name="_GoBack"/>
      <w:bookmarkEnd w:id="0"/>
    </w:p>
    <w:p w:rsidR="004D60D9" w:rsidRDefault="00485994" w:rsidP="00555DEA">
      <w:pPr>
        <w:pStyle w:val="Heading1"/>
        <w:jc w:val="center"/>
      </w:pPr>
      <w:bookmarkStart w:id="1" w:name="_Toc321338401"/>
      <w:proofErr w:type="spellStart"/>
      <w:r>
        <w:lastRenderedPageBreak/>
        <w:t>Capax</w:t>
      </w:r>
      <w:proofErr w:type="spellEnd"/>
      <w:r>
        <w:t xml:space="preserve"> Data Migration Toolkit</w:t>
      </w:r>
      <w:bookmarkEnd w:id="1"/>
    </w:p>
    <w:p w:rsidR="00555DEA" w:rsidRDefault="00555DEA"/>
    <w:p w:rsidR="00485994" w:rsidRDefault="00485994">
      <w:r>
        <w:t xml:space="preserve">The </w:t>
      </w:r>
      <w:proofErr w:type="spellStart"/>
      <w:r>
        <w:t>Capax</w:t>
      </w:r>
      <w:proofErr w:type="spellEnd"/>
      <w:r>
        <w:t xml:space="preserve"> Data Migration Toolkit</w:t>
      </w:r>
      <w:r w:rsidR="00F9184B">
        <w:t xml:space="preserve"> (CDMT)</w:t>
      </w:r>
      <w:r w:rsidR="00555DEA">
        <w:t xml:space="preserve"> is a facility for migrating data out of Sybase and into Microsoft SQL Server.  It is composed primarily of a SQL Server database, supplemented by Sybase client tools.</w:t>
      </w:r>
    </w:p>
    <w:p w:rsidR="00555DEA" w:rsidRPr="00555DEA" w:rsidRDefault="00555DEA" w:rsidP="00725A4D">
      <w:pPr>
        <w:pStyle w:val="Heading2"/>
      </w:pPr>
      <w:bookmarkStart w:id="2" w:name="_Toc321338402"/>
      <w:r w:rsidRPr="00555DEA">
        <w:t>Prerequisites</w:t>
      </w:r>
      <w:bookmarkEnd w:id="2"/>
    </w:p>
    <w:p w:rsidR="00555DEA" w:rsidRDefault="00555DEA" w:rsidP="00555DEA">
      <w:pPr>
        <w:pStyle w:val="ListParagraph"/>
        <w:numPr>
          <w:ilvl w:val="0"/>
          <w:numId w:val="1"/>
        </w:numPr>
      </w:pPr>
      <w:r>
        <w:t>Sybase Client tools 12.5.4 or greater</w:t>
      </w:r>
      <w:r w:rsidR="006A2D6E">
        <w:t xml:space="preserve"> (note, a reboot may be required after installing Sybase Client tools).</w:t>
      </w:r>
    </w:p>
    <w:p w:rsidR="00555DEA" w:rsidRDefault="00555DEA" w:rsidP="00555DEA">
      <w:pPr>
        <w:pStyle w:val="ListParagraph"/>
        <w:numPr>
          <w:ilvl w:val="0"/>
          <w:numId w:val="1"/>
        </w:numPr>
      </w:pPr>
      <w:r>
        <w:t>Microsoft SQL Server 2008 x64 (all editions, Express and up)</w:t>
      </w:r>
    </w:p>
    <w:p w:rsidR="00F9184B" w:rsidRPr="00B910DB" w:rsidRDefault="00E47BBA" w:rsidP="00725A4D">
      <w:pPr>
        <w:pStyle w:val="Heading2"/>
      </w:pPr>
      <w:bookmarkStart w:id="3" w:name="_Toc321338403"/>
      <w:r w:rsidRPr="00B910DB">
        <w:t>Components</w:t>
      </w:r>
      <w:bookmarkEnd w:id="3"/>
    </w:p>
    <w:p w:rsidR="00E47BBA" w:rsidRDefault="00E47BBA" w:rsidP="00F9184B">
      <w:r>
        <w:t xml:space="preserve">The CDMT is primarily a SQL Server database supplemented by the Sybase Client Tools.  </w:t>
      </w:r>
      <w:r w:rsidR="005C44CF">
        <w:t>The external interface is composed of the items below.  See appendix for a complete listing.</w:t>
      </w:r>
    </w:p>
    <w:p w:rsidR="00E47BBA" w:rsidRPr="00E47BBA" w:rsidRDefault="00E47BBA" w:rsidP="00F9184B">
      <w:pPr>
        <w:rPr>
          <w:b/>
        </w:rPr>
      </w:pPr>
      <w:proofErr w:type="spellStart"/>
      <w:r w:rsidRPr="00E47BBA">
        <w:rPr>
          <w:b/>
        </w:rPr>
        <w:t>CapaxMigrationToolkit</w:t>
      </w:r>
      <w:proofErr w:type="spellEnd"/>
      <w:r w:rsidRPr="00E47BBA">
        <w:rPr>
          <w:b/>
        </w:rPr>
        <w:t xml:space="preserve"> Database</w:t>
      </w:r>
    </w:p>
    <w:p w:rsidR="00E47BBA" w:rsidRDefault="00E47BBA" w:rsidP="00E47BBA">
      <w:pPr>
        <w:pStyle w:val="ListParagraph"/>
        <w:numPr>
          <w:ilvl w:val="0"/>
          <w:numId w:val="2"/>
        </w:numPr>
      </w:pPr>
      <w:r>
        <w:t>Schemas</w:t>
      </w:r>
    </w:p>
    <w:p w:rsidR="00E47BBA" w:rsidRDefault="00E47BBA" w:rsidP="00E47BBA">
      <w:pPr>
        <w:pStyle w:val="ListParagraph"/>
        <w:numPr>
          <w:ilvl w:val="1"/>
          <w:numId w:val="2"/>
        </w:numPr>
      </w:pPr>
      <w:proofErr w:type="spellStart"/>
      <w:r>
        <w:t>DataMigration</w:t>
      </w:r>
      <w:proofErr w:type="spellEnd"/>
    </w:p>
    <w:p w:rsidR="00E47BBA" w:rsidRDefault="00E47BBA" w:rsidP="00E47BBA">
      <w:pPr>
        <w:pStyle w:val="ListParagraph"/>
        <w:numPr>
          <w:ilvl w:val="1"/>
          <w:numId w:val="2"/>
        </w:numPr>
      </w:pPr>
      <w:proofErr w:type="spellStart"/>
      <w:r>
        <w:t>UserMigration</w:t>
      </w:r>
      <w:proofErr w:type="spellEnd"/>
    </w:p>
    <w:p w:rsidR="00E47BBA" w:rsidRDefault="00E47BBA" w:rsidP="00E47BBA">
      <w:pPr>
        <w:pStyle w:val="ListParagraph"/>
        <w:numPr>
          <w:ilvl w:val="0"/>
          <w:numId w:val="2"/>
        </w:numPr>
      </w:pPr>
      <w:r>
        <w:t>Tables</w:t>
      </w:r>
    </w:p>
    <w:p w:rsidR="005C44CF" w:rsidRDefault="005C44CF" w:rsidP="00B910DB">
      <w:pPr>
        <w:pStyle w:val="ListParagraph"/>
        <w:numPr>
          <w:ilvl w:val="1"/>
          <w:numId w:val="2"/>
        </w:numPr>
      </w:pPr>
      <w:proofErr w:type="spellStart"/>
      <w:r>
        <w:t>DataMigration.SybtoSql_Config</w:t>
      </w:r>
      <w:proofErr w:type="spellEnd"/>
    </w:p>
    <w:p w:rsidR="005C44CF" w:rsidRDefault="005C44CF" w:rsidP="00B910DB">
      <w:pPr>
        <w:pStyle w:val="ListParagraph"/>
        <w:numPr>
          <w:ilvl w:val="1"/>
          <w:numId w:val="2"/>
        </w:numPr>
      </w:pPr>
      <w:proofErr w:type="spellStart"/>
      <w:r>
        <w:t>DataMigration.SybtoSql_GeneralConfig</w:t>
      </w:r>
      <w:proofErr w:type="spellEnd"/>
    </w:p>
    <w:p w:rsidR="005C44CF" w:rsidRDefault="005C44CF" w:rsidP="00B910DB">
      <w:pPr>
        <w:pStyle w:val="ListParagraph"/>
        <w:numPr>
          <w:ilvl w:val="1"/>
          <w:numId w:val="2"/>
        </w:numPr>
      </w:pPr>
      <w:proofErr w:type="spellStart"/>
      <w:r>
        <w:t>DataMigration.SybtoSql_ObjectsToCopy_Destination</w:t>
      </w:r>
      <w:proofErr w:type="spellEnd"/>
    </w:p>
    <w:p w:rsidR="005C44CF" w:rsidRDefault="005C44CF" w:rsidP="005C44CF">
      <w:pPr>
        <w:pStyle w:val="ListParagraph"/>
        <w:numPr>
          <w:ilvl w:val="1"/>
          <w:numId w:val="2"/>
        </w:numPr>
      </w:pPr>
      <w:proofErr w:type="spellStart"/>
      <w:r>
        <w:t>DataMigration.SybtoSql_ObjectsToCopy_Source</w:t>
      </w:r>
      <w:proofErr w:type="spellEnd"/>
    </w:p>
    <w:p w:rsidR="005C44CF" w:rsidRDefault="005C44CF" w:rsidP="005C44CF">
      <w:pPr>
        <w:pStyle w:val="ListParagraph"/>
        <w:numPr>
          <w:ilvl w:val="1"/>
          <w:numId w:val="2"/>
        </w:numPr>
      </w:pPr>
      <w:proofErr w:type="spellStart"/>
      <w:r>
        <w:t>DataMigration.SybtoSql_QueueDetail</w:t>
      </w:r>
      <w:proofErr w:type="spellEnd"/>
    </w:p>
    <w:p w:rsidR="005C44CF" w:rsidRDefault="005C44CF" w:rsidP="005C44CF">
      <w:pPr>
        <w:pStyle w:val="ListParagraph"/>
        <w:numPr>
          <w:ilvl w:val="1"/>
          <w:numId w:val="2"/>
        </w:numPr>
      </w:pPr>
      <w:proofErr w:type="spellStart"/>
      <w:r>
        <w:t>DataMigration.SybtoSql_UserStore</w:t>
      </w:r>
      <w:proofErr w:type="spellEnd"/>
    </w:p>
    <w:p w:rsidR="005C44CF" w:rsidRDefault="005C44CF" w:rsidP="005C44CF">
      <w:pPr>
        <w:pStyle w:val="ListParagraph"/>
        <w:numPr>
          <w:ilvl w:val="0"/>
          <w:numId w:val="2"/>
        </w:numPr>
      </w:pPr>
      <w:r>
        <w:t>Views</w:t>
      </w:r>
    </w:p>
    <w:p w:rsidR="005C44CF" w:rsidRDefault="005C44CF" w:rsidP="005C44CF">
      <w:pPr>
        <w:pStyle w:val="ListParagraph"/>
        <w:numPr>
          <w:ilvl w:val="1"/>
          <w:numId w:val="2"/>
        </w:numPr>
      </w:pPr>
      <w:proofErr w:type="spellStart"/>
      <w:r>
        <w:t>DataMigration.SybtoSql_UserContext</w:t>
      </w:r>
      <w:proofErr w:type="spellEnd"/>
    </w:p>
    <w:p w:rsidR="005C44CF" w:rsidRDefault="005C44CF" w:rsidP="005C44CF">
      <w:pPr>
        <w:pStyle w:val="ListParagraph"/>
        <w:numPr>
          <w:ilvl w:val="0"/>
          <w:numId w:val="2"/>
        </w:numPr>
      </w:pPr>
      <w:r>
        <w:t>Stored Procedures</w:t>
      </w:r>
    </w:p>
    <w:p w:rsidR="005C44CF" w:rsidRDefault="005C44CF" w:rsidP="005C44CF">
      <w:pPr>
        <w:pStyle w:val="ListParagraph"/>
        <w:numPr>
          <w:ilvl w:val="1"/>
          <w:numId w:val="2"/>
        </w:numPr>
      </w:pPr>
      <w:proofErr w:type="spellStart"/>
      <w:r>
        <w:t>DataMigration.MapDestinationFromSource</w:t>
      </w:r>
      <w:proofErr w:type="spellEnd"/>
    </w:p>
    <w:p w:rsidR="005C44CF" w:rsidRDefault="005C44CF" w:rsidP="005C44CF">
      <w:pPr>
        <w:pStyle w:val="ListParagraph"/>
        <w:numPr>
          <w:ilvl w:val="1"/>
          <w:numId w:val="2"/>
        </w:numPr>
      </w:pPr>
      <w:proofErr w:type="spellStart"/>
      <w:r>
        <w:t>DataMigration.PopulateQueue</w:t>
      </w:r>
      <w:proofErr w:type="spellEnd"/>
    </w:p>
    <w:p w:rsidR="005C44CF" w:rsidRDefault="005C44CF" w:rsidP="005C44CF">
      <w:pPr>
        <w:pStyle w:val="ListParagraph"/>
        <w:numPr>
          <w:ilvl w:val="1"/>
          <w:numId w:val="2"/>
        </w:numPr>
      </w:pPr>
      <w:proofErr w:type="spellStart"/>
      <w:r>
        <w:t>DataMigration.SybtoSql_CopyData</w:t>
      </w:r>
      <w:proofErr w:type="spellEnd"/>
    </w:p>
    <w:p w:rsidR="005C44CF" w:rsidRDefault="005C44CF" w:rsidP="005C44CF">
      <w:pPr>
        <w:pStyle w:val="ListParagraph"/>
        <w:numPr>
          <w:ilvl w:val="1"/>
          <w:numId w:val="2"/>
        </w:numPr>
      </w:pPr>
      <w:proofErr w:type="spellStart"/>
      <w:r>
        <w:t>UserMigration.SybtoSql_CopyLogins</w:t>
      </w:r>
      <w:proofErr w:type="spellEnd"/>
    </w:p>
    <w:p w:rsidR="005C44CF" w:rsidRDefault="005C44CF" w:rsidP="005C44CF">
      <w:pPr>
        <w:pStyle w:val="ListParagraph"/>
        <w:numPr>
          <w:ilvl w:val="1"/>
          <w:numId w:val="2"/>
        </w:numPr>
      </w:pPr>
      <w:proofErr w:type="spellStart"/>
      <w:r>
        <w:t>UserMigration.SybtoSql_CopyUsers</w:t>
      </w:r>
      <w:proofErr w:type="spellEnd"/>
    </w:p>
    <w:p w:rsidR="00F36094" w:rsidRDefault="00F36094" w:rsidP="00725A4D">
      <w:pPr>
        <w:pStyle w:val="Heading2"/>
      </w:pPr>
      <w:bookmarkStart w:id="4" w:name="_Toc321338404"/>
      <w:r>
        <w:t>Configuration</w:t>
      </w:r>
      <w:bookmarkEnd w:id="4"/>
    </w:p>
    <w:p w:rsidR="00F36094" w:rsidRDefault="00F36094">
      <w:r>
        <w:t>There are 5 tables dealing with configuration.</w:t>
      </w:r>
    </w:p>
    <w:p w:rsidR="00F36094" w:rsidRDefault="00F36094" w:rsidP="00F36094">
      <w:pPr>
        <w:pStyle w:val="ListParagraph"/>
        <w:numPr>
          <w:ilvl w:val="0"/>
          <w:numId w:val="2"/>
        </w:numPr>
      </w:pPr>
      <w:proofErr w:type="spellStart"/>
      <w:r w:rsidRPr="003E1D2B">
        <w:rPr>
          <w:rFonts w:ascii="Courier New" w:hAnsi="Courier New" w:cs="Courier New"/>
        </w:rPr>
        <w:t>DataMigration.SybtoSql_Config</w:t>
      </w:r>
      <w:proofErr w:type="spellEnd"/>
      <w:r>
        <w:br/>
      </w:r>
      <w:proofErr w:type="gramStart"/>
      <w:r>
        <w:t>This</w:t>
      </w:r>
      <w:proofErr w:type="gramEnd"/>
      <w:r>
        <w:t xml:space="preserve"> table contains control data which is shared by the continuous copy system.  This table does not have to be modified for the CDMT On-Demand which is the mode used for Entity Setup.</w:t>
      </w:r>
    </w:p>
    <w:p w:rsidR="00F36094" w:rsidRDefault="00F36094" w:rsidP="00F36094">
      <w:pPr>
        <w:pStyle w:val="ListParagraph"/>
      </w:pPr>
    </w:p>
    <w:p w:rsidR="00F36094" w:rsidRDefault="00F36094" w:rsidP="00F36094">
      <w:pPr>
        <w:pStyle w:val="ListParagraph"/>
        <w:numPr>
          <w:ilvl w:val="0"/>
          <w:numId w:val="2"/>
        </w:numPr>
      </w:pPr>
      <w:proofErr w:type="spellStart"/>
      <w:r w:rsidRPr="003E1D2B">
        <w:rPr>
          <w:rFonts w:ascii="Courier New" w:hAnsi="Courier New" w:cs="Courier New"/>
        </w:rPr>
        <w:lastRenderedPageBreak/>
        <w:t>DataMigration.SybtoSql_GeneralConfig</w:t>
      </w:r>
      <w:proofErr w:type="spellEnd"/>
      <w:r>
        <w:br/>
      </w:r>
      <w:proofErr w:type="gramStart"/>
      <w:r>
        <w:t>This</w:t>
      </w:r>
      <w:proofErr w:type="gramEnd"/>
      <w:r>
        <w:t xml:space="preserve"> table contains name/value pairs representing the configuration parameters available.  The current list includes:</w:t>
      </w:r>
    </w:p>
    <w:p w:rsidR="00725A4D" w:rsidRDefault="00725A4D" w:rsidP="00725A4D">
      <w:pPr>
        <w:pStyle w:val="ListParagraph"/>
      </w:pPr>
    </w:p>
    <w:p w:rsidR="00F36094" w:rsidRDefault="00F36094" w:rsidP="00F36094">
      <w:pPr>
        <w:pStyle w:val="ListParagraph"/>
        <w:numPr>
          <w:ilvl w:val="0"/>
          <w:numId w:val="2"/>
        </w:numPr>
      </w:pPr>
      <w:proofErr w:type="spellStart"/>
      <w:r w:rsidRPr="003E1D2B">
        <w:rPr>
          <w:rFonts w:ascii="Courier New" w:hAnsi="Courier New" w:cs="Courier New"/>
        </w:rPr>
        <w:t>DataMigration.SybtoSql_ObjectsToCopy_Destination</w:t>
      </w:r>
      <w:proofErr w:type="spellEnd"/>
      <w:r w:rsidR="00725A4D">
        <w:br/>
      </w:r>
      <w:proofErr w:type="gramStart"/>
      <w:r w:rsidR="00725A4D">
        <w:t>This</w:t>
      </w:r>
      <w:proofErr w:type="gramEnd"/>
      <w:r w:rsidR="00725A4D">
        <w:t xml:space="preserve"> table contains the listing of objects into which data should be copied.  Most often this listing will contain the same items in the source.  See </w:t>
      </w:r>
      <w:r w:rsidR="005D7DD6">
        <w:t xml:space="preserve">the </w:t>
      </w:r>
      <w:r w:rsidR="00725A4D">
        <w:t>section on source to destination mapping.</w:t>
      </w:r>
      <w:r w:rsidR="00725A4D">
        <w:br/>
      </w:r>
    </w:p>
    <w:p w:rsidR="00F36094" w:rsidRDefault="00F36094" w:rsidP="00F36094">
      <w:pPr>
        <w:pStyle w:val="ListParagraph"/>
        <w:numPr>
          <w:ilvl w:val="0"/>
          <w:numId w:val="2"/>
        </w:numPr>
      </w:pPr>
      <w:proofErr w:type="spellStart"/>
      <w:r w:rsidRPr="003E1D2B">
        <w:rPr>
          <w:rFonts w:ascii="Courier New" w:hAnsi="Courier New" w:cs="Courier New"/>
        </w:rPr>
        <w:t>DataMigration.SybtoSql_ObjectsToCopy_Source</w:t>
      </w:r>
      <w:proofErr w:type="spellEnd"/>
      <w:r w:rsidR="00725A4D">
        <w:br/>
      </w:r>
      <w:proofErr w:type="gramStart"/>
      <w:r w:rsidR="00725A4D">
        <w:t>This</w:t>
      </w:r>
      <w:proofErr w:type="gramEnd"/>
      <w:r w:rsidR="00725A4D">
        <w:t xml:space="preserve"> table contains the listing of objects from which data should be copied.  Most often this listing will contain the same items in the destination.  See</w:t>
      </w:r>
      <w:r w:rsidR="005D7DD6">
        <w:t xml:space="preserve"> the</w:t>
      </w:r>
      <w:r w:rsidR="00725A4D">
        <w:t xml:space="preserve"> section on source to destination mapping.</w:t>
      </w:r>
      <w:r w:rsidR="00725A4D">
        <w:br/>
      </w:r>
    </w:p>
    <w:p w:rsidR="00F36094" w:rsidRPr="003E1D2B" w:rsidRDefault="00F36094" w:rsidP="00F36094">
      <w:pPr>
        <w:pStyle w:val="ListParagraph"/>
        <w:numPr>
          <w:ilvl w:val="0"/>
          <w:numId w:val="2"/>
        </w:numPr>
        <w:rPr>
          <w:rFonts w:ascii="Courier New" w:hAnsi="Courier New" w:cs="Courier New"/>
        </w:rPr>
      </w:pPr>
      <w:proofErr w:type="spellStart"/>
      <w:r w:rsidRPr="003E1D2B">
        <w:rPr>
          <w:rFonts w:ascii="Courier New" w:hAnsi="Courier New" w:cs="Courier New"/>
        </w:rPr>
        <w:t>DataMigration.SybtoSql_UserStore</w:t>
      </w:r>
      <w:proofErr w:type="spellEnd"/>
    </w:p>
    <w:p w:rsidR="00F36094" w:rsidRDefault="005D7DD6" w:rsidP="00F36094">
      <w:pPr>
        <w:pStyle w:val="ListParagraph"/>
      </w:pPr>
      <w:proofErr w:type="spellStart"/>
      <w:r w:rsidRPr="008E38D7">
        <w:rPr>
          <w:rFonts w:ascii="Courier New" w:hAnsi="Courier New" w:cs="Courier New"/>
        </w:rPr>
        <w:t>DataMigration.SybtoSql_UserStore</w:t>
      </w:r>
      <w:proofErr w:type="spellEnd"/>
      <w:r>
        <w:t xml:space="preserve"> (exposed by the </w:t>
      </w:r>
      <w:proofErr w:type="gramStart"/>
      <w:r>
        <w:t xml:space="preserve">view  </w:t>
      </w:r>
      <w:proofErr w:type="spellStart"/>
      <w:r w:rsidRPr="008E38D7">
        <w:rPr>
          <w:rFonts w:ascii="Courier New" w:hAnsi="Courier New" w:cs="Courier New"/>
        </w:rPr>
        <w:t>DataMigration.SybtoSql</w:t>
      </w:r>
      <w:proofErr w:type="gramEnd"/>
      <w:r w:rsidRPr="008E38D7">
        <w:rPr>
          <w:rFonts w:ascii="Courier New" w:hAnsi="Courier New" w:cs="Courier New"/>
        </w:rPr>
        <w:t>_UserContext</w:t>
      </w:r>
      <w:proofErr w:type="spellEnd"/>
      <w:r w:rsidR="006A2D6E">
        <w:t xml:space="preserve"> for writes</w:t>
      </w:r>
      <w:r>
        <w:t>) contains the user credentials to be used for the data migration (including logins and users).</w:t>
      </w:r>
    </w:p>
    <w:p w:rsidR="00F56B93" w:rsidRDefault="00F56B93" w:rsidP="00F56B93">
      <w:pPr>
        <w:pStyle w:val="Heading3"/>
      </w:pPr>
      <w:bookmarkStart w:id="5" w:name="_Toc321338405"/>
      <w:r>
        <w:t>Configuration Keys</w:t>
      </w:r>
      <w:bookmarkEnd w:id="5"/>
    </w:p>
    <w:p w:rsidR="00F36094" w:rsidRDefault="00F56B93">
      <w:r>
        <w:t xml:space="preserve">Basic configuration begins with data insertion into both </w:t>
      </w:r>
      <w:proofErr w:type="spellStart"/>
      <w:r w:rsidRPr="003E1D2B">
        <w:rPr>
          <w:rFonts w:ascii="Courier New" w:hAnsi="Courier New" w:cs="Courier New"/>
        </w:rPr>
        <w:t>DataMigration.SybtoSql_GeneralConfig</w:t>
      </w:r>
      <w:proofErr w:type="spellEnd"/>
      <w:r>
        <w:t xml:space="preserve"> and </w:t>
      </w:r>
      <w:proofErr w:type="spellStart"/>
      <w:r w:rsidRPr="003E1D2B">
        <w:rPr>
          <w:rFonts w:ascii="Courier New" w:hAnsi="Courier New" w:cs="Courier New"/>
        </w:rPr>
        <w:t>DataMigration.SybtoSql_Config</w:t>
      </w:r>
      <w:proofErr w:type="spellEnd"/>
      <w:r>
        <w:t>.  See screenshots below for keys and example values.</w:t>
      </w:r>
    </w:p>
    <w:p w:rsidR="00F56B93" w:rsidRDefault="00F56B93"/>
    <w:p w:rsidR="00F56B93" w:rsidRDefault="00F56B93">
      <w:r>
        <w:rPr>
          <w:noProof/>
        </w:rPr>
        <w:drawing>
          <wp:inline distT="0" distB="0" distL="0" distR="0">
            <wp:extent cx="5326083" cy="284797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326083" cy="2847975"/>
                    </a:xfrm>
                    <a:prstGeom prst="rect">
                      <a:avLst/>
                    </a:prstGeom>
                  </pic:spPr>
                </pic:pic>
              </a:graphicData>
            </a:graphic>
          </wp:inline>
        </w:drawing>
      </w:r>
    </w:p>
    <w:p w:rsidR="00F56B93" w:rsidRDefault="00F56B93" w:rsidP="00F56B93">
      <w:pPr>
        <w:pStyle w:val="Heading4"/>
      </w:pPr>
      <w:proofErr w:type="spellStart"/>
      <w:r>
        <w:lastRenderedPageBreak/>
        <w:t>SybtoSql_GeneralConfig</w:t>
      </w:r>
      <w:proofErr w:type="spellEnd"/>
    </w:p>
    <w:p w:rsidR="00F56B93" w:rsidRDefault="00F56B93" w:rsidP="00F56B93">
      <w:pPr>
        <w:pStyle w:val="ListParagraph"/>
        <w:numPr>
          <w:ilvl w:val="0"/>
          <w:numId w:val="3"/>
        </w:numPr>
      </w:pPr>
      <w:proofErr w:type="spellStart"/>
      <w:r>
        <w:t>BatchSize</w:t>
      </w:r>
      <w:proofErr w:type="spellEnd"/>
      <w:r>
        <w:br/>
        <w:t>The number of rows set in the batch size parameter of the bulk copy out of Sybase</w:t>
      </w:r>
    </w:p>
    <w:p w:rsidR="00F56B93" w:rsidRDefault="00F56B93" w:rsidP="00F56B93">
      <w:pPr>
        <w:pStyle w:val="ListParagraph"/>
        <w:numPr>
          <w:ilvl w:val="0"/>
          <w:numId w:val="3"/>
        </w:numPr>
      </w:pPr>
      <w:proofErr w:type="spellStart"/>
      <w:r>
        <w:t>BcpFileDirectory</w:t>
      </w:r>
      <w:proofErr w:type="spellEnd"/>
      <w:r>
        <w:br/>
        <w:t>The directory where the BCP files are placed</w:t>
      </w:r>
    </w:p>
    <w:p w:rsidR="00F56B93" w:rsidRDefault="00F56B93" w:rsidP="00F56B93">
      <w:pPr>
        <w:pStyle w:val="ListParagraph"/>
        <w:numPr>
          <w:ilvl w:val="0"/>
          <w:numId w:val="3"/>
        </w:numPr>
      </w:pPr>
      <w:proofErr w:type="spellStart"/>
      <w:r>
        <w:t>BcpLogDirectory</w:t>
      </w:r>
      <w:proofErr w:type="spellEnd"/>
      <w:r>
        <w:br/>
        <w:t>The directory where the BCP log files are placed</w:t>
      </w:r>
    </w:p>
    <w:p w:rsidR="00F56B93" w:rsidRDefault="00F56B93" w:rsidP="00F56B93">
      <w:pPr>
        <w:pStyle w:val="ListParagraph"/>
        <w:numPr>
          <w:ilvl w:val="0"/>
          <w:numId w:val="3"/>
        </w:numPr>
      </w:pPr>
      <w:proofErr w:type="spellStart"/>
      <w:r>
        <w:t>CharacterEncoding</w:t>
      </w:r>
      <w:proofErr w:type="spellEnd"/>
      <w:r>
        <w:br/>
        <w:t>Reserved for future use</w:t>
      </w:r>
    </w:p>
    <w:p w:rsidR="00F56B93" w:rsidRDefault="00F56B93" w:rsidP="00F56B93">
      <w:pPr>
        <w:pStyle w:val="ListParagraph"/>
        <w:numPr>
          <w:ilvl w:val="0"/>
          <w:numId w:val="3"/>
        </w:numPr>
      </w:pPr>
      <w:proofErr w:type="spellStart"/>
      <w:r>
        <w:t>ColumnTerminator</w:t>
      </w:r>
      <w:proofErr w:type="spellEnd"/>
      <w:r>
        <w:br/>
        <w:t>This character value is used as the column separator for the BCP and BULK INSERT commands</w:t>
      </w:r>
    </w:p>
    <w:p w:rsidR="00F56B93" w:rsidRDefault="00F56B93" w:rsidP="00F56B93">
      <w:pPr>
        <w:pStyle w:val="ListParagraph"/>
        <w:numPr>
          <w:ilvl w:val="0"/>
          <w:numId w:val="3"/>
        </w:numPr>
      </w:pPr>
      <w:proofErr w:type="spellStart"/>
      <w:r>
        <w:t>NumberOfThreads</w:t>
      </w:r>
      <w:proofErr w:type="spellEnd"/>
      <w:r>
        <w:br/>
        <w:t>Reserved for future use.  Multithreading is currently handled outside of CDMT via SQL Agent for example.</w:t>
      </w:r>
    </w:p>
    <w:p w:rsidR="00F56B93" w:rsidRDefault="00F56B93" w:rsidP="00F56B93">
      <w:pPr>
        <w:pStyle w:val="ListParagraph"/>
        <w:numPr>
          <w:ilvl w:val="0"/>
          <w:numId w:val="3"/>
        </w:numPr>
      </w:pPr>
      <w:proofErr w:type="spellStart"/>
      <w:r>
        <w:t>RowTerminator</w:t>
      </w:r>
      <w:proofErr w:type="spellEnd"/>
      <w:r>
        <w:br/>
        <w:t>This character value is used as the row separator for the BCP and BULK INSERT commands</w:t>
      </w:r>
    </w:p>
    <w:p w:rsidR="00F56B93" w:rsidRDefault="00F56B93" w:rsidP="00F56B93">
      <w:pPr>
        <w:pStyle w:val="ListParagraph"/>
        <w:numPr>
          <w:ilvl w:val="0"/>
          <w:numId w:val="3"/>
        </w:numPr>
      </w:pPr>
      <w:proofErr w:type="spellStart"/>
      <w:r>
        <w:t>SybaseBcpPath</w:t>
      </w:r>
      <w:proofErr w:type="spellEnd"/>
      <w:r>
        <w:br/>
        <w:t>The fully-qualified path name of the Sybase BCP executable</w:t>
      </w:r>
    </w:p>
    <w:p w:rsidR="00F56B93" w:rsidRDefault="00F56B93" w:rsidP="00F56B93">
      <w:pPr>
        <w:pStyle w:val="ListParagraph"/>
        <w:numPr>
          <w:ilvl w:val="0"/>
          <w:numId w:val="3"/>
        </w:numPr>
      </w:pPr>
      <w:proofErr w:type="spellStart"/>
      <w:r>
        <w:t>SybaseInterfacesFile</w:t>
      </w:r>
      <w:proofErr w:type="spellEnd"/>
      <w:r>
        <w:br/>
        <w:t>The fully-qualified path of the Sybase interfaces file (sql.ini)</w:t>
      </w:r>
    </w:p>
    <w:p w:rsidR="00F56B93" w:rsidRDefault="00F56B93" w:rsidP="00F56B93">
      <w:pPr>
        <w:pStyle w:val="ListParagraph"/>
        <w:numPr>
          <w:ilvl w:val="0"/>
          <w:numId w:val="3"/>
        </w:numPr>
      </w:pPr>
      <w:proofErr w:type="spellStart"/>
      <w:r>
        <w:t>SybaseServerName</w:t>
      </w:r>
      <w:proofErr w:type="spellEnd"/>
      <w:r>
        <w:br/>
        <w:t>The name of the ASE instance from which to copy data</w:t>
      </w:r>
    </w:p>
    <w:p w:rsidR="00F56B93" w:rsidRDefault="00F56B93" w:rsidP="00F56B93">
      <w:pPr>
        <w:pStyle w:val="Heading4"/>
      </w:pPr>
      <w:proofErr w:type="spellStart"/>
      <w:r>
        <w:t>SybtoSql_Config</w:t>
      </w:r>
      <w:proofErr w:type="spellEnd"/>
    </w:p>
    <w:p w:rsidR="00F56B93" w:rsidRPr="00F56B93" w:rsidRDefault="00F56B93" w:rsidP="00F56B93"/>
    <w:p w:rsidR="00F56B93" w:rsidRDefault="00F56B93">
      <w:r>
        <w:rPr>
          <w:noProof/>
        </w:rPr>
        <w:drawing>
          <wp:inline distT="0" distB="0" distL="0" distR="0">
            <wp:extent cx="5943600" cy="2138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943600" cy="2138045"/>
                    </a:xfrm>
                    <a:prstGeom prst="rect">
                      <a:avLst/>
                    </a:prstGeom>
                  </pic:spPr>
                </pic:pic>
              </a:graphicData>
            </a:graphic>
          </wp:inline>
        </w:drawing>
      </w:r>
    </w:p>
    <w:p w:rsidR="00F56B93" w:rsidRDefault="00F56B93">
      <w:r>
        <w:t xml:space="preserve">For CDMT On-demand mode, this table contains one row.  The configuration values specified are superseded by those in </w:t>
      </w:r>
      <w:proofErr w:type="spellStart"/>
      <w:r w:rsidRPr="003E1D2B">
        <w:rPr>
          <w:rFonts w:ascii="Courier New" w:hAnsi="Courier New" w:cs="Courier New"/>
        </w:rPr>
        <w:t>SybtoSql_GeneralConfig</w:t>
      </w:r>
      <w:proofErr w:type="spellEnd"/>
      <w:r>
        <w:t>.  For reference the explanation is provided below.</w:t>
      </w:r>
    </w:p>
    <w:p w:rsidR="00F56B93" w:rsidRDefault="00F56B93" w:rsidP="00F56B93">
      <w:pPr>
        <w:pStyle w:val="ListParagraph"/>
        <w:numPr>
          <w:ilvl w:val="0"/>
          <w:numId w:val="4"/>
        </w:numPr>
      </w:pPr>
      <w:proofErr w:type="spellStart"/>
      <w:proofErr w:type="gramStart"/>
      <w:r>
        <w:lastRenderedPageBreak/>
        <w:t>tnum</w:t>
      </w:r>
      <w:proofErr w:type="spellEnd"/>
      <w:proofErr w:type="gramEnd"/>
      <w:r>
        <w:br/>
        <w:t>Thread number – corresponds to an Agent job number.  Set to 1 for On-demand mode.</w:t>
      </w:r>
    </w:p>
    <w:p w:rsidR="00F56B93" w:rsidRDefault="00F56B93" w:rsidP="00F56B93">
      <w:pPr>
        <w:pStyle w:val="ListParagraph"/>
        <w:numPr>
          <w:ilvl w:val="0"/>
          <w:numId w:val="4"/>
        </w:numPr>
      </w:pPr>
      <w:proofErr w:type="spellStart"/>
      <w:r>
        <w:t>logpath</w:t>
      </w:r>
      <w:proofErr w:type="spellEnd"/>
      <w:r>
        <w:br/>
        <w:t>The directory where BCP and log files are kept</w:t>
      </w:r>
    </w:p>
    <w:p w:rsidR="00F56B93" w:rsidRDefault="00F56B93" w:rsidP="00F56B93">
      <w:pPr>
        <w:pStyle w:val="ListParagraph"/>
        <w:numPr>
          <w:ilvl w:val="0"/>
          <w:numId w:val="4"/>
        </w:numPr>
      </w:pPr>
      <w:proofErr w:type="spellStart"/>
      <w:r>
        <w:t>syb_Server</w:t>
      </w:r>
      <w:proofErr w:type="spellEnd"/>
      <w:r>
        <w:br/>
        <w:t>The name of the ASE instance from which to copy data</w:t>
      </w:r>
    </w:p>
    <w:p w:rsidR="00F56B93" w:rsidRDefault="00F56B93" w:rsidP="00F56B93">
      <w:pPr>
        <w:pStyle w:val="ListParagraph"/>
        <w:numPr>
          <w:ilvl w:val="0"/>
          <w:numId w:val="4"/>
        </w:numPr>
      </w:pPr>
      <w:proofErr w:type="spellStart"/>
      <w:r>
        <w:t>qtype</w:t>
      </w:r>
      <w:proofErr w:type="spellEnd"/>
      <w:r>
        <w:br/>
        <w:t>Should be BCP for this installation</w:t>
      </w:r>
    </w:p>
    <w:p w:rsidR="00F56B93" w:rsidRDefault="00F56B93" w:rsidP="00F56B93">
      <w:pPr>
        <w:pStyle w:val="ListParagraph"/>
        <w:numPr>
          <w:ilvl w:val="0"/>
          <w:numId w:val="4"/>
        </w:numPr>
      </w:pPr>
      <w:proofErr w:type="gramStart"/>
      <w:r>
        <w:t>status</w:t>
      </w:r>
      <w:proofErr w:type="gramEnd"/>
      <w:r>
        <w:br/>
        <w:t>Should be START for On-demand mode.</w:t>
      </w:r>
    </w:p>
    <w:p w:rsidR="00F56B93" w:rsidRDefault="00F56B93" w:rsidP="00F56B93">
      <w:pPr>
        <w:pStyle w:val="Heading2"/>
      </w:pPr>
      <w:bookmarkStart w:id="6" w:name="_Toc321338406"/>
      <w:r>
        <w:t>General Workflow</w:t>
      </w:r>
      <w:bookmarkEnd w:id="6"/>
    </w:p>
    <w:p w:rsidR="00F56B93" w:rsidRDefault="00F56B93" w:rsidP="00F56B93">
      <w:pPr>
        <w:pStyle w:val="Heading4"/>
      </w:pPr>
      <w:r>
        <w:t>Operation</w:t>
      </w:r>
    </w:p>
    <w:p w:rsidR="00F56B93" w:rsidRDefault="00F56B93" w:rsidP="00F56B93">
      <w:r>
        <w:t>Operation of CDMT can be best illustrated through example.  The following sequence of calls illustrates typical configuration and usage of CDMT.</w:t>
      </w:r>
    </w:p>
    <w:p w:rsidR="00F56B93" w:rsidRDefault="00F56B93" w:rsidP="00F56B93">
      <w:r>
        <w:t>The first sequence of calls is made to set configuration.</w:t>
      </w:r>
    </w:p>
    <w:p w:rsidR="00F56B93" w:rsidRDefault="00F56B93" w:rsidP="00F56B9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CapaxMigrationToolkit</w:t>
      </w:r>
      <w:r>
        <w:rPr>
          <w:rFonts w:ascii="Courier New" w:hAnsi="Courier New" w:cs="Courier New"/>
          <w:noProof/>
          <w:color w:val="808080"/>
          <w:sz w:val="20"/>
          <w:szCs w:val="20"/>
        </w:rPr>
        <w:t>.</w:t>
      </w:r>
      <w:r>
        <w:rPr>
          <w:rFonts w:ascii="Courier New" w:hAnsi="Courier New" w:cs="Courier New"/>
          <w:noProof/>
          <w:sz w:val="20"/>
          <w:szCs w:val="20"/>
        </w:rPr>
        <w:t>DataMigration</w:t>
      </w:r>
      <w:r>
        <w:rPr>
          <w:rFonts w:ascii="Courier New" w:hAnsi="Courier New" w:cs="Courier New"/>
          <w:noProof/>
          <w:color w:val="808080"/>
          <w:sz w:val="20"/>
          <w:szCs w:val="20"/>
        </w:rPr>
        <w:t>.</w:t>
      </w:r>
      <w:r>
        <w:rPr>
          <w:rFonts w:ascii="Courier New" w:hAnsi="Courier New" w:cs="Courier New"/>
          <w:noProof/>
          <w:sz w:val="20"/>
          <w:szCs w:val="20"/>
        </w:rPr>
        <w:t xml:space="preserve">SybtoSql_UserStore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N'GDX_32_12'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N'kplus'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N'sa'</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varbinary</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color w:val="FF0000"/>
          <w:sz w:val="20"/>
          <w:szCs w:val="20"/>
        </w:rPr>
        <w:t>N'Password'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varbinary</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color w:val="FF0000"/>
          <w:sz w:val="20"/>
          <w:szCs w:val="20"/>
        </w:rPr>
        <w:t>N''</w:t>
      </w:r>
      <w:r>
        <w:rPr>
          <w:rFonts w:ascii="Courier New" w:hAnsi="Courier New" w:cs="Courier New"/>
          <w:noProof/>
          <w:color w:val="808080"/>
          <w:sz w:val="20"/>
          <w:szCs w:val="20"/>
        </w:rPr>
        <w:t>))</w:t>
      </w:r>
    </w:p>
    <w:p w:rsidR="00F56B93" w:rsidRDefault="00F56B93" w:rsidP="00F56B9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CapaxMigrationToolkit</w:t>
      </w:r>
      <w:r>
        <w:rPr>
          <w:rFonts w:ascii="Courier New" w:hAnsi="Courier New" w:cs="Courier New"/>
          <w:noProof/>
          <w:color w:val="808080"/>
          <w:sz w:val="20"/>
          <w:szCs w:val="20"/>
        </w:rPr>
        <w:t>.</w:t>
      </w:r>
      <w:r>
        <w:rPr>
          <w:rFonts w:ascii="Courier New" w:hAnsi="Courier New" w:cs="Courier New"/>
          <w:noProof/>
          <w:sz w:val="20"/>
          <w:szCs w:val="20"/>
        </w:rPr>
        <w:t>DataMigration</w:t>
      </w:r>
      <w:r>
        <w:rPr>
          <w:rFonts w:ascii="Courier New" w:hAnsi="Courier New" w:cs="Courier New"/>
          <w:noProof/>
          <w:color w:val="808080"/>
          <w:sz w:val="20"/>
          <w:szCs w:val="20"/>
        </w:rPr>
        <w:t>.</w:t>
      </w:r>
      <w:r>
        <w:rPr>
          <w:rFonts w:ascii="Courier New" w:hAnsi="Courier New" w:cs="Courier New"/>
          <w:noProof/>
          <w:sz w:val="20"/>
          <w:szCs w:val="20"/>
        </w:rPr>
        <w:t xml:space="preserve">SybtoSql_GeneralConfig </w:t>
      </w:r>
      <w:r>
        <w:rPr>
          <w:rFonts w:ascii="Courier New" w:hAnsi="Courier New" w:cs="Courier New"/>
          <w:noProof/>
          <w:color w:val="0000FF"/>
          <w:sz w:val="20"/>
          <w:szCs w:val="20"/>
        </w:rPr>
        <w:t>set</w:t>
      </w:r>
      <w:r>
        <w:rPr>
          <w:rFonts w:ascii="Courier New" w:hAnsi="Courier New" w:cs="Courier New"/>
          <w:noProof/>
          <w:sz w:val="20"/>
          <w:szCs w:val="20"/>
        </w:rPr>
        <w:t xml:space="preserve"> Value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N'c:\Sybase\OCS-15_0\ini\sql.ini'</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'SybaseInterfacesFile'</w:t>
      </w:r>
    </w:p>
    <w:p w:rsidR="00F56B93" w:rsidRDefault="00F56B93" w:rsidP="00F56B9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CapaxMigrationToolkit</w:t>
      </w:r>
      <w:r>
        <w:rPr>
          <w:rFonts w:ascii="Courier New" w:hAnsi="Courier New" w:cs="Courier New"/>
          <w:noProof/>
          <w:color w:val="808080"/>
          <w:sz w:val="20"/>
          <w:szCs w:val="20"/>
        </w:rPr>
        <w:t>.</w:t>
      </w:r>
      <w:r>
        <w:rPr>
          <w:rFonts w:ascii="Courier New" w:hAnsi="Courier New" w:cs="Courier New"/>
          <w:noProof/>
          <w:sz w:val="20"/>
          <w:szCs w:val="20"/>
        </w:rPr>
        <w:t>DataMigration</w:t>
      </w:r>
      <w:r>
        <w:rPr>
          <w:rFonts w:ascii="Courier New" w:hAnsi="Courier New" w:cs="Courier New"/>
          <w:noProof/>
          <w:color w:val="808080"/>
          <w:sz w:val="20"/>
          <w:szCs w:val="20"/>
        </w:rPr>
        <w:t>.</w:t>
      </w:r>
      <w:r>
        <w:rPr>
          <w:rFonts w:ascii="Courier New" w:hAnsi="Courier New" w:cs="Courier New"/>
          <w:noProof/>
          <w:sz w:val="20"/>
          <w:szCs w:val="20"/>
        </w:rPr>
        <w:t xml:space="preserve">SybtoSql_GeneralConfig </w:t>
      </w:r>
      <w:r>
        <w:rPr>
          <w:rFonts w:ascii="Courier New" w:hAnsi="Courier New" w:cs="Courier New"/>
          <w:noProof/>
          <w:color w:val="0000FF"/>
          <w:sz w:val="20"/>
          <w:szCs w:val="20"/>
        </w:rPr>
        <w:t>set</w:t>
      </w:r>
      <w:r>
        <w:rPr>
          <w:rFonts w:ascii="Courier New" w:hAnsi="Courier New" w:cs="Courier New"/>
          <w:noProof/>
          <w:sz w:val="20"/>
          <w:szCs w:val="20"/>
        </w:rPr>
        <w:t xml:space="preserve"> Value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N'FA_33_NR_CDMT'</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'SybaseServerName'</w:t>
      </w:r>
    </w:p>
    <w:p w:rsidR="00F56B93" w:rsidRDefault="00F56B93" w:rsidP="00F56B9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CapaxMigrationToolkit</w:t>
      </w:r>
      <w:r>
        <w:rPr>
          <w:rFonts w:ascii="Courier New" w:hAnsi="Courier New" w:cs="Courier New"/>
          <w:noProof/>
          <w:color w:val="808080"/>
          <w:sz w:val="20"/>
          <w:szCs w:val="20"/>
        </w:rPr>
        <w:t>.</w:t>
      </w:r>
      <w:r>
        <w:rPr>
          <w:rFonts w:ascii="Courier New" w:hAnsi="Courier New" w:cs="Courier New"/>
          <w:noProof/>
          <w:sz w:val="20"/>
          <w:szCs w:val="20"/>
        </w:rPr>
        <w:t>DataMigration</w:t>
      </w:r>
      <w:r>
        <w:rPr>
          <w:rFonts w:ascii="Courier New" w:hAnsi="Courier New" w:cs="Courier New"/>
          <w:noProof/>
          <w:color w:val="808080"/>
          <w:sz w:val="20"/>
          <w:szCs w:val="20"/>
        </w:rPr>
        <w:t>.</w:t>
      </w:r>
      <w:r>
        <w:rPr>
          <w:rFonts w:ascii="Courier New" w:hAnsi="Courier New" w:cs="Courier New"/>
          <w:noProof/>
          <w:sz w:val="20"/>
          <w:szCs w:val="20"/>
        </w:rPr>
        <w:t xml:space="preserve">SybtoSql_GeneralConfig </w:t>
      </w:r>
      <w:r>
        <w:rPr>
          <w:rFonts w:ascii="Courier New" w:hAnsi="Courier New" w:cs="Courier New"/>
          <w:noProof/>
          <w:color w:val="0000FF"/>
          <w:sz w:val="20"/>
          <w:szCs w:val="20"/>
        </w:rPr>
        <w:t>set</w:t>
      </w:r>
      <w:r>
        <w:rPr>
          <w:rFonts w:ascii="Courier New" w:hAnsi="Courier New" w:cs="Courier New"/>
          <w:noProof/>
          <w:sz w:val="20"/>
          <w:szCs w:val="20"/>
        </w:rPr>
        <w:t xml:space="preserve"> Value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N'F:\CapaxMigrationToolkit\'</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'BcpFileDirectory'</w:t>
      </w:r>
    </w:p>
    <w:p w:rsidR="00F56B93" w:rsidRDefault="00F56B93" w:rsidP="00F56B9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CapaxMigrationToolkit</w:t>
      </w:r>
      <w:r>
        <w:rPr>
          <w:rFonts w:ascii="Courier New" w:hAnsi="Courier New" w:cs="Courier New"/>
          <w:noProof/>
          <w:color w:val="808080"/>
          <w:sz w:val="20"/>
          <w:szCs w:val="20"/>
        </w:rPr>
        <w:t>.</w:t>
      </w:r>
      <w:r>
        <w:rPr>
          <w:rFonts w:ascii="Courier New" w:hAnsi="Courier New" w:cs="Courier New"/>
          <w:noProof/>
          <w:sz w:val="20"/>
          <w:szCs w:val="20"/>
        </w:rPr>
        <w:t>DataMigration</w:t>
      </w:r>
      <w:r>
        <w:rPr>
          <w:rFonts w:ascii="Courier New" w:hAnsi="Courier New" w:cs="Courier New"/>
          <w:noProof/>
          <w:color w:val="808080"/>
          <w:sz w:val="20"/>
          <w:szCs w:val="20"/>
        </w:rPr>
        <w:t>.</w:t>
      </w:r>
      <w:r>
        <w:rPr>
          <w:rFonts w:ascii="Courier New" w:hAnsi="Courier New" w:cs="Courier New"/>
          <w:noProof/>
          <w:sz w:val="20"/>
          <w:szCs w:val="20"/>
        </w:rPr>
        <w:t xml:space="preserve">SybtoSql_GeneralConfig </w:t>
      </w:r>
      <w:r>
        <w:rPr>
          <w:rFonts w:ascii="Courier New" w:hAnsi="Courier New" w:cs="Courier New"/>
          <w:noProof/>
          <w:color w:val="0000FF"/>
          <w:sz w:val="20"/>
          <w:szCs w:val="20"/>
        </w:rPr>
        <w:t>set</w:t>
      </w:r>
      <w:r>
        <w:rPr>
          <w:rFonts w:ascii="Courier New" w:hAnsi="Courier New" w:cs="Courier New"/>
          <w:noProof/>
          <w:sz w:val="20"/>
          <w:szCs w:val="20"/>
        </w:rPr>
        <w:t xml:space="preserve"> Value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N'F:\CapaxMigrationToolkit\'</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'BcpLogDirectory'</w:t>
      </w:r>
    </w:p>
    <w:p w:rsidR="00F56B93" w:rsidRDefault="00F56B93" w:rsidP="00F56B9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CapaxMigrationToolkit</w:t>
      </w:r>
      <w:r>
        <w:rPr>
          <w:rFonts w:ascii="Courier New" w:hAnsi="Courier New" w:cs="Courier New"/>
          <w:noProof/>
          <w:color w:val="808080"/>
          <w:sz w:val="20"/>
          <w:szCs w:val="20"/>
        </w:rPr>
        <w:t>.</w:t>
      </w:r>
      <w:r>
        <w:rPr>
          <w:rFonts w:ascii="Courier New" w:hAnsi="Courier New" w:cs="Courier New"/>
          <w:noProof/>
          <w:sz w:val="20"/>
          <w:szCs w:val="20"/>
        </w:rPr>
        <w:t>DataMigration</w:t>
      </w:r>
      <w:r>
        <w:rPr>
          <w:rFonts w:ascii="Courier New" w:hAnsi="Courier New" w:cs="Courier New"/>
          <w:noProof/>
          <w:color w:val="808080"/>
          <w:sz w:val="20"/>
          <w:szCs w:val="20"/>
        </w:rPr>
        <w:t>.</w:t>
      </w:r>
      <w:r>
        <w:rPr>
          <w:rFonts w:ascii="Courier New" w:hAnsi="Courier New" w:cs="Courier New"/>
          <w:noProof/>
          <w:sz w:val="20"/>
          <w:szCs w:val="20"/>
        </w:rPr>
        <w:t xml:space="preserve">SybtoSql_Config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N'F:\CapaxMigrationToolkit\'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N'FA_33_NR_CDMT'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'BCP'</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'START'</w:t>
      </w:r>
      <w:r>
        <w:rPr>
          <w:rFonts w:ascii="Courier New" w:hAnsi="Courier New" w:cs="Courier New"/>
          <w:noProof/>
          <w:color w:val="808080"/>
          <w:sz w:val="20"/>
          <w:szCs w:val="20"/>
        </w:rPr>
        <w:t>)</w:t>
      </w:r>
    </w:p>
    <w:p w:rsidR="00F56B93" w:rsidRDefault="00F56B93" w:rsidP="00F56B93">
      <w:pPr>
        <w:autoSpaceDE w:val="0"/>
        <w:autoSpaceDN w:val="0"/>
        <w:adjustRightInd w:val="0"/>
        <w:spacing w:after="0" w:line="240" w:lineRule="auto"/>
        <w:rPr>
          <w:rFonts w:ascii="Courier New" w:hAnsi="Courier New" w:cs="Courier New"/>
          <w:noProof/>
          <w:color w:val="808080"/>
          <w:sz w:val="20"/>
          <w:szCs w:val="20"/>
        </w:rPr>
      </w:pPr>
    </w:p>
    <w:p w:rsidR="00F56B93" w:rsidRDefault="00F56B93" w:rsidP="00F56B93">
      <w:pPr>
        <w:autoSpaceDE w:val="0"/>
        <w:autoSpaceDN w:val="0"/>
        <w:adjustRightInd w:val="0"/>
        <w:spacing w:after="0" w:line="240" w:lineRule="auto"/>
      </w:pPr>
      <w:r w:rsidRPr="00F56B93">
        <w:t>The next set of calls is done to setup the data that is to be copied.</w:t>
      </w:r>
      <w:r>
        <w:t xml:space="preserve">  As stated previously, CDMT can copy three types of “data”.  The following lines demonstrate how to configure each.</w:t>
      </w:r>
    </w:p>
    <w:p w:rsidR="00F56B93" w:rsidRDefault="00F56B93" w:rsidP="00F56B93">
      <w:pPr>
        <w:pStyle w:val="ListParagraph"/>
        <w:numPr>
          <w:ilvl w:val="0"/>
          <w:numId w:val="5"/>
        </w:numPr>
        <w:autoSpaceDE w:val="0"/>
        <w:autoSpaceDN w:val="0"/>
        <w:adjustRightInd w:val="0"/>
        <w:spacing w:after="0" w:line="240" w:lineRule="auto"/>
      </w:pPr>
      <w:r>
        <w:t>User table data</w:t>
      </w:r>
    </w:p>
    <w:p w:rsidR="00F56B93" w:rsidRDefault="00F56B93" w:rsidP="00F56B93">
      <w:pPr>
        <w:pStyle w:val="ListParagraph"/>
        <w:numPr>
          <w:ilvl w:val="1"/>
          <w:numId w:val="5"/>
        </w:numPr>
        <w:autoSpaceDE w:val="0"/>
        <w:autoSpaceDN w:val="0"/>
        <w:adjustRightInd w:val="0"/>
        <w:spacing w:after="0" w:line="240" w:lineRule="auto"/>
      </w:pPr>
      <w:r>
        <w:t xml:space="preserve">This can be specified by either setting the </w:t>
      </w:r>
      <w:proofErr w:type="spellStart"/>
      <w:r>
        <w:t>ObjectType</w:t>
      </w:r>
      <w:proofErr w:type="spellEnd"/>
      <w:r>
        <w:t xml:space="preserve"> to be a “Database” (short-hand for specifying all tables)</w:t>
      </w:r>
    </w:p>
    <w:p w:rsidR="00F56B93" w:rsidRDefault="00F56B93" w:rsidP="00F56B93">
      <w:pPr>
        <w:pStyle w:val="ListParagraph"/>
        <w:numPr>
          <w:ilvl w:val="1"/>
          <w:numId w:val="5"/>
        </w:numPr>
        <w:autoSpaceDE w:val="0"/>
        <w:autoSpaceDN w:val="0"/>
        <w:adjustRightInd w:val="0"/>
        <w:spacing w:after="0" w:line="240" w:lineRule="auto"/>
      </w:pPr>
      <w:r>
        <w:t xml:space="preserve">By specifying which tables are to be copied (using the full three part name – </w:t>
      </w:r>
      <w:proofErr w:type="spellStart"/>
      <w:r>
        <w:t>database.owner.table</w:t>
      </w:r>
      <w:proofErr w:type="spellEnd"/>
      <w:r>
        <w:t>)</w:t>
      </w:r>
    </w:p>
    <w:p w:rsidR="00F56B93" w:rsidRDefault="00F56B93" w:rsidP="00F56B93">
      <w:pPr>
        <w:pStyle w:val="ListParagraph"/>
        <w:numPr>
          <w:ilvl w:val="0"/>
          <w:numId w:val="5"/>
        </w:numPr>
        <w:autoSpaceDE w:val="0"/>
        <w:autoSpaceDN w:val="0"/>
        <w:adjustRightInd w:val="0"/>
        <w:spacing w:after="0" w:line="240" w:lineRule="auto"/>
      </w:pPr>
      <w:r>
        <w:t>Logins</w:t>
      </w:r>
      <w:r>
        <w:br/>
        <w:t>Note, as logins are scoped at the instance level, the three-part source must be “</w:t>
      </w:r>
      <w:proofErr w:type="spellStart"/>
      <w:r>
        <w:t>master.dbo.syslogins</w:t>
      </w:r>
      <w:proofErr w:type="spellEnd"/>
      <w:r>
        <w:t>”.</w:t>
      </w:r>
    </w:p>
    <w:p w:rsidR="00F56B93" w:rsidRPr="00F56B93" w:rsidRDefault="00F56B93" w:rsidP="00F56B93">
      <w:pPr>
        <w:pStyle w:val="ListParagraph"/>
        <w:numPr>
          <w:ilvl w:val="0"/>
          <w:numId w:val="5"/>
        </w:numPr>
        <w:autoSpaceDE w:val="0"/>
        <w:autoSpaceDN w:val="0"/>
        <w:adjustRightInd w:val="0"/>
        <w:spacing w:after="0" w:line="240" w:lineRule="auto"/>
      </w:pPr>
      <w:r>
        <w:t>Database users</w:t>
      </w:r>
      <w:r>
        <w:br/>
        <w:t>Note, the Name property must be the three-part name</w:t>
      </w:r>
    </w:p>
    <w:p w:rsidR="00F56B93" w:rsidRDefault="00F56B93" w:rsidP="00F56B93">
      <w:pPr>
        <w:autoSpaceDE w:val="0"/>
        <w:autoSpaceDN w:val="0"/>
        <w:adjustRightInd w:val="0"/>
        <w:spacing w:after="0" w:line="240" w:lineRule="auto"/>
        <w:rPr>
          <w:rFonts w:ascii="Courier New" w:hAnsi="Courier New" w:cs="Courier New"/>
          <w:noProof/>
          <w:sz w:val="20"/>
          <w:szCs w:val="20"/>
        </w:rPr>
      </w:pPr>
    </w:p>
    <w:p w:rsidR="00F56B93" w:rsidRDefault="00F56B93" w:rsidP="00F56B9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truncate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DataMigration</w:t>
      </w:r>
      <w:r>
        <w:rPr>
          <w:rFonts w:ascii="Courier New" w:hAnsi="Courier New" w:cs="Courier New"/>
          <w:noProof/>
          <w:color w:val="808080"/>
          <w:sz w:val="20"/>
          <w:szCs w:val="20"/>
        </w:rPr>
        <w:t>.</w:t>
      </w:r>
      <w:r>
        <w:rPr>
          <w:rFonts w:ascii="Courier New" w:hAnsi="Courier New" w:cs="Courier New"/>
          <w:noProof/>
          <w:sz w:val="20"/>
          <w:szCs w:val="20"/>
        </w:rPr>
        <w:t>SybtoSql_ObjectsToCopy_Source</w:t>
      </w:r>
    </w:p>
    <w:p w:rsidR="00F56B93" w:rsidRDefault="00F56B93" w:rsidP="00F56B93">
      <w:pPr>
        <w:autoSpaceDE w:val="0"/>
        <w:autoSpaceDN w:val="0"/>
        <w:adjustRightInd w:val="0"/>
        <w:spacing w:after="0" w:line="240" w:lineRule="auto"/>
        <w:rPr>
          <w:rFonts w:ascii="Courier New" w:hAnsi="Courier New" w:cs="Courier New"/>
          <w:noProof/>
          <w:color w:val="808080"/>
          <w:sz w:val="20"/>
          <w:szCs w:val="20"/>
        </w:rPr>
      </w:pPr>
    </w:p>
    <w:p w:rsidR="00F56B93" w:rsidRDefault="00F56B93" w:rsidP="00F56B9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lastRenderedPageBreak/>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DataMigration</w:t>
      </w:r>
      <w:r>
        <w:rPr>
          <w:rFonts w:ascii="Courier New" w:hAnsi="Courier New" w:cs="Courier New"/>
          <w:noProof/>
          <w:color w:val="808080"/>
          <w:sz w:val="20"/>
          <w:szCs w:val="20"/>
        </w:rPr>
        <w:t>.</w:t>
      </w:r>
      <w:r>
        <w:rPr>
          <w:rFonts w:ascii="Courier New" w:hAnsi="Courier New" w:cs="Courier New"/>
          <w:noProof/>
          <w:sz w:val="20"/>
          <w:szCs w:val="20"/>
        </w:rPr>
        <w:t>SybtoSql_ObjectsToCopy_Source</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Name</w:t>
      </w:r>
      <w:r>
        <w:rPr>
          <w:rFonts w:ascii="Courier New" w:hAnsi="Courier New" w:cs="Courier New"/>
          <w:noProof/>
          <w:color w:val="808080"/>
          <w:sz w:val="20"/>
          <w:szCs w:val="20"/>
        </w:rPr>
        <w:t>,</w:t>
      </w:r>
      <w:r>
        <w:rPr>
          <w:rFonts w:ascii="Courier New" w:hAnsi="Courier New" w:cs="Courier New"/>
          <w:noProof/>
          <w:sz w:val="20"/>
          <w:szCs w:val="20"/>
        </w:rPr>
        <w:t xml:space="preserve"> ObjectType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'ktpplus'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'Database'</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F56B93" w:rsidRDefault="00F56B93" w:rsidP="00F56B9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DataMigration</w:t>
      </w:r>
      <w:r>
        <w:rPr>
          <w:rFonts w:ascii="Courier New" w:hAnsi="Courier New" w:cs="Courier New"/>
          <w:noProof/>
          <w:color w:val="808080"/>
          <w:sz w:val="20"/>
          <w:szCs w:val="20"/>
        </w:rPr>
        <w:t>.</w:t>
      </w:r>
      <w:r>
        <w:rPr>
          <w:rFonts w:ascii="Courier New" w:hAnsi="Courier New" w:cs="Courier New"/>
          <w:noProof/>
          <w:sz w:val="20"/>
          <w:szCs w:val="20"/>
        </w:rPr>
        <w:t>SybtoSql_ObjectsToCopy_Source</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Name</w:t>
      </w:r>
      <w:r>
        <w:rPr>
          <w:rFonts w:ascii="Courier New" w:hAnsi="Courier New" w:cs="Courier New"/>
          <w:noProof/>
          <w:color w:val="808080"/>
          <w:sz w:val="20"/>
          <w:szCs w:val="20"/>
        </w:rPr>
        <w:t>,</w:t>
      </w:r>
      <w:r>
        <w:rPr>
          <w:rFonts w:ascii="Courier New" w:hAnsi="Courier New" w:cs="Courier New"/>
          <w:noProof/>
          <w:sz w:val="20"/>
          <w:szCs w:val="20"/>
        </w:rPr>
        <w:t xml:space="preserve"> ObjectType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'ktparch'</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'Database'</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F56B93" w:rsidRDefault="00F56B93" w:rsidP="00F56B93">
      <w:pPr>
        <w:autoSpaceDE w:val="0"/>
        <w:autoSpaceDN w:val="0"/>
        <w:adjustRightInd w:val="0"/>
        <w:spacing w:after="0" w:line="240" w:lineRule="auto"/>
        <w:rPr>
          <w:rFonts w:ascii="Courier New" w:hAnsi="Courier New" w:cs="Courier New"/>
          <w:noProof/>
          <w:color w:val="808080"/>
          <w:sz w:val="20"/>
          <w:szCs w:val="20"/>
        </w:rPr>
      </w:pPr>
    </w:p>
    <w:p w:rsidR="00F56B93" w:rsidRDefault="00F56B93" w:rsidP="00F56B9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DataMigration</w:t>
      </w:r>
      <w:r>
        <w:rPr>
          <w:rFonts w:ascii="Courier New" w:hAnsi="Courier New" w:cs="Courier New"/>
          <w:noProof/>
          <w:color w:val="808080"/>
          <w:sz w:val="20"/>
          <w:szCs w:val="20"/>
        </w:rPr>
        <w:t>.</w:t>
      </w:r>
      <w:r>
        <w:rPr>
          <w:rFonts w:ascii="Courier New" w:hAnsi="Courier New" w:cs="Courier New"/>
          <w:noProof/>
          <w:sz w:val="20"/>
          <w:szCs w:val="20"/>
        </w:rPr>
        <w:t>SybtoSql_ObjectsToCopy_Source</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Name</w:t>
      </w:r>
      <w:r>
        <w:rPr>
          <w:rFonts w:ascii="Courier New" w:hAnsi="Courier New" w:cs="Courier New"/>
          <w:noProof/>
          <w:color w:val="808080"/>
          <w:sz w:val="20"/>
          <w:szCs w:val="20"/>
        </w:rPr>
        <w:t>,</w:t>
      </w:r>
      <w:r>
        <w:rPr>
          <w:rFonts w:ascii="Courier New" w:hAnsi="Courier New" w:cs="Courier New"/>
          <w:noProof/>
          <w:sz w:val="20"/>
          <w:szCs w:val="20"/>
        </w:rPr>
        <w:t xml:space="preserve"> ObjectType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'kplus.dbo.ExternalConstantsMvtsT'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'Table'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sidR="00E47D7B">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'kplus.dbo.ExternalConstantsT'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'Table'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'kplus.dbo.ExternalDealsT'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'Table'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'kplus.dbo.BasisSwapNRT'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'Table'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'kplus.dbo.BalanceT'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'Table'</w:t>
      </w:r>
      <w:r>
        <w:rPr>
          <w:rFonts w:ascii="Courier New" w:hAnsi="Courier New" w:cs="Courier New"/>
          <w:noProof/>
          <w:color w:val="808080"/>
          <w:sz w:val="20"/>
          <w:szCs w:val="20"/>
        </w:rPr>
        <w:t>)</w:t>
      </w:r>
    </w:p>
    <w:p w:rsidR="00F56B93" w:rsidRDefault="00F56B93" w:rsidP="00F56B93">
      <w:pPr>
        <w:autoSpaceDE w:val="0"/>
        <w:autoSpaceDN w:val="0"/>
        <w:adjustRightInd w:val="0"/>
        <w:spacing w:after="0" w:line="240" w:lineRule="auto"/>
        <w:rPr>
          <w:rFonts w:ascii="Courier New" w:hAnsi="Courier New" w:cs="Courier New"/>
          <w:noProof/>
          <w:sz w:val="20"/>
          <w:szCs w:val="20"/>
        </w:rPr>
      </w:pPr>
    </w:p>
    <w:p w:rsidR="00F56B93" w:rsidRDefault="00F56B93" w:rsidP="00F56B9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DataMigration</w:t>
      </w:r>
      <w:r>
        <w:rPr>
          <w:rFonts w:ascii="Courier New" w:hAnsi="Courier New" w:cs="Courier New"/>
          <w:noProof/>
          <w:color w:val="808080"/>
          <w:sz w:val="20"/>
          <w:szCs w:val="20"/>
        </w:rPr>
        <w:t>.</w:t>
      </w:r>
      <w:r>
        <w:rPr>
          <w:rFonts w:ascii="Courier New" w:hAnsi="Courier New" w:cs="Courier New"/>
          <w:noProof/>
          <w:sz w:val="20"/>
          <w:szCs w:val="20"/>
        </w:rPr>
        <w:t>SybtoSql_ObjectsToCopy_Source</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Name</w:t>
      </w:r>
      <w:r>
        <w:rPr>
          <w:rFonts w:ascii="Courier New" w:hAnsi="Courier New" w:cs="Courier New"/>
          <w:noProof/>
          <w:color w:val="808080"/>
          <w:sz w:val="20"/>
          <w:szCs w:val="20"/>
        </w:rPr>
        <w:t>,</w:t>
      </w:r>
      <w:r>
        <w:rPr>
          <w:rFonts w:ascii="Courier New" w:hAnsi="Courier New" w:cs="Courier New"/>
          <w:noProof/>
          <w:sz w:val="20"/>
          <w:szCs w:val="20"/>
        </w:rPr>
        <w:t xml:space="preserve"> ObjectType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'master.dbo.syslogins'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'Logins'</w:t>
      </w:r>
      <w:r>
        <w:rPr>
          <w:rFonts w:ascii="Courier New" w:hAnsi="Courier New" w:cs="Courier New"/>
          <w:noProof/>
          <w:sz w:val="20"/>
          <w:szCs w:val="20"/>
        </w:rPr>
        <w:t xml:space="preserve"> </w:t>
      </w:r>
      <w:r w:rsidR="00E47D7B">
        <w:rPr>
          <w:rFonts w:ascii="Courier New" w:hAnsi="Courier New" w:cs="Courier New"/>
          <w:noProof/>
          <w:color w:val="808080"/>
          <w:sz w:val="20"/>
          <w:szCs w:val="20"/>
        </w:rPr>
        <w:t>)</w:t>
      </w:r>
    </w:p>
    <w:p w:rsidR="00F56B93" w:rsidRDefault="00F56B93" w:rsidP="00F56B93">
      <w:pPr>
        <w:autoSpaceDE w:val="0"/>
        <w:autoSpaceDN w:val="0"/>
        <w:adjustRightInd w:val="0"/>
        <w:spacing w:after="0" w:line="240" w:lineRule="auto"/>
        <w:rPr>
          <w:rFonts w:ascii="Courier New" w:hAnsi="Courier New" w:cs="Courier New"/>
          <w:noProof/>
          <w:sz w:val="20"/>
          <w:szCs w:val="20"/>
        </w:rPr>
      </w:pPr>
    </w:p>
    <w:p w:rsidR="00F56B93" w:rsidRDefault="00F56B93" w:rsidP="00F56B9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DataMigration</w:t>
      </w:r>
      <w:r>
        <w:rPr>
          <w:rFonts w:ascii="Courier New" w:hAnsi="Courier New" w:cs="Courier New"/>
          <w:noProof/>
          <w:color w:val="808080"/>
          <w:sz w:val="20"/>
          <w:szCs w:val="20"/>
        </w:rPr>
        <w:t>.</w:t>
      </w:r>
      <w:r>
        <w:rPr>
          <w:rFonts w:ascii="Courier New" w:hAnsi="Courier New" w:cs="Courier New"/>
          <w:noProof/>
          <w:sz w:val="20"/>
          <w:szCs w:val="20"/>
        </w:rPr>
        <w:t>SybtoSql_ObjectsToCopy_Source</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Name</w:t>
      </w:r>
      <w:r>
        <w:rPr>
          <w:rFonts w:ascii="Courier New" w:hAnsi="Courier New" w:cs="Courier New"/>
          <w:noProof/>
          <w:color w:val="808080"/>
          <w:sz w:val="20"/>
          <w:szCs w:val="20"/>
        </w:rPr>
        <w:t>,</w:t>
      </w:r>
      <w:r>
        <w:rPr>
          <w:rFonts w:ascii="Courier New" w:hAnsi="Courier New" w:cs="Courier New"/>
          <w:noProof/>
          <w:sz w:val="20"/>
          <w:szCs w:val="20"/>
        </w:rPr>
        <w:t xml:space="preserve"> ObjectType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'kplus.dbo.sysusers'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'Users'</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F56B93" w:rsidRDefault="00F56B93" w:rsidP="00F56B93">
      <w:pPr>
        <w:autoSpaceDE w:val="0"/>
        <w:autoSpaceDN w:val="0"/>
        <w:adjustRightInd w:val="0"/>
        <w:spacing w:after="0" w:line="240" w:lineRule="auto"/>
        <w:rPr>
          <w:rFonts w:ascii="Courier New" w:hAnsi="Courier New" w:cs="Courier New"/>
          <w:noProof/>
          <w:color w:val="808080"/>
          <w:sz w:val="20"/>
          <w:szCs w:val="20"/>
        </w:rPr>
      </w:pPr>
    </w:p>
    <w:p w:rsidR="00F56B93" w:rsidRPr="00F56B93" w:rsidRDefault="00F56B93" w:rsidP="00F56B93">
      <w:pPr>
        <w:autoSpaceDE w:val="0"/>
        <w:autoSpaceDN w:val="0"/>
        <w:adjustRightInd w:val="0"/>
        <w:spacing w:after="0" w:line="240" w:lineRule="auto"/>
      </w:pPr>
      <w:r w:rsidRPr="00F56B93">
        <w:t>The next call below sets the default mapping of source to destination.  This means that</w:t>
      </w:r>
      <w:r w:rsidR="006804DC">
        <w:t xml:space="preserve"> for every source object, there is a destination object of the same name.  CDMT supports source to destination table mapping allowing for tables from the source database to be mapped to different tables in the destination.  See appendix for a more complete description.</w:t>
      </w:r>
    </w:p>
    <w:p w:rsidR="00F56B93" w:rsidRDefault="00F56B93" w:rsidP="00F56B93">
      <w:pPr>
        <w:autoSpaceDE w:val="0"/>
        <w:autoSpaceDN w:val="0"/>
        <w:adjustRightInd w:val="0"/>
        <w:spacing w:after="0" w:line="240" w:lineRule="auto"/>
        <w:rPr>
          <w:rFonts w:ascii="Courier New" w:hAnsi="Courier New" w:cs="Courier New"/>
          <w:noProof/>
          <w:color w:val="808080"/>
          <w:sz w:val="20"/>
          <w:szCs w:val="20"/>
        </w:rPr>
      </w:pPr>
    </w:p>
    <w:p w:rsidR="00F56B93" w:rsidRDefault="00F56B93" w:rsidP="00F56B9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DataMigration</w:t>
      </w:r>
      <w:r>
        <w:rPr>
          <w:rFonts w:ascii="Courier New" w:hAnsi="Courier New" w:cs="Courier New"/>
          <w:noProof/>
          <w:color w:val="808080"/>
          <w:sz w:val="20"/>
          <w:szCs w:val="20"/>
        </w:rPr>
        <w:t>.</w:t>
      </w:r>
      <w:r>
        <w:rPr>
          <w:rFonts w:ascii="Courier New" w:hAnsi="Courier New" w:cs="Courier New"/>
          <w:noProof/>
          <w:sz w:val="20"/>
          <w:szCs w:val="20"/>
        </w:rPr>
        <w:t>MapDestinationFromSource</w:t>
      </w:r>
    </w:p>
    <w:p w:rsidR="00F56B93" w:rsidRDefault="00F56B93" w:rsidP="00F56B93">
      <w:pPr>
        <w:autoSpaceDE w:val="0"/>
        <w:autoSpaceDN w:val="0"/>
        <w:adjustRightInd w:val="0"/>
        <w:spacing w:after="0" w:line="240" w:lineRule="auto"/>
        <w:rPr>
          <w:rFonts w:ascii="Courier New" w:hAnsi="Courier New" w:cs="Courier New"/>
          <w:noProof/>
          <w:sz w:val="20"/>
          <w:szCs w:val="20"/>
        </w:rPr>
      </w:pPr>
    </w:p>
    <w:p w:rsidR="006804DC" w:rsidRPr="006804DC" w:rsidRDefault="006804DC" w:rsidP="00F56B93">
      <w:pPr>
        <w:autoSpaceDE w:val="0"/>
        <w:autoSpaceDN w:val="0"/>
        <w:adjustRightInd w:val="0"/>
        <w:spacing w:after="0" w:line="240" w:lineRule="auto"/>
      </w:pPr>
      <w:r w:rsidRPr="006804DC">
        <w:t xml:space="preserve">Once the call above is made and any additional mappings are applied, </w:t>
      </w:r>
      <w:r>
        <w:t xml:space="preserve">the queue is ready to be populated via the call below.  The call to this stored procedure will populate the </w:t>
      </w:r>
      <w:proofErr w:type="spellStart"/>
      <w:r w:rsidRPr="003E1D2B">
        <w:rPr>
          <w:rFonts w:ascii="Courier New" w:hAnsi="Courier New" w:cs="Courier New"/>
        </w:rPr>
        <w:t>DataMigration.SybtoSql_QueueDetail</w:t>
      </w:r>
      <w:proofErr w:type="spellEnd"/>
      <w:r>
        <w:t xml:space="preserve"> table.</w:t>
      </w:r>
      <w:r w:rsidR="003E1D2B">
        <w:t xml:space="preserve">  All rows will be deleted from the table by default.  This behavior can be overridden by setting the </w:t>
      </w:r>
      <w:r w:rsidR="003E1D2B" w:rsidRPr="003E1D2B">
        <w:rPr>
          <w:rFonts w:ascii="Courier New" w:hAnsi="Courier New" w:cs="Courier New"/>
        </w:rPr>
        <w:t>@</w:t>
      </w:r>
      <w:proofErr w:type="spellStart"/>
      <w:r w:rsidR="003E1D2B" w:rsidRPr="003E1D2B">
        <w:rPr>
          <w:rFonts w:ascii="Courier New" w:hAnsi="Courier New" w:cs="Courier New"/>
        </w:rPr>
        <w:t>withTruncate</w:t>
      </w:r>
      <w:proofErr w:type="spellEnd"/>
      <w:r w:rsidR="003E1D2B">
        <w:t xml:space="preserve"> parameter to 1 (0 by default).</w:t>
      </w:r>
    </w:p>
    <w:p w:rsidR="006804DC" w:rsidRDefault="006804DC" w:rsidP="00F56B93">
      <w:pPr>
        <w:autoSpaceDE w:val="0"/>
        <w:autoSpaceDN w:val="0"/>
        <w:adjustRightInd w:val="0"/>
        <w:spacing w:after="0" w:line="240" w:lineRule="auto"/>
        <w:rPr>
          <w:rFonts w:ascii="Courier New" w:hAnsi="Courier New" w:cs="Courier New"/>
          <w:noProof/>
          <w:sz w:val="20"/>
          <w:szCs w:val="20"/>
        </w:rPr>
      </w:pPr>
    </w:p>
    <w:p w:rsidR="00F56B93" w:rsidRDefault="00F56B93" w:rsidP="00F56B9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DataMigration</w:t>
      </w:r>
      <w:r>
        <w:rPr>
          <w:rFonts w:ascii="Courier New" w:hAnsi="Courier New" w:cs="Courier New"/>
          <w:noProof/>
          <w:color w:val="808080"/>
          <w:sz w:val="20"/>
          <w:szCs w:val="20"/>
        </w:rPr>
        <w:t>.</w:t>
      </w:r>
      <w:r>
        <w:rPr>
          <w:rFonts w:ascii="Courier New" w:hAnsi="Courier New" w:cs="Courier New"/>
          <w:noProof/>
          <w:sz w:val="20"/>
          <w:szCs w:val="20"/>
        </w:rPr>
        <w:t>PopulateQueue</w:t>
      </w:r>
    </w:p>
    <w:p w:rsidR="00F56B93" w:rsidRDefault="00F56B93" w:rsidP="00F56B93">
      <w:pPr>
        <w:autoSpaceDE w:val="0"/>
        <w:autoSpaceDN w:val="0"/>
        <w:adjustRightInd w:val="0"/>
        <w:spacing w:after="0" w:line="240" w:lineRule="auto"/>
        <w:rPr>
          <w:rFonts w:ascii="Courier New" w:hAnsi="Courier New" w:cs="Courier New"/>
          <w:noProof/>
          <w:sz w:val="20"/>
          <w:szCs w:val="20"/>
        </w:rPr>
      </w:pPr>
    </w:p>
    <w:p w:rsidR="00657EF6" w:rsidRPr="002B36A2" w:rsidRDefault="00657EF6" w:rsidP="00F56B93">
      <w:pPr>
        <w:autoSpaceDE w:val="0"/>
        <w:autoSpaceDN w:val="0"/>
        <w:adjustRightInd w:val="0"/>
        <w:spacing w:after="0" w:line="240" w:lineRule="auto"/>
      </w:pPr>
      <w:r w:rsidRPr="002B36A2">
        <w:t xml:space="preserve">Once the queue is populated, </w:t>
      </w:r>
      <w:r w:rsidR="002B36A2" w:rsidRPr="002B36A2">
        <w:t xml:space="preserve">data can be copied.  This is done by calling one or more of the procedures below.  The parameter of 1 corresponds to the </w:t>
      </w:r>
      <w:proofErr w:type="spellStart"/>
      <w:r w:rsidR="002B36A2" w:rsidRPr="002B36A2">
        <w:t>tnum</w:t>
      </w:r>
      <w:proofErr w:type="spellEnd"/>
      <w:r w:rsidR="002B36A2" w:rsidRPr="002B36A2">
        <w:t xml:space="preserve"> column in the </w:t>
      </w:r>
      <w:proofErr w:type="spellStart"/>
      <w:r w:rsidR="002B36A2" w:rsidRPr="002B36A2">
        <w:rPr>
          <w:rFonts w:ascii="Courier New" w:hAnsi="Courier New" w:cs="Courier New"/>
        </w:rPr>
        <w:t>DataMigration.SybtoSql_Config</w:t>
      </w:r>
      <w:proofErr w:type="spellEnd"/>
      <w:r w:rsidR="002B36A2" w:rsidRPr="002B36A2">
        <w:t xml:space="preserve"> table.</w:t>
      </w:r>
    </w:p>
    <w:p w:rsidR="00657EF6" w:rsidRDefault="00657EF6" w:rsidP="00F56B93">
      <w:pPr>
        <w:autoSpaceDE w:val="0"/>
        <w:autoSpaceDN w:val="0"/>
        <w:adjustRightInd w:val="0"/>
        <w:spacing w:after="0" w:line="240" w:lineRule="auto"/>
        <w:rPr>
          <w:rFonts w:ascii="Courier New" w:hAnsi="Courier New" w:cs="Courier New"/>
          <w:noProof/>
          <w:sz w:val="20"/>
          <w:szCs w:val="20"/>
        </w:rPr>
      </w:pPr>
    </w:p>
    <w:p w:rsidR="00F56B93" w:rsidRDefault="00F56B93" w:rsidP="00F56B9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DataMigration</w:t>
      </w:r>
      <w:r>
        <w:rPr>
          <w:rFonts w:ascii="Courier New" w:hAnsi="Courier New" w:cs="Courier New"/>
          <w:noProof/>
          <w:color w:val="808080"/>
          <w:sz w:val="20"/>
          <w:szCs w:val="20"/>
        </w:rPr>
        <w:t>.</w:t>
      </w:r>
      <w:r>
        <w:rPr>
          <w:rFonts w:ascii="Courier New" w:hAnsi="Courier New" w:cs="Courier New"/>
          <w:noProof/>
          <w:sz w:val="20"/>
          <w:szCs w:val="20"/>
        </w:rPr>
        <w:t>SybtoSql_CopyData</w:t>
      </w:r>
      <w:r>
        <w:rPr>
          <w:rFonts w:ascii="Courier New" w:hAnsi="Courier New" w:cs="Courier New"/>
          <w:noProof/>
          <w:color w:val="0000FF"/>
          <w:sz w:val="20"/>
          <w:szCs w:val="20"/>
        </w:rPr>
        <w:t xml:space="preserve"> </w:t>
      </w:r>
      <w:r>
        <w:rPr>
          <w:rFonts w:ascii="Courier New" w:hAnsi="Courier New" w:cs="Courier New"/>
          <w:noProof/>
          <w:sz w:val="20"/>
          <w:szCs w:val="20"/>
        </w:rPr>
        <w:t>1</w:t>
      </w:r>
    </w:p>
    <w:p w:rsidR="00F56B93" w:rsidRDefault="00F56B93" w:rsidP="00F56B93">
      <w:pPr>
        <w:autoSpaceDE w:val="0"/>
        <w:autoSpaceDN w:val="0"/>
        <w:adjustRightInd w:val="0"/>
        <w:spacing w:after="0" w:line="240" w:lineRule="auto"/>
        <w:rPr>
          <w:rFonts w:ascii="Courier New" w:hAnsi="Courier New" w:cs="Courier New"/>
          <w:noProof/>
          <w:sz w:val="20"/>
          <w:szCs w:val="20"/>
        </w:rPr>
      </w:pPr>
    </w:p>
    <w:p w:rsidR="00F56B93" w:rsidRDefault="00F56B93" w:rsidP="00F56B9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UserMigration</w:t>
      </w:r>
      <w:r>
        <w:rPr>
          <w:rFonts w:ascii="Courier New" w:hAnsi="Courier New" w:cs="Courier New"/>
          <w:noProof/>
          <w:color w:val="808080"/>
          <w:sz w:val="20"/>
          <w:szCs w:val="20"/>
        </w:rPr>
        <w:t>.</w:t>
      </w:r>
      <w:r>
        <w:rPr>
          <w:rFonts w:ascii="Courier New" w:hAnsi="Courier New" w:cs="Courier New"/>
          <w:noProof/>
          <w:sz w:val="20"/>
          <w:szCs w:val="20"/>
        </w:rPr>
        <w:t>SybtoSql_CopyLogins</w:t>
      </w:r>
      <w:r>
        <w:rPr>
          <w:rFonts w:ascii="Courier New" w:hAnsi="Courier New" w:cs="Courier New"/>
          <w:noProof/>
          <w:color w:val="0000FF"/>
          <w:sz w:val="20"/>
          <w:szCs w:val="20"/>
        </w:rPr>
        <w:t xml:space="preserve"> </w:t>
      </w:r>
      <w:r>
        <w:rPr>
          <w:rFonts w:ascii="Courier New" w:hAnsi="Courier New" w:cs="Courier New"/>
          <w:noProof/>
          <w:sz w:val="20"/>
          <w:szCs w:val="20"/>
        </w:rPr>
        <w:t>1</w:t>
      </w:r>
    </w:p>
    <w:p w:rsidR="00E47D7B" w:rsidRDefault="00E47D7B" w:rsidP="00F56B93">
      <w:pPr>
        <w:autoSpaceDE w:val="0"/>
        <w:autoSpaceDN w:val="0"/>
        <w:adjustRightInd w:val="0"/>
        <w:spacing w:after="0" w:line="240" w:lineRule="auto"/>
        <w:rPr>
          <w:rFonts w:ascii="Courier New" w:hAnsi="Courier New" w:cs="Courier New"/>
          <w:noProof/>
          <w:sz w:val="20"/>
          <w:szCs w:val="20"/>
        </w:rPr>
      </w:pPr>
    </w:p>
    <w:p w:rsidR="00E47D7B" w:rsidRDefault="00E47D7B" w:rsidP="00F56B9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UserMigration</w:t>
      </w:r>
      <w:r>
        <w:rPr>
          <w:rFonts w:ascii="Courier New" w:hAnsi="Courier New" w:cs="Courier New"/>
          <w:noProof/>
          <w:color w:val="808080"/>
          <w:sz w:val="20"/>
          <w:szCs w:val="20"/>
        </w:rPr>
        <w:t>.</w:t>
      </w:r>
      <w:r>
        <w:rPr>
          <w:rFonts w:ascii="Courier New" w:hAnsi="Courier New" w:cs="Courier New"/>
          <w:noProof/>
          <w:sz w:val="20"/>
          <w:szCs w:val="20"/>
        </w:rPr>
        <w:t>SybtoSql_CopyUsers</w:t>
      </w:r>
      <w:r>
        <w:rPr>
          <w:rFonts w:ascii="Courier New" w:hAnsi="Courier New" w:cs="Courier New"/>
          <w:noProof/>
          <w:color w:val="0000FF"/>
          <w:sz w:val="20"/>
          <w:szCs w:val="20"/>
        </w:rPr>
        <w:t xml:space="preserve"> </w:t>
      </w:r>
      <w:r>
        <w:rPr>
          <w:rFonts w:ascii="Courier New" w:hAnsi="Courier New" w:cs="Courier New"/>
          <w:noProof/>
          <w:sz w:val="20"/>
          <w:szCs w:val="20"/>
        </w:rPr>
        <w:t>1</w:t>
      </w:r>
    </w:p>
    <w:p w:rsidR="002B36A2" w:rsidRDefault="002B36A2" w:rsidP="00F56B93">
      <w:pPr>
        <w:autoSpaceDE w:val="0"/>
        <w:autoSpaceDN w:val="0"/>
        <w:adjustRightInd w:val="0"/>
        <w:spacing w:after="0" w:line="240" w:lineRule="auto"/>
        <w:rPr>
          <w:rFonts w:ascii="Courier New" w:hAnsi="Courier New" w:cs="Courier New"/>
          <w:noProof/>
          <w:sz w:val="20"/>
          <w:szCs w:val="20"/>
        </w:rPr>
      </w:pPr>
    </w:p>
    <w:p w:rsidR="002B36A2" w:rsidRPr="002B36A2" w:rsidRDefault="002B36A2" w:rsidP="00F56B93">
      <w:pPr>
        <w:autoSpaceDE w:val="0"/>
        <w:autoSpaceDN w:val="0"/>
        <w:adjustRightInd w:val="0"/>
        <w:spacing w:after="0" w:line="240" w:lineRule="auto"/>
      </w:pPr>
      <w:proofErr w:type="spellStart"/>
      <w:r w:rsidRPr="002B36A2">
        <w:t>Progess</w:t>
      </w:r>
      <w:proofErr w:type="spellEnd"/>
      <w:r w:rsidRPr="002B36A2">
        <w:t xml:space="preserve"> can be monitored by selecting from the </w:t>
      </w:r>
      <w:proofErr w:type="spellStart"/>
      <w:r w:rsidRPr="002B36A2">
        <w:rPr>
          <w:rFonts w:ascii="Courier New" w:hAnsi="Courier New" w:cs="Courier New"/>
        </w:rPr>
        <w:t>DataMigration.SybtoSql_QueueDetail</w:t>
      </w:r>
      <w:proofErr w:type="spellEnd"/>
      <w:r w:rsidRPr="002B36A2">
        <w:t xml:space="preserve"> table during execution.  See section below on Workflow states for an explanation of the table data.</w:t>
      </w:r>
    </w:p>
    <w:p w:rsidR="00F56B93" w:rsidRDefault="00F56B93" w:rsidP="00F56B93">
      <w:pPr>
        <w:autoSpaceDE w:val="0"/>
        <w:autoSpaceDN w:val="0"/>
        <w:adjustRightInd w:val="0"/>
        <w:spacing w:after="0" w:line="240" w:lineRule="auto"/>
        <w:rPr>
          <w:rFonts w:ascii="Courier New" w:hAnsi="Courier New" w:cs="Courier New"/>
          <w:noProof/>
          <w:sz w:val="20"/>
          <w:szCs w:val="20"/>
        </w:rPr>
      </w:pPr>
    </w:p>
    <w:p w:rsidR="00F56B93" w:rsidRDefault="00F56B93" w:rsidP="00F56B9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DataMigration</w:t>
      </w:r>
      <w:r>
        <w:rPr>
          <w:rFonts w:ascii="Courier New" w:hAnsi="Courier New" w:cs="Courier New"/>
          <w:noProof/>
          <w:color w:val="808080"/>
          <w:sz w:val="20"/>
          <w:szCs w:val="20"/>
        </w:rPr>
        <w:t>.</w:t>
      </w:r>
      <w:r>
        <w:rPr>
          <w:rFonts w:ascii="Courier New" w:hAnsi="Courier New" w:cs="Courier New"/>
          <w:noProof/>
          <w:sz w:val="20"/>
          <w:szCs w:val="20"/>
        </w:rPr>
        <w:t>SybtoSql_QueueDetail</w:t>
      </w:r>
    </w:p>
    <w:p w:rsidR="00F56B93" w:rsidRDefault="00F56B93" w:rsidP="00F56B93"/>
    <w:p w:rsidR="00E47D7B" w:rsidRDefault="00E47D7B" w:rsidP="00E47D7B">
      <w:pPr>
        <w:pStyle w:val="Heading4"/>
      </w:pPr>
      <w:r>
        <w:t>Workflow States</w:t>
      </w:r>
    </w:p>
    <w:p w:rsidR="00E47D7B" w:rsidRDefault="00E47D7B" w:rsidP="00F56B93">
      <w:r>
        <w:t xml:space="preserve">As the data copy progresses, each object in the queue moves through a series of states.  </w:t>
      </w:r>
      <w:r w:rsidR="003D614E">
        <w:t>The major states</w:t>
      </w:r>
      <w:r>
        <w:t xml:space="preserve"> are represented below.</w:t>
      </w:r>
    </w:p>
    <w:p w:rsidR="003D614E" w:rsidRPr="00675C19" w:rsidRDefault="003D614E" w:rsidP="003D614E">
      <w:pPr>
        <w:ind w:left="1440" w:firstLine="720"/>
        <w:jc w:val="both"/>
        <w:rPr>
          <w:rFonts w:ascii="Verdana" w:hAnsi="Verdana"/>
          <w:sz w:val="20"/>
        </w:rPr>
      </w:pPr>
      <w:r w:rsidRPr="00675C19">
        <w:rPr>
          <w:rFonts w:ascii="Verdana" w:hAnsi="Verdana"/>
          <w:sz w:val="20"/>
        </w:rPr>
        <w:lastRenderedPageBreak/>
        <w:t>Waiting</w:t>
      </w:r>
    </w:p>
    <w:p w:rsidR="003D614E" w:rsidRDefault="00BB4138" w:rsidP="003D614E">
      <w:pPr>
        <w:ind w:left="720"/>
        <w:jc w:val="both"/>
        <w:rPr>
          <w:rFonts w:ascii="Verdana" w:hAnsi="Verdana"/>
          <w:sz w:val="20"/>
        </w:rPr>
      </w:pPr>
      <w:r>
        <w:rPr>
          <w:rFonts w:ascii="Verdana" w:hAnsi="Verdana"/>
          <w:noProof/>
          <w:sz w:val="20"/>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 o:spid="_x0000_s1026" type="#_x0000_t67" style="position:absolute;left:0;text-align:left;margin-left:115.5pt;margin-top:1.3pt;width:18pt;height:30.6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">
            <v:textbox style="layout-flow:vertical-ideographic"/>
          </v:shape>
        </w:pict>
      </w:r>
    </w:p>
    <w:p w:rsidR="003D614E" w:rsidRDefault="003D614E" w:rsidP="003D614E">
      <w:pPr>
        <w:jc w:val="both"/>
        <w:rPr>
          <w:rFonts w:ascii="Verdana" w:hAnsi="Verdana"/>
          <w:sz w:val="20"/>
        </w:rPr>
      </w:pPr>
    </w:p>
    <w:p w:rsidR="003D614E" w:rsidRDefault="003D614E" w:rsidP="003D614E">
      <w:pPr>
        <w:ind w:left="1440" w:firstLine="720"/>
        <w:jc w:val="both"/>
        <w:rPr>
          <w:rFonts w:ascii="Verdana" w:hAnsi="Verdana"/>
          <w:sz w:val="20"/>
        </w:rPr>
      </w:pPr>
      <w:r>
        <w:rPr>
          <w:rFonts w:ascii="Verdana" w:hAnsi="Verdana"/>
          <w:sz w:val="20"/>
        </w:rPr>
        <w:t>BCP OUT</w:t>
      </w:r>
    </w:p>
    <w:p w:rsidR="003D614E" w:rsidRDefault="00BB4138" w:rsidP="003D614E">
      <w:pPr>
        <w:ind w:left="1440" w:firstLine="720"/>
        <w:jc w:val="both"/>
        <w:rPr>
          <w:rFonts w:ascii="Verdana" w:hAnsi="Verdana"/>
          <w:sz w:val="20"/>
        </w:rPr>
      </w:pPr>
      <w:r>
        <w:rPr>
          <w:rFonts w:ascii="Verdana" w:hAnsi="Verdana"/>
          <w:noProof/>
          <w:sz w:val="20"/>
        </w:rPr>
        <w:pict>
          <v:shape id="Down Arrow 7" o:spid="_x0000_s1030" type="#_x0000_t67" style="position:absolute;left:0;text-align:left;margin-left:115.5pt;margin-top:6.7pt;width:18pt;height:30.6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">
            <v:textbox style="layout-flow:vertical-ideographic"/>
          </v:shape>
        </w:pict>
      </w:r>
    </w:p>
    <w:p w:rsidR="003D614E" w:rsidRDefault="003D614E" w:rsidP="003D614E">
      <w:pPr>
        <w:jc w:val="both"/>
        <w:rPr>
          <w:rFonts w:ascii="Verdana" w:hAnsi="Verdana"/>
          <w:sz w:val="20"/>
        </w:rPr>
      </w:pPr>
    </w:p>
    <w:p w:rsidR="003D614E" w:rsidRDefault="003D614E" w:rsidP="003D614E">
      <w:pPr>
        <w:ind w:left="1440" w:firstLine="720"/>
        <w:jc w:val="both"/>
        <w:rPr>
          <w:rFonts w:ascii="Verdana" w:hAnsi="Verdana"/>
          <w:sz w:val="20"/>
        </w:rPr>
      </w:pPr>
      <w:r>
        <w:rPr>
          <w:rFonts w:ascii="Verdana" w:hAnsi="Verdana"/>
          <w:sz w:val="20"/>
        </w:rPr>
        <w:t>Drop Index</w:t>
      </w:r>
    </w:p>
    <w:p w:rsidR="003D614E" w:rsidRDefault="00BB4138" w:rsidP="003D614E">
      <w:pPr>
        <w:ind w:left="720"/>
        <w:jc w:val="both"/>
        <w:rPr>
          <w:rFonts w:ascii="Verdana" w:hAnsi="Verdana"/>
          <w:sz w:val="20"/>
        </w:rPr>
      </w:pPr>
      <w:r>
        <w:rPr>
          <w:rFonts w:ascii="Verdana" w:hAnsi="Verdana"/>
          <w:noProof/>
          <w:sz w:val="20"/>
        </w:rPr>
        <w:pict>
          <v:shape id="Down Arrow 6" o:spid="_x0000_s1029" type="#_x0000_t67" style="position:absolute;left:0;text-align:left;margin-left:115.5pt;margin-top:3.1pt;width:18pt;height:30.6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">
            <v:textbox style="layout-flow:vertical-ideographic"/>
          </v:shape>
        </w:pict>
      </w:r>
    </w:p>
    <w:p w:rsidR="003D614E" w:rsidRDefault="003D614E" w:rsidP="003D614E">
      <w:pPr>
        <w:jc w:val="both"/>
        <w:rPr>
          <w:rFonts w:ascii="Verdana" w:hAnsi="Verdana"/>
          <w:sz w:val="20"/>
        </w:rPr>
      </w:pPr>
    </w:p>
    <w:p w:rsidR="003D614E" w:rsidRDefault="003D614E" w:rsidP="003D614E">
      <w:pPr>
        <w:ind w:left="1440" w:firstLine="720"/>
        <w:jc w:val="both"/>
        <w:rPr>
          <w:rFonts w:ascii="Verdana" w:hAnsi="Verdana"/>
          <w:sz w:val="20"/>
        </w:rPr>
      </w:pPr>
      <w:r w:rsidRPr="00675C19">
        <w:rPr>
          <w:rFonts w:ascii="Verdana" w:hAnsi="Verdana"/>
          <w:sz w:val="20"/>
        </w:rPr>
        <w:t>Bulk Insert</w:t>
      </w:r>
    </w:p>
    <w:p w:rsidR="003D614E" w:rsidRPr="00675C19" w:rsidRDefault="00BB4138" w:rsidP="003D614E">
      <w:pPr>
        <w:ind w:left="720"/>
        <w:jc w:val="both"/>
        <w:rPr>
          <w:rFonts w:ascii="Verdana" w:hAnsi="Verdana"/>
          <w:sz w:val="20"/>
        </w:rPr>
      </w:pPr>
      <w:r>
        <w:rPr>
          <w:rFonts w:ascii="Verdana" w:hAnsi="Verdana"/>
          <w:noProof/>
          <w:sz w:val="20"/>
        </w:rPr>
        <w:pict>
          <v:shape id="Down Arrow 5" o:spid="_x0000_s1028" type="#_x0000_t67" style="position:absolute;left:0;text-align:left;margin-left:115.5pt;margin-top:8.45pt;width:18pt;height:30.6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">
            <v:textbox style="layout-flow:vertical-ideographic"/>
          </v:shape>
        </w:pict>
      </w:r>
    </w:p>
    <w:p w:rsidR="003D614E" w:rsidRDefault="003D614E" w:rsidP="003D614E">
      <w:pPr>
        <w:ind w:left="720"/>
        <w:jc w:val="both"/>
        <w:rPr>
          <w:rFonts w:ascii="Verdana" w:hAnsi="Verdana"/>
          <w:sz w:val="20"/>
        </w:rPr>
      </w:pPr>
    </w:p>
    <w:p w:rsidR="003D614E" w:rsidRDefault="003D614E" w:rsidP="003D614E">
      <w:pPr>
        <w:ind w:left="1440" w:firstLine="720"/>
        <w:jc w:val="both"/>
        <w:rPr>
          <w:rFonts w:ascii="Verdana" w:hAnsi="Verdana"/>
          <w:sz w:val="20"/>
        </w:rPr>
      </w:pPr>
      <w:r w:rsidRPr="00675C19">
        <w:rPr>
          <w:rFonts w:ascii="Verdana" w:hAnsi="Verdana"/>
          <w:sz w:val="20"/>
        </w:rPr>
        <w:t>Add Index</w:t>
      </w:r>
    </w:p>
    <w:p w:rsidR="003D614E" w:rsidRDefault="00BB4138" w:rsidP="003D614E">
      <w:pPr>
        <w:ind w:left="720"/>
        <w:jc w:val="both"/>
        <w:rPr>
          <w:rFonts w:ascii="Verdana" w:hAnsi="Verdana"/>
          <w:sz w:val="20"/>
        </w:rPr>
      </w:pPr>
      <w:r>
        <w:rPr>
          <w:rFonts w:ascii="Verdana" w:hAnsi="Verdana"/>
          <w:noProof/>
          <w:sz w:val="20"/>
        </w:rPr>
        <w:pict>
          <v:shape id="Freeform 4" o:spid="_x0000_s1027" style="position:absolute;left:0;text-align:left;margin-left:97.5pt;margin-top:10.25pt;width:62.95pt;height:40.15pt;z-index:251663360;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" adj="0,,0" path="m10800,l6480,6171r2160,l8640,12343r-4320,l4320,9257,,15429r4320,6171l4320,18514r12960,l17280,21600r4320,-6171l17280,9257r,3086l12960,12343r,-6172l15120,6171,10800,xe">
            <v:stroke joinstyle="miter"/>
            <v:formulas/>
            <v:path o:connecttype="custom" o:connectlocs="399733,0;0,364228;399733,437055;799465,364228" o:connectangles="270,180,90,0" textboxrect="2160,12343,19440,18514"/>
          </v:shape>
        </w:pict>
      </w:r>
    </w:p>
    <w:p w:rsidR="003D614E" w:rsidRDefault="003D614E" w:rsidP="003D614E">
      <w:pPr>
        <w:jc w:val="both"/>
        <w:rPr>
          <w:rFonts w:ascii="Verdana" w:hAnsi="Verdana"/>
          <w:sz w:val="20"/>
        </w:rPr>
      </w:pPr>
    </w:p>
    <w:p w:rsidR="003D614E" w:rsidRPr="00675C19" w:rsidRDefault="003D614E" w:rsidP="003D614E">
      <w:pPr>
        <w:ind w:left="720"/>
        <w:jc w:val="both"/>
        <w:rPr>
          <w:rFonts w:ascii="Verdana" w:hAnsi="Verdana"/>
          <w:sz w:val="20"/>
        </w:rPr>
      </w:pPr>
      <w:r w:rsidRPr="00675C19">
        <w:rPr>
          <w:rFonts w:ascii="Verdana" w:hAnsi="Verdana"/>
          <w:sz w:val="20"/>
        </w:rPr>
        <w:t>Success</w:t>
      </w:r>
      <w:r>
        <w:rPr>
          <w:rFonts w:ascii="Verdana" w:hAnsi="Verdana"/>
          <w:sz w:val="20"/>
        </w:rPr>
        <w:t xml:space="preserve">                               </w:t>
      </w:r>
      <w:r w:rsidRPr="00675C19">
        <w:rPr>
          <w:rFonts w:ascii="Verdana" w:hAnsi="Verdana"/>
          <w:sz w:val="20"/>
        </w:rPr>
        <w:t xml:space="preserve">Error </w:t>
      </w:r>
    </w:p>
    <w:p w:rsidR="003E6210" w:rsidRDefault="003D614E" w:rsidP="00F56B93">
      <w:r>
        <w:t xml:space="preserve">Each of entries in the </w:t>
      </w:r>
      <w:proofErr w:type="spellStart"/>
      <w:r>
        <w:t>DataMigration.SybtoSql_QueueDetail</w:t>
      </w:r>
      <w:proofErr w:type="spellEnd"/>
      <w:r>
        <w:t xml:space="preserve"> table </w:t>
      </w:r>
      <w:proofErr w:type="gramStart"/>
      <w:r>
        <w:t>are</w:t>
      </w:r>
      <w:proofErr w:type="gramEnd"/>
      <w:r>
        <w:t xml:space="preserve"> keyed by the </w:t>
      </w:r>
      <w:proofErr w:type="spellStart"/>
      <w:r>
        <w:t>RunId</w:t>
      </w:r>
      <w:proofErr w:type="spellEnd"/>
      <w:r>
        <w:t xml:space="preserve"> column.  Each item</w:t>
      </w:r>
      <w:r w:rsidR="003E6210">
        <w:t xml:space="preserve"> moves through the states above.  Note</w:t>
      </w:r>
      <w:proofErr w:type="gramStart"/>
      <w:r w:rsidR="003E6210">
        <w:t>,</w:t>
      </w:r>
      <w:proofErr w:type="gramEnd"/>
      <w:r w:rsidR="003E6210">
        <w:t xml:space="preserve"> a transition to the error state could happen from any other state.  See below for example data.</w:t>
      </w:r>
    </w:p>
    <w:p w:rsidR="003E6210" w:rsidRDefault="003E6210" w:rsidP="00F56B93"/>
    <w:p w:rsidR="003E6210" w:rsidRDefault="003E6210" w:rsidP="00F56B93">
      <w:r>
        <w:t>The full column list is below.</w:t>
      </w:r>
      <w:r w:rsidR="007B6E43">
        <w:t xml:space="preserve">  Column names are fairly self-explanatory.  The Status column will show the states above.  </w:t>
      </w:r>
    </w:p>
    <w:p w:rsidR="003E6210" w:rsidRDefault="003E6210" w:rsidP="00F56B93">
      <w:r>
        <w:rPr>
          <w:noProof/>
        </w:rPr>
        <w:lastRenderedPageBreak/>
        <w:drawing>
          <wp:inline distT="0" distB="0" distL="0" distR="0">
            <wp:extent cx="2914650" cy="3533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2914650" cy="3533775"/>
                    </a:xfrm>
                    <a:prstGeom prst="rect">
                      <a:avLst/>
                    </a:prstGeom>
                  </pic:spPr>
                </pic:pic>
              </a:graphicData>
            </a:graphic>
          </wp:inline>
        </w:drawing>
      </w:r>
    </w:p>
    <w:p w:rsidR="00F3545C" w:rsidRDefault="00F3545C">
      <w:pPr>
        <w:rPr>
          <w:rFonts w:asciiTheme="majorHAnsi" w:eastAsiaTheme="majorEastAsia" w:hAnsiTheme="majorHAnsi" w:cstheme="majorBidi"/>
          <w:b/>
          <w:bCs/>
          <w:color w:val="4F81BD" w:themeColor="accent1"/>
          <w:sz w:val="26"/>
          <w:szCs w:val="26"/>
        </w:rPr>
      </w:pPr>
      <w:r>
        <w:br w:type="page"/>
      </w:r>
    </w:p>
    <w:p w:rsidR="00237242" w:rsidRDefault="00237242" w:rsidP="007B6E43">
      <w:pPr>
        <w:pStyle w:val="Heading2"/>
      </w:pPr>
      <w:bookmarkStart w:id="7" w:name="_Toc321338407"/>
      <w:r>
        <w:lastRenderedPageBreak/>
        <w:t>Appendix A – Object Mapping Support</w:t>
      </w:r>
      <w:bookmarkEnd w:id="7"/>
    </w:p>
    <w:p w:rsidR="00F3545C" w:rsidRDefault="00F3545C">
      <w:pPr>
        <w:rPr>
          <w:rFonts w:asciiTheme="majorHAnsi" w:eastAsiaTheme="majorEastAsia" w:hAnsiTheme="majorHAnsi" w:cstheme="majorBidi"/>
          <w:b/>
          <w:bCs/>
          <w:color w:val="4F81BD" w:themeColor="accent1"/>
          <w:sz w:val="26"/>
          <w:szCs w:val="26"/>
        </w:rPr>
      </w:pPr>
      <w:r>
        <w:br w:type="page"/>
      </w:r>
    </w:p>
    <w:p w:rsidR="00237242" w:rsidRPr="00237242" w:rsidRDefault="00237242" w:rsidP="00237242">
      <w:pPr>
        <w:pStyle w:val="Heading2"/>
      </w:pPr>
      <w:bookmarkStart w:id="8" w:name="_Toc321338408"/>
      <w:r>
        <w:lastRenderedPageBreak/>
        <w:t>Appendix B – Data Replacement Support</w:t>
      </w:r>
      <w:bookmarkEnd w:id="8"/>
    </w:p>
    <w:p w:rsidR="00F3545C" w:rsidRDefault="00F3545C">
      <w:pPr>
        <w:rPr>
          <w:rFonts w:asciiTheme="majorHAnsi" w:eastAsiaTheme="majorEastAsia" w:hAnsiTheme="majorHAnsi" w:cstheme="majorBidi"/>
          <w:b/>
          <w:bCs/>
          <w:color w:val="4F81BD" w:themeColor="accent1"/>
          <w:sz w:val="26"/>
          <w:szCs w:val="26"/>
        </w:rPr>
      </w:pPr>
      <w:r>
        <w:br w:type="page"/>
      </w:r>
    </w:p>
    <w:p w:rsidR="007B6E43" w:rsidRDefault="00237242" w:rsidP="007B6E43">
      <w:pPr>
        <w:pStyle w:val="Heading2"/>
      </w:pPr>
      <w:bookmarkStart w:id="9" w:name="_Toc321338409"/>
      <w:r>
        <w:lastRenderedPageBreak/>
        <w:t>Appendix C</w:t>
      </w:r>
      <w:r w:rsidR="007B6E43">
        <w:t xml:space="preserve"> – </w:t>
      </w:r>
      <w:proofErr w:type="spellStart"/>
      <w:r w:rsidR="007B6E43">
        <w:t>Annoted</w:t>
      </w:r>
      <w:proofErr w:type="spellEnd"/>
      <w:r w:rsidR="007B6E43">
        <w:t xml:space="preserve"> </w:t>
      </w:r>
      <w:proofErr w:type="spellStart"/>
      <w:r w:rsidR="007B6E43">
        <w:t>DataMigration.SybtoSql_CopyDataThread</w:t>
      </w:r>
      <w:bookmarkEnd w:id="9"/>
      <w:proofErr w:type="spellEnd"/>
    </w:p>
    <w:p w:rsidR="007B6E43" w:rsidRPr="004F4FB1" w:rsidRDefault="007B6E43" w:rsidP="004F4FB1">
      <w:r>
        <w:t>This procedure is at the core of data migration.  It orchestrates the data being copied out</w:t>
      </w:r>
      <w:r w:rsidR="004F4FB1">
        <w:t xml:space="preserve"> of Sybase and into SQL Server.</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color w:val="0000FF"/>
          <w:sz w:val="20"/>
          <w:szCs w:val="20"/>
        </w:rPr>
        <w:t>CREATE</w:t>
      </w: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PROCEDURE</w:t>
      </w:r>
      <w:r w:rsidRPr="007B6E43">
        <w:rPr>
          <w:rFonts w:ascii="Courier New" w:hAnsi="Courier New" w:cs="Courier New"/>
          <w:noProof/>
          <w:sz w:val="20"/>
          <w:szCs w:val="20"/>
        </w:rPr>
        <w:t xml:space="preserve"> [DataMigration]</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[SybtoSql_CopyDataThread] </w:t>
      </w: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r w:rsidRPr="007B6E43">
        <w:rPr>
          <w:rFonts w:ascii="Courier New" w:hAnsi="Courier New" w:cs="Courier New"/>
          <w:noProof/>
          <w:color w:val="80808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r w:rsidRPr="007B6E43">
        <w:rPr>
          <w:rFonts w:ascii="Courier New" w:hAnsi="Courier New" w:cs="Courier New"/>
          <w:noProof/>
          <w:sz w:val="20"/>
          <w:szCs w:val="20"/>
        </w:rPr>
        <w:tab/>
      </w:r>
      <w:r w:rsidRPr="007B6E43">
        <w:rPr>
          <w:rFonts w:ascii="Courier New" w:hAnsi="Courier New" w:cs="Courier New"/>
          <w:noProof/>
          <w:sz w:val="20"/>
          <w:szCs w:val="20"/>
        </w:rPr>
        <w:tab/>
        <w:t xml:space="preserve">@tnum </w:t>
      </w:r>
      <w:r w:rsidRPr="007B6E43">
        <w:rPr>
          <w:rFonts w:ascii="Courier New" w:hAnsi="Courier New" w:cs="Courier New"/>
          <w:noProof/>
          <w:color w:val="0000FF"/>
          <w:sz w:val="20"/>
          <w:szCs w:val="20"/>
        </w:rPr>
        <w:t>tinyint</w:t>
      </w: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r w:rsidRPr="007B6E43">
        <w:rPr>
          <w:rFonts w:ascii="Courier New" w:hAnsi="Courier New" w:cs="Courier New"/>
          <w:noProof/>
          <w:sz w:val="20"/>
          <w:szCs w:val="20"/>
        </w:rPr>
        <w:tab/>
      </w:r>
      <w:r w:rsidRPr="007B6E43">
        <w:rPr>
          <w:rFonts w:ascii="Courier New" w:hAnsi="Courier New" w:cs="Courier New"/>
          <w:noProof/>
          <w:color w:val="808080"/>
          <w:sz w:val="20"/>
          <w:szCs w:val="20"/>
        </w:rPr>
        <w:t>,</w:t>
      </w:r>
      <w:r w:rsidRPr="007B6E43">
        <w:rPr>
          <w:rFonts w:ascii="Courier New" w:hAnsi="Courier New" w:cs="Courier New"/>
          <w:noProof/>
          <w:sz w:val="20"/>
          <w:szCs w:val="20"/>
        </w:rPr>
        <w:tab/>
        <w:t xml:space="preserve">@datadir </w:t>
      </w:r>
      <w:r w:rsidRPr="007B6E43">
        <w:rPr>
          <w:rFonts w:ascii="Courier New" w:hAnsi="Courier New" w:cs="Courier New"/>
          <w:noProof/>
          <w:color w:val="0000FF"/>
          <w:sz w:val="20"/>
          <w:szCs w:val="20"/>
        </w:rPr>
        <w:t>varchar</w:t>
      </w:r>
      <w:r w:rsidRPr="007B6E43">
        <w:rPr>
          <w:rFonts w:ascii="Courier New" w:hAnsi="Courier New" w:cs="Courier New"/>
          <w:noProof/>
          <w:color w:val="808080"/>
          <w:sz w:val="20"/>
          <w:szCs w:val="20"/>
        </w:rPr>
        <w:t>(</w:t>
      </w:r>
      <w:r w:rsidRPr="007B6E43">
        <w:rPr>
          <w:rFonts w:ascii="Courier New" w:hAnsi="Courier New" w:cs="Courier New"/>
          <w:noProof/>
          <w:sz w:val="20"/>
          <w:szCs w:val="20"/>
        </w:rPr>
        <w:t>255</w:t>
      </w:r>
      <w:r w:rsidRPr="007B6E43">
        <w:rPr>
          <w:rFonts w:ascii="Courier New" w:hAnsi="Courier New" w:cs="Courier New"/>
          <w:noProof/>
          <w:color w:val="80808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r w:rsidRPr="007B6E43">
        <w:rPr>
          <w:rFonts w:ascii="Courier New" w:hAnsi="Courier New" w:cs="Courier New"/>
          <w:noProof/>
          <w:sz w:val="20"/>
          <w:szCs w:val="20"/>
        </w:rPr>
        <w:tab/>
      </w:r>
      <w:r w:rsidRPr="007B6E43">
        <w:rPr>
          <w:rFonts w:ascii="Courier New" w:hAnsi="Courier New" w:cs="Courier New"/>
          <w:noProof/>
          <w:color w:val="808080"/>
          <w:sz w:val="20"/>
          <w:szCs w:val="20"/>
        </w:rPr>
        <w:t>,</w:t>
      </w:r>
      <w:r w:rsidRPr="007B6E43">
        <w:rPr>
          <w:rFonts w:ascii="Courier New" w:hAnsi="Courier New" w:cs="Courier New"/>
          <w:noProof/>
          <w:sz w:val="20"/>
          <w:szCs w:val="20"/>
        </w:rPr>
        <w:tab/>
        <w:t xml:space="preserve">@bcppath </w:t>
      </w:r>
      <w:r w:rsidRPr="007B6E43">
        <w:rPr>
          <w:rFonts w:ascii="Courier New" w:hAnsi="Courier New" w:cs="Courier New"/>
          <w:noProof/>
          <w:color w:val="0000FF"/>
          <w:sz w:val="20"/>
          <w:szCs w:val="20"/>
        </w:rPr>
        <w:t>varchar</w:t>
      </w:r>
      <w:r w:rsidRPr="007B6E43">
        <w:rPr>
          <w:rFonts w:ascii="Courier New" w:hAnsi="Courier New" w:cs="Courier New"/>
          <w:noProof/>
          <w:color w:val="808080"/>
          <w:sz w:val="20"/>
          <w:szCs w:val="20"/>
        </w:rPr>
        <w:t>(</w:t>
      </w:r>
      <w:r w:rsidRPr="007B6E43">
        <w:rPr>
          <w:rFonts w:ascii="Courier New" w:hAnsi="Courier New" w:cs="Courier New"/>
          <w:noProof/>
          <w:sz w:val="20"/>
          <w:szCs w:val="20"/>
        </w:rPr>
        <w:t>255</w:t>
      </w:r>
      <w:r w:rsidRPr="007B6E43">
        <w:rPr>
          <w:rFonts w:ascii="Courier New" w:hAnsi="Courier New" w:cs="Courier New"/>
          <w:noProof/>
          <w:color w:val="80808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r w:rsidRPr="007B6E43">
        <w:rPr>
          <w:rFonts w:ascii="Courier New" w:hAnsi="Courier New" w:cs="Courier New"/>
          <w:noProof/>
          <w:sz w:val="20"/>
          <w:szCs w:val="20"/>
        </w:rPr>
        <w:tab/>
      </w:r>
      <w:r w:rsidRPr="007B6E43">
        <w:rPr>
          <w:rFonts w:ascii="Courier New" w:hAnsi="Courier New" w:cs="Courier New"/>
          <w:noProof/>
          <w:color w:val="808080"/>
          <w:sz w:val="20"/>
          <w:szCs w:val="20"/>
        </w:rPr>
        <w:t>,</w:t>
      </w:r>
      <w:r w:rsidRPr="007B6E43">
        <w:rPr>
          <w:rFonts w:ascii="Courier New" w:hAnsi="Courier New" w:cs="Courier New"/>
          <w:noProof/>
          <w:sz w:val="20"/>
          <w:szCs w:val="20"/>
        </w:rPr>
        <w:tab/>
        <w:t xml:space="preserve">@dbname </w:t>
      </w:r>
      <w:r w:rsidRPr="007B6E43">
        <w:rPr>
          <w:rFonts w:ascii="Courier New" w:hAnsi="Courier New" w:cs="Courier New"/>
          <w:noProof/>
          <w:color w:val="0000FF"/>
          <w:sz w:val="20"/>
          <w:szCs w:val="20"/>
        </w:rPr>
        <w:t>sysname</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r w:rsidRPr="007B6E43">
        <w:rPr>
          <w:rFonts w:ascii="Courier New" w:hAnsi="Courier New" w:cs="Courier New"/>
          <w:noProof/>
          <w:sz w:val="20"/>
          <w:szCs w:val="20"/>
        </w:rPr>
        <w:tab/>
      </w:r>
      <w:r w:rsidRPr="007B6E43">
        <w:rPr>
          <w:rFonts w:ascii="Courier New" w:hAnsi="Courier New" w:cs="Courier New"/>
          <w:noProof/>
          <w:color w:val="808080"/>
          <w:sz w:val="20"/>
          <w:szCs w:val="20"/>
        </w:rPr>
        <w:t>,</w:t>
      </w:r>
      <w:r w:rsidRPr="007B6E43">
        <w:rPr>
          <w:rFonts w:ascii="Courier New" w:hAnsi="Courier New" w:cs="Courier New"/>
          <w:noProof/>
          <w:sz w:val="20"/>
          <w:szCs w:val="20"/>
        </w:rPr>
        <w:tab/>
        <w:t xml:space="preserve">@tabowner </w:t>
      </w:r>
      <w:r w:rsidRPr="007B6E43">
        <w:rPr>
          <w:rFonts w:ascii="Courier New" w:hAnsi="Courier New" w:cs="Courier New"/>
          <w:noProof/>
          <w:color w:val="0000FF"/>
          <w:sz w:val="20"/>
          <w:szCs w:val="20"/>
        </w:rPr>
        <w:t>sysname</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r w:rsidRPr="007B6E43">
        <w:rPr>
          <w:rFonts w:ascii="Courier New" w:hAnsi="Courier New" w:cs="Courier New"/>
          <w:noProof/>
          <w:sz w:val="20"/>
          <w:szCs w:val="20"/>
        </w:rPr>
        <w:tab/>
      </w:r>
      <w:r w:rsidRPr="007B6E43">
        <w:rPr>
          <w:rFonts w:ascii="Courier New" w:hAnsi="Courier New" w:cs="Courier New"/>
          <w:noProof/>
          <w:color w:val="808080"/>
          <w:sz w:val="20"/>
          <w:szCs w:val="20"/>
        </w:rPr>
        <w:t>,</w:t>
      </w:r>
      <w:r w:rsidRPr="007B6E43">
        <w:rPr>
          <w:rFonts w:ascii="Courier New" w:hAnsi="Courier New" w:cs="Courier New"/>
          <w:noProof/>
          <w:sz w:val="20"/>
          <w:szCs w:val="20"/>
        </w:rPr>
        <w:tab/>
        <w:t xml:space="preserve">@tablename </w:t>
      </w:r>
      <w:r w:rsidRPr="007B6E43">
        <w:rPr>
          <w:rFonts w:ascii="Courier New" w:hAnsi="Courier New" w:cs="Courier New"/>
          <w:noProof/>
          <w:color w:val="0000FF"/>
          <w:sz w:val="20"/>
          <w:szCs w:val="20"/>
        </w:rPr>
        <w:t>sysname</w:t>
      </w: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r w:rsidRPr="007B6E43">
        <w:rPr>
          <w:rFonts w:ascii="Courier New" w:hAnsi="Courier New" w:cs="Courier New"/>
          <w:noProof/>
          <w:sz w:val="20"/>
          <w:szCs w:val="20"/>
        </w:rPr>
        <w:tab/>
      </w:r>
      <w:r w:rsidRPr="007B6E43">
        <w:rPr>
          <w:rFonts w:ascii="Courier New" w:hAnsi="Courier New" w:cs="Courier New"/>
          <w:noProof/>
          <w:color w:val="808080"/>
          <w:sz w:val="20"/>
          <w:szCs w:val="20"/>
        </w:rPr>
        <w:t>,</w:t>
      </w:r>
      <w:r w:rsidRPr="007B6E43">
        <w:rPr>
          <w:rFonts w:ascii="Courier New" w:hAnsi="Courier New" w:cs="Courier New"/>
          <w:noProof/>
          <w:sz w:val="20"/>
          <w:szCs w:val="20"/>
        </w:rPr>
        <w:tab/>
        <w:t xml:space="preserve">@sybserver </w:t>
      </w:r>
      <w:r w:rsidRPr="007B6E43">
        <w:rPr>
          <w:rFonts w:ascii="Courier New" w:hAnsi="Courier New" w:cs="Courier New"/>
          <w:noProof/>
          <w:color w:val="0000FF"/>
          <w:sz w:val="20"/>
          <w:szCs w:val="20"/>
        </w:rPr>
        <w:t>varchar</w:t>
      </w:r>
      <w:r w:rsidRPr="007B6E43">
        <w:rPr>
          <w:rFonts w:ascii="Courier New" w:hAnsi="Courier New" w:cs="Courier New"/>
          <w:noProof/>
          <w:color w:val="808080"/>
          <w:sz w:val="20"/>
          <w:szCs w:val="20"/>
        </w:rPr>
        <w:t>(</w:t>
      </w:r>
      <w:r w:rsidRPr="007B6E43">
        <w:rPr>
          <w:rFonts w:ascii="Courier New" w:hAnsi="Courier New" w:cs="Courier New"/>
          <w:noProof/>
          <w:sz w:val="20"/>
          <w:szCs w:val="20"/>
        </w:rPr>
        <w:t>50</w:t>
      </w:r>
      <w:r w:rsidRPr="007B6E43">
        <w:rPr>
          <w:rFonts w:ascii="Courier New" w:hAnsi="Courier New" w:cs="Courier New"/>
          <w:noProof/>
          <w:color w:val="80808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r w:rsidRPr="007B6E43">
        <w:rPr>
          <w:rFonts w:ascii="Courier New" w:hAnsi="Courier New" w:cs="Courier New"/>
          <w:noProof/>
          <w:sz w:val="20"/>
          <w:szCs w:val="20"/>
        </w:rPr>
        <w:tab/>
      </w:r>
      <w:r w:rsidRPr="007B6E43">
        <w:rPr>
          <w:rFonts w:ascii="Courier New" w:hAnsi="Courier New" w:cs="Courier New"/>
          <w:noProof/>
          <w:color w:val="808080"/>
          <w:sz w:val="20"/>
          <w:szCs w:val="20"/>
        </w:rPr>
        <w:t>,</w:t>
      </w:r>
      <w:r w:rsidRPr="007B6E43">
        <w:rPr>
          <w:rFonts w:ascii="Courier New" w:hAnsi="Courier New" w:cs="Courier New"/>
          <w:noProof/>
          <w:sz w:val="20"/>
          <w:szCs w:val="20"/>
        </w:rPr>
        <w:tab/>
        <w:t xml:space="preserve">@sybid </w:t>
      </w:r>
      <w:r w:rsidRPr="007B6E43">
        <w:rPr>
          <w:rFonts w:ascii="Courier New" w:hAnsi="Courier New" w:cs="Courier New"/>
          <w:noProof/>
          <w:color w:val="0000FF"/>
          <w:sz w:val="20"/>
          <w:szCs w:val="20"/>
        </w:rPr>
        <w:t>varchar</w:t>
      </w:r>
      <w:r w:rsidRPr="007B6E43">
        <w:rPr>
          <w:rFonts w:ascii="Courier New" w:hAnsi="Courier New" w:cs="Courier New"/>
          <w:noProof/>
          <w:color w:val="808080"/>
          <w:sz w:val="20"/>
          <w:szCs w:val="20"/>
        </w:rPr>
        <w:t>(</w:t>
      </w:r>
      <w:r w:rsidRPr="007B6E43">
        <w:rPr>
          <w:rFonts w:ascii="Courier New" w:hAnsi="Courier New" w:cs="Courier New"/>
          <w:noProof/>
          <w:sz w:val="20"/>
          <w:szCs w:val="20"/>
        </w:rPr>
        <w:t>50</w:t>
      </w:r>
      <w:r w:rsidRPr="007B6E43">
        <w:rPr>
          <w:rFonts w:ascii="Courier New" w:hAnsi="Courier New" w:cs="Courier New"/>
          <w:noProof/>
          <w:color w:val="80808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r w:rsidRPr="007B6E43">
        <w:rPr>
          <w:rFonts w:ascii="Courier New" w:hAnsi="Courier New" w:cs="Courier New"/>
          <w:noProof/>
          <w:sz w:val="20"/>
          <w:szCs w:val="20"/>
        </w:rPr>
        <w:tab/>
      </w:r>
      <w:r w:rsidRPr="007B6E43">
        <w:rPr>
          <w:rFonts w:ascii="Courier New" w:hAnsi="Courier New" w:cs="Courier New"/>
          <w:noProof/>
          <w:color w:val="808080"/>
          <w:sz w:val="20"/>
          <w:szCs w:val="20"/>
        </w:rPr>
        <w:t>,</w:t>
      </w:r>
      <w:r w:rsidRPr="007B6E43">
        <w:rPr>
          <w:rFonts w:ascii="Courier New" w:hAnsi="Courier New" w:cs="Courier New"/>
          <w:noProof/>
          <w:sz w:val="20"/>
          <w:szCs w:val="20"/>
        </w:rPr>
        <w:tab/>
        <w:t xml:space="preserve">@interfacesfile </w:t>
      </w:r>
      <w:r w:rsidRPr="007B6E43">
        <w:rPr>
          <w:rFonts w:ascii="Courier New" w:hAnsi="Courier New" w:cs="Courier New"/>
          <w:noProof/>
          <w:color w:val="0000FF"/>
          <w:sz w:val="20"/>
          <w:szCs w:val="20"/>
        </w:rPr>
        <w:t>varchar</w:t>
      </w:r>
      <w:r w:rsidRPr="007B6E43">
        <w:rPr>
          <w:rFonts w:ascii="Courier New" w:hAnsi="Courier New" w:cs="Courier New"/>
          <w:noProof/>
          <w:color w:val="808080"/>
          <w:sz w:val="20"/>
          <w:szCs w:val="20"/>
        </w:rPr>
        <w:t>(</w:t>
      </w:r>
      <w:r w:rsidRPr="007B6E43">
        <w:rPr>
          <w:rFonts w:ascii="Courier New" w:hAnsi="Courier New" w:cs="Courier New"/>
          <w:noProof/>
          <w:sz w:val="20"/>
          <w:szCs w:val="20"/>
        </w:rPr>
        <w:t>255</w:t>
      </w:r>
      <w:r w:rsidRPr="007B6E43">
        <w:rPr>
          <w:rFonts w:ascii="Courier New" w:hAnsi="Courier New" w:cs="Courier New"/>
          <w:noProof/>
          <w:color w:val="80808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r w:rsidRPr="007B6E43">
        <w:rPr>
          <w:rFonts w:ascii="Courier New" w:hAnsi="Courier New" w:cs="Courier New"/>
          <w:noProof/>
          <w:sz w:val="20"/>
          <w:szCs w:val="20"/>
        </w:rPr>
        <w:tab/>
      </w:r>
      <w:r w:rsidRPr="007B6E43">
        <w:rPr>
          <w:rFonts w:ascii="Courier New" w:hAnsi="Courier New" w:cs="Courier New"/>
          <w:noProof/>
          <w:color w:val="808080"/>
          <w:sz w:val="20"/>
          <w:szCs w:val="20"/>
        </w:rPr>
        <w:t>,</w:t>
      </w:r>
      <w:r w:rsidRPr="007B6E43">
        <w:rPr>
          <w:rFonts w:ascii="Courier New" w:hAnsi="Courier New" w:cs="Courier New"/>
          <w:noProof/>
          <w:sz w:val="20"/>
          <w:szCs w:val="20"/>
        </w:rPr>
        <w:tab/>
        <w:t xml:space="preserve">@rowterminator </w:t>
      </w:r>
      <w:r w:rsidRPr="007B6E43">
        <w:rPr>
          <w:rFonts w:ascii="Courier New" w:hAnsi="Courier New" w:cs="Courier New"/>
          <w:noProof/>
          <w:color w:val="0000FF"/>
          <w:sz w:val="20"/>
          <w:szCs w:val="20"/>
        </w:rPr>
        <w:t>varchar</w:t>
      </w:r>
      <w:r w:rsidRPr="007B6E43">
        <w:rPr>
          <w:rFonts w:ascii="Courier New" w:hAnsi="Courier New" w:cs="Courier New"/>
          <w:noProof/>
          <w:color w:val="808080"/>
          <w:sz w:val="20"/>
          <w:szCs w:val="20"/>
        </w:rPr>
        <w:t>(</w:t>
      </w:r>
      <w:r w:rsidRPr="007B6E43">
        <w:rPr>
          <w:rFonts w:ascii="Courier New" w:hAnsi="Courier New" w:cs="Courier New"/>
          <w:noProof/>
          <w:sz w:val="20"/>
          <w:szCs w:val="20"/>
        </w:rPr>
        <w:t>255</w:t>
      </w:r>
      <w:r w:rsidRPr="007B6E43">
        <w:rPr>
          <w:rFonts w:ascii="Courier New" w:hAnsi="Courier New" w:cs="Courier New"/>
          <w:noProof/>
          <w:color w:val="80808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r w:rsidRPr="007B6E43">
        <w:rPr>
          <w:rFonts w:ascii="Courier New" w:hAnsi="Courier New" w:cs="Courier New"/>
          <w:noProof/>
          <w:sz w:val="20"/>
          <w:szCs w:val="20"/>
        </w:rPr>
        <w:tab/>
      </w:r>
      <w:r w:rsidRPr="007B6E43">
        <w:rPr>
          <w:rFonts w:ascii="Courier New" w:hAnsi="Courier New" w:cs="Courier New"/>
          <w:noProof/>
          <w:color w:val="808080"/>
          <w:sz w:val="20"/>
          <w:szCs w:val="20"/>
        </w:rPr>
        <w:t>,</w:t>
      </w:r>
      <w:r w:rsidRPr="007B6E43">
        <w:rPr>
          <w:rFonts w:ascii="Courier New" w:hAnsi="Courier New" w:cs="Courier New"/>
          <w:noProof/>
          <w:sz w:val="20"/>
          <w:szCs w:val="20"/>
        </w:rPr>
        <w:tab/>
        <w:t xml:space="preserve">@columnterminator </w:t>
      </w:r>
      <w:r w:rsidRPr="007B6E43">
        <w:rPr>
          <w:rFonts w:ascii="Courier New" w:hAnsi="Courier New" w:cs="Courier New"/>
          <w:noProof/>
          <w:color w:val="0000FF"/>
          <w:sz w:val="20"/>
          <w:szCs w:val="20"/>
        </w:rPr>
        <w:t>varchar</w:t>
      </w:r>
      <w:r w:rsidRPr="007B6E43">
        <w:rPr>
          <w:rFonts w:ascii="Courier New" w:hAnsi="Courier New" w:cs="Courier New"/>
          <w:noProof/>
          <w:color w:val="808080"/>
          <w:sz w:val="20"/>
          <w:szCs w:val="20"/>
        </w:rPr>
        <w:t>(</w:t>
      </w:r>
      <w:r w:rsidRPr="007B6E43">
        <w:rPr>
          <w:rFonts w:ascii="Courier New" w:hAnsi="Courier New" w:cs="Courier New"/>
          <w:noProof/>
          <w:sz w:val="20"/>
          <w:szCs w:val="20"/>
        </w:rPr>
        <w:t>255</w:t>
      </w:r>
      <w:r w:rsidRPr="007B6E43">
        <w:rPr>
          <w:rFonts w:ascii="Courier New" w:hAnsi="Courier New" w:cs="Courier New"/>
          <w:noProof/>
          <w:color w:val="80808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r w:rsidRPr="007B6E43">
        <w:rPr>
          <w:rFonts w:ascii="Courier New" w:hAnsi="Courier New" w:cs="Courier New"/>
          <w:noProof/>
          <w:sz w:val="20"/>
          <w:szCs w:val="20"/>
        </w:rPr>
        <w:tab/>
      </w:r>
      <w:r w:rsidRPr="007B6E43">
        <w:rPr>
          <w:rFonts w:ascii="Courier New" w:hAnsi="Courier New" w:cs="Courier New"/>
          <w:noProof/>
          <w:color w:val="808080"/>
          <w:sz w:val="20"/>
          <w:szCs w:val="20"/>
        </w:rPr>
        <w:t>,</w:t>
      </w:r>
      <w:r w:rsidRPr="007B6E43">
        <w:rPr>
          <w:rFonts w:ascii="Courier New" w:hAnsi="Courier New" w:cs="Courier New"/>
          <w:noProof/>
          <w:sz w:val="20"/>
          <w:szCs w:val="20"/>
        </w:rPr>
        <w:tab/>
        <w:t xml:space="preserve">@logdirectory </w:t>
      </w:r>
      <w:r w:rsidRPr="007B6E43">
        <w:rPr>
          <w:rFonts w:ascii="Courier New" w:hAnsi="Courier New" w:cs="Courier New"/>
          <w:noProof/>
          <w:color w:val="0000FF"/>
          <w:sz w:val="20"/>
          <w:szCs w:val="20"/>
        </w:rPr>
        <w:t>varchar</w:t>
      </w:r>
      <w:r w:rsidRPr="007B6E43">
        <w:rPr>
          <w:rFonts w:ascii="Courier New" w:hAnsi="Courier New" w:cs="Courier New"/>
          <w:noProof/>
          <w:color w:val="808080"/>
          <w:sz w:val="20"/>
          <w:szCs w:val="20"/>
        </w:rPr>
        <w:t>(</w:t>
      </w:r>
      <w:r w:rsidRPr="007B6E43">
        <w:rPr>
          <w:rFonts w:ascii="Courier New" w:hAnsi="Courier New" w:cs="Courier New"/>
          <w:noProof/>
          <w:sz w:val="20"/>
          <w:szCs w:val="20"/>
        </w:rPr>
        <w:t>255</w:t>
      </w:r>
      <w:r w:rsidRPr="007B6E43">
        <w:rPr>
          <w:rFonts w:ascii="Courier New" w:hAnsi="Courier New" w:cs="Courier New"/>
          <w:noProof/>
          <w:color w:val="80808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r w:rsidRPr="007B6E43">
        <w:rPr>
          <w:rFonts w:ascii="Courier New" w:hAnsi="Courier New" w:cs="Courier New"/>
          <w:noProof/>
          <w:sz w:val="20"/>
          <w:szCs w:val="20"/>
        </w:rPr>
        <w:tab/>
      </w:r>
      <w:r w:rsidRPr="007B6E43">
        <w:rPr>
          <w:rFonts w:ascii="Courier New" w:hAnsi="Courier New" w:cs="Courier New"/>
          <w:noProof/>
          <w:color w:val="808080"/>
          <w:sz w:val="20"/>
          <w:szCs w:val="20"/>
        </w:rPr>
        <w:t>,</w:t>
      </w:r>
      <w:r w:rsidRPr="007B6E43">
        <w:rPr>
          <w:rFonts w:ascii="Courier New" w:hAnsi="Courier New" w:cs="Courier New"/>
          <w:noProof/>
          <w:sz w:val="20"/>
          <w:szCs w:val="20"/>
        </w:rPr>
        <w:tab/>
        <w:t xml:space="preserve">@batchsize </w:t>
      </w:r>
      <w:r w:rsidRPr="007B6E43">
        <w:rPr>
          <w:rFonts w:ascii="Courier New" w:hAnsi="Courier New" w:cs="Courier New"/>
          <w:noProof/>
          <w:color w:val="0000FF"/>
          <w:sz w:val="20"/>
          <w:szCs w:val="20"/>
        </w:rPr>
        <w:t>varchar</w:t>
      </w:r>
      <w:r w:rsidRPr="007B6E43">
        <w:rPr>
          <w:rFonts w:ascii="Courier New" w:hAnsi="Courier New" w:cs="Courier New"/>
          <w:noProof/>
          <w:color w:val="808080"/>
          <w:sz w:val="20"/>
          <w:szCs w:val="20"/>
        </w:rPr>
        <w:t>(</w:t>
      </w:r>
      <w:r w:rsidRPr="007B6E43">
        <w:rPr>
          <w:rFonts w:ascii="Courier New" w:hAnsi="Courier New" w:cs="Courier New"/>
          <w:noProof/>
          <w:sz w:val="20"/>
          <w:szCs w:val="20"/>
        </w:rPr>
        <w:t>255</w:t>
      </w:r>
      <w:r w:rsidRPr="007B6E43">
        <w:rPr>
          <w:rFonts w:ascii="Courier New" w:hAnsi="Courier New" w:cs="Courier New"/>
          <w:noProof/>
          <w:color w:val="80808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r w:rsidRPr="007B6E43">
        <w:rPr>
          <w:rFonts w:ascii="Courier New" w:hAnsi="Courier New" w:cs="Courier New"/>
          <w:noProof/>
          <w:sz w:val="20"/>
          <w:szCs w:val="20"/>
        </w:rPr>
        <w:tab/>
      </w:r>
      <w:r w:rsidRPr="007B6E43">
        <w:rPr>
          <w:rFonts w:ascii="Courier New" w:hAnsi="Courier New" w:cs="Courier New"/>
          <w:noProof/>
          <w:color w:val="808080"/>
          <w:sz w:val="20"/>
          <w:szCs w:val="20"/>
        </w:rPr>
        <w:t>,</w:t>
      </w:r>
      <w:r w:rsidRPr="007B6E43">
        <w:rPr>
          <w:rFonts w:ascii="Courier New" w:hAnsi="Courier New" w:cs="Courier New"/>
          <w:noProof/>
          <w:sz w:val="20"/>
          <w:szCs w:val="20"/>
        </w:rPr>
        <w:tab/>
        <w:t xml:space="preserve">@numberofthreads </w:t>
      </w:r>
      <w:r w:rsidRPr="007B6E43">
        <w:rPr>
          <w:rFonts w:ascii="Courier New" w:hAnsi="Courier New" w:cs="Courier New"/>
          <w:noProof/>
          <w:color w:val="0000FF"/>
          <w:sz w:val="20"/>
          <w:szCs w:val="20"/>
        </w:rPr>
        <w:t>int</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r w:rsidRPr="007B6E43">
        <w:rPr>
          <w:rFonts w:ascii="Courier New" w:hAnsi="Courier New" w:cs="Courier New"/>
          <w:noProof/>
          <w:sz w:val="20"/>
          <w:szCs w:val="20"/>
        </w:rPr>
        <w:tab/>
      </w:r>
      <w:r w:rsidRPr="007B6E43">
        <w:rPr>
          <w:rFonts w:ascii="Courier New" w:hAnsi="Courier New" w:cs="Courier New"/>
          <w:noProof/>
          <w:color w:val="808080"/>
          <w:sz w:val="20"/>
          <w:szCs w:val="20"/>
        </w:rPr>
        <w:t>,</w:t>
      </w:r>
      <w:r w:rsidRPr="007B6E43">
        <w:rPr>
          <w:rFonts w:ascii="Courier New" w:hAnsi="Courier New" w:cs="Courier New"/>
          <w:noProof/>
          <w:sz w:val="20"/>
          <w:szCs w:val="20"/>
        </w:rPr>
        <w:tab/>
        <w:t xml:space="preserve">@defaultthreads </w:t>
      </w:r>
      <w:r w:rsidRPr="007B6E43">
        <w:rPr>
          <w:rFonts w:ascii="Courier New" w:hAnsi="Courier New" w:cs="Courier New"/>
          <w:noProof/>
          <w:color w:val="0000FF"/>
          <w:sz w:val="20"/>
          <w:szCs w:val="20"/>
        </w:rPr>
        <w:t>int</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r w:rsidRPr="007B6E43">
        <w:rPr>
          <w:rFonts w:ascii="Courier New" w:hAnsi="Courier New" w:cs="Courier New"/>
          <w:noProof/>
          <w:sz w:val="20"/>
          <w:szCs w:val="20"/>
        </w:rPr>
        <w:tab/>
      </w:r>
      <w:r w:rsidRPr="007B6E43">
        <w:rPr>
          <w:rFonts w:ascii="Courier New" w:hAnsi="Courier New" w:cs="Courier New"/>
          <w:noProof/>
          <w:color w:val="808080"/>
          <w:sz w:val="20"/>
          <w:szCs w:val="20"/>
        </w:rPr>
        <w:t>,</w:t>
      </w:r>
      <w:r w:rsidRPr="007B6E43">
        <w:rPr>
          <w:rFonts w:ascii="Courier New" w:hAnsi="Courier New" w:cs="Courier New"/>
          <w:noProof/>
          <w:sz w:val="20"/>
          <w:szCs w:val="20"/>
        </w:rPr>
        <w:tab/>
        <w:t xml:space="preserve">@targetdbname </w:t>
      </w:r>
      <w:r w:rsidRPr="007B6E43">
        <w:rPr>
          <w:rFonts w:ascii="Courier New" w:hAnsi="Courier New" w:cs="Courier New"/>
          <w:noProof/>
          <w:color w:val="0000FF"/>
          <w:sz w:val="20"/>
          <w:szCs w:val="20"/>
        </w:rPr>
        <w:t>sysname</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r w:rsidRPr="007B6E43">
        <w:rPr>
          <w:rFonts w:ascii="Courier New" w:hAnsi="Courier New" w:cs="Courier New"/>
          <w:noProof/>
          <w:sz w:val="20"/>
          <w:szCs w:val="20"/>
        </w:rPr>
        <w:tab/>
      </w:r>
      <w:r w:rsidRPr="007B6E43">
        <w:rPr>
          <w:rFonts w:ascii="Courier New" w:hAnsi="Courier New" w:cs="Courier New"/>
          <w:noProof/>
          <w:color w:val="808080"/>
          <w:sz w:val="20"/>
          <w:szCs w:val="20"/>
        </w:rPr>
        <w:t>,</w:t>
      </w:r>
      <w:r w:rsidRPr="007B6E43">
        <w:rPr>
          <w:rFonts w:ascii="Courier New" w:hAnsi="Courier New" w:cs="Courier New"/>
          <w:noProof/>
          <w:sz w:val="20"/>
          <w:szCs w:val="20"/>
        </w:rPr>
        <w:tab/>
        <w:t xml:space="preserve">@targettabowner </w:t>
      </w:r>
      <w:r w:rsidRPr="007B6E43">
        <w:rPr>
          <w:rFonts w:ascii="Courier New" w:hAnsi="Courier New" w:cs="Courier New"/>
          <w:noProof/>
          <w:color w:val="0000FF"/>
          <w:sz w:val="20"/>
          <w:szCs w:val="20"/>
        </w:rPr>
        <w:t>sysname</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ab/>
      </w:r>
      <w:r w:rsidRPr="007B6E43">
        <w:rPr>
          <w:rFonts w:ascii="Courier New" w:hAnsi="Courier New" w:cs="Courier New"/>
          <w:noProof/>
          <w:color w:val="808080"/>
          <w:sz w:val="20"/>
          <w:szCs w:val="20"/>
        </w:rPr>
        <w:t>,</w:t>
      </w:r>
      <w:r w:rsidRPr="007B6E43">
        <w:rPr>
          <w:rFonts w:ascii="Courier New" w:hAnsi="Courier New" w:cs="Courier New"/>
          <w:noProof/>
          <w:sz w:val="20"/>
          <w:szCs w:val="20"/>
        </w:rPr>
        <w:tab/>
        <w:t xml:space="preserve">@targettablename </w:t>
      </w:r>
      <w:r w:rsidRPr="007B6E43">
        <w:rPr>
          <w:rFonts w:ascii="Courier New" w:hAnsi="Courier New" w:cs="Courier New"/>
          <w:noProof/>
          <w:color w:val="0000FF"/>
          <w:sz w:val="20"/>
          <w:szCs w:val="20"/>
        </w:rPr>
        <w:t>sysname</w:t>
      </w:r>
      <w:r w:rsidRPr="007B6E43">
        <w:rPr>
          <w:rFonts w:ascii="Courier New" w:hAnsi="Courier New" w:cs="Courier New"/>
          <w:noProof/>
          <w:sz w:val="20"/>
          <w:szCs w:val="20"/>
        </w:rPr>
        <w:tab/>
      </w: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r w:rsidRPr="007B6E43">
        <w:rPr>
          <w:rFonts w:ascii="Courier New" w:hAnsi="Courier New" w:cs="Courier New"/>
          <w:noProof/>
          <w:color w:val="80808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r w:rsidRPr="007B6E43">
        <w:rPr>
          <w:rFonts w:ascii="Courier New" w:hAnsi="Courier New" w:cs="Courier New"/>
          <w:noProof/>
          <w:color w:val="0000FF"/>
          <w:sz w:val="20"/>
          <w:szCs w:val="20"/>
        </w:rPr>
        <w:t>as</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r w:rsidRPr="007B6E43">
        <w:rPr>
          <w:rFonts w:ascii="Courier New" w:hAnsi="Courier New" w:cs="Courier New"/>
          <w:noProof/>
          <w:color w:val="0000FF"/>
          <w:sz w:val="20"/>
          <w:szCs w:val="20"/>
        </w:rPr>
        <w:t>set</w:t>
      </w: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nocount</w:t>
      </w: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on</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r w:rsidRPr="007B6E43">
        <w:rPr>
          <w:rFonts w:ascii="Courier New" w:hAnsi="Courier New" w:cs="Courier New"/>
          <w:noProof/>
          <w:color w:val="0000FF"/>
          <w:sz w:val="20"/>
          <w:szCs w:val="20"/>
        </w:rPr>
        <w:t>declare</w:t>
      </w:r>
      <w:r w:rsidRPr="007B6E43">
        <w:rPr>
          <w:rFonts w:ascii="Courier New" w:hAnsi="Courier New" w:cs="Courier New"/>
          <w:noProof/>
          <w:sz w:val="20"/>
          <w:szCs w:val="20"/>
        </w:rPr>
        <w:t xml:space="preserve"> @cmd </w:t>
      </w:r>
      <w:r w:rsidRPr="007B6E43">
        <w:rPr>
          <w:rFonts w:ascii="Courier New" w:hAnsi="Courier New" w:cs="Courier New"/>
          <w:noProof/>
          <w:color w:val="0000FF"/>
          <w:sz w:val="20"/>
          <w:szCs w:val="20"/>
        </w:rPr>
        <w:t>nvarchar</w:t>
      </w:r>
      <w:r w:rsidRPr="007B6E43">
        <w:rPr>
          <w:rFonts w:ascii="Courier New" w:hAnsi="Courier New" w:cs="Courier New"/>
          <w:noProof/>
          <w:color w:val="808080"/>
          <w:sz w:val="20"/>
          <w:szCs w:val="20"/>
        </w:rPr>
        <w:t>(</w:t>
      </w:r>
      <w:r w:rsidRPr="007B6E43">
        <w:rPr>
          <w:rFonts w:ascii="Courier New" w:hAnsi="Courier New" w:cs="Courier New"/>
          <w:noProof/>
          <w:sz w:val="20"/>
          <w:szCs w:val="20"/>
        </w:rPr>
        <w:t>600</w:t>
      </w:r>
      <w:r w:rsidRPr="007B6E43">
        <w:rPr>
          <w:rFonts w:ascii="Courier New" w:hAnsi="Courier New" w:cs="Courier New"/>
          <w:noProof/>
          <w:color w:val="80808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r w:rsidRPr="007B6E43">
        <w:rPr>
          <w:rFonts w:ascii="Courier New" w:hAnsi="Courier New" w:cs="Courier New"/>
          <w:noProof/>
          <w:sz w:val="20"/>
          <w:szCs w:val="20"/>
        </w:rPr>
        <w:tab/>
      </w:r>
      <w:r w:rsidRPr="007B6E43">
        <w:rPr>
          <w:rFonts w:ascii="Courier New" w:hAnsi="Courier New" w:cs="Courier New"/>
          <w:noProof/>
          <w:sz w:val="20"/>
          <w:szCs w:val="20"/>
        </w:rPr>
        <w:tab/>
        <w:t xml:space="preserve">@cmdParamDef </w:t>
      </w:r>
      <w:r w:rsidRPr="007B6E43">
        <w:rPr>
          <w:rFonts w:ascii="Courier New" w:hAnsi="Courier New" w:cs="Courier New"/>
          <w:noProof/>
          <w:color w:val="0000FF"/>
          <w:sz w:val="20"/>
          <w:szCs w:val="20"/>
        </w:rPr>
        <w:t>nvarchar</w:t>
      </w:r>
      <w:r w:rsidRPr="007B6E43">
        <w:rPr>
          <w:rFonts w:ascii="Courier New" w:hAnsi="Courier New" w:cs="Courier New"/>
          <w:noProof/>
          <w:color w:val="808080"/>
          <w:sz w:val="20"/>
          <w:szCs w:val="20"/>
        </w:rPr>
        <w:t>(</w:t>
      </w:r>
      <w:r w:rsidRPr="007B6E43">
        <w:rPr>
          <w:rFonts w:ascii="Courier New" w:hAnsi="Courier New" w:cs="Courier New"/>
          <w:noProof/>
          <w:sz w:val="20"/>
          <w:szCs w:val="20"/>
        </w:rPr>
        <w:t>500</w:t>
      </w:r>
      <w:r w:rsidRPr="007B6E43">
        <w:rPr>
          <w:rFonts w:ascii="Courier New" w:hAnsi="Courier New" w:cs="Courier New"/>
          <w:noProof/>
          <w:color w:val="80808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r w:rsidRPr="007B6E43">
        <w:rPr>
          <w:rFonts w:ascii="Courier New" w:hAnsi="Courier New" w:cs="Courier New"/>
          <w:noProof/>
          <w:sz w:val="20"/>
          <w:szCs w:val="20"/>
        </w:rPr>
        <w:tab/>
      </w:r>
      <w:r w:rsidRPr="007B6E43">
        <w:rPr>
          <w:rFonts w:ascii="Courier New" w:hAnsi="Courier New" w:cs="Courier New"/>
          <w:noProof/>
          <w:sz w:val="20"/>
          <w:szCs w:val="20"/>
        </w:rPr>
        <w:tab/>
        <w:t xml:space="preserve">@sybpass </w:t>
      </w:r>
      <w:r w:rsidRPr="007B6E43">
        <w:rPr>
          <w:rFonts w:ascii="Courier New" w:hAnsi="Courier New" w:cs="Courier New"/>
          <w:noProof/>
          <w:color w:val="0000FF"/>
          <w:sz w:val="20"/>
          <w:szCs w:val="20"/>
        </w:rPr>
        <w:t>varchar</w:t>
      </w:r>
      <w:r w:rsidRPr="007B6E43">
        <w:rPr>
          <w:rFonts w:ascii="Courier New" w:hAnsi="Courier New" w:cs="Courier New"/>
          <w:noProof/>
          <w:color w:val="808080"/>
          <w:sz w:val="20"/>
          <w:szCs w:val="20"/>
        </w:rPr>
        <w:t>(</w:t>
      </w:r>
      <w:r w:rsidRPr="007B6E43">
        <w:rPr>
          <w:rFonts w:ascii="Courier New" w:hAnsi="Courier New" w:cs="Courier New"/>
          <w:noProof/>
          <w:sz w:val="20"/>
          <w:szCs w:val="20"/>
        </w:rPr>
        <w:t>50</w:t>
      </w:r>
      <w:r w:rsidRPr="007B6E43">
        <w:rPr>
          <w:rFonts w:ascii="Courier New" w:hAnsi="Courier New" w:cs="Courier New"/>
          <w:noProof/>
          <w:color w:val="80808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r w:rsidRPr="007B6E43">
        <w:rPr>
          <w:rFonts w:ascii="Courier New" w:hAnsi="Courier New" w:cs="Courier New"/>
          <w:noProof/>
          <w:sz w:val="20"/>
          <w:szCs w:val="20"/>
        </w:rPr>
        <w:tab/>
      </w:r>
      <w:r w:rsidRPr="007B6E43">
        <w:rPr>
          <w:rFonts w:ascii="Courier New" w:hAnsi="Courier New" w:cs="Courier New"/>
          <w:noProof/>
          <w:sz w:val="20"/>
          <w:szCs w:val="20"/>
        </w:rPr>
        <w:tab/>
        <w:t xml:space="preserve">@outrows </w:t>
      </w:r>
      <w:r w:rsidRPr="007B6E43">
        <w:rPr>
          <w:rFonts w:ascii="Courier New" w:hAnsi="Courier New" w:cs="Courier New"/>
          <w:noProof/>
          <w:color w:val="0000FF"/>
          <w:sz w:val="20"/>
          <w:szCs w:val="20"/>
        </w:rPr>
        <w:t>int</w:t>
      </w:r>
      <w:r w:rsidRPr="007B6E43">
        <w:rPr>
          <w:rFonts w:ascii="Courier New" w:hAnsi="Courier New" w:cs="Courier New"/>
          <w:noProof/>
          <w:color w:val="80808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r w:rsidRPr="007B6E43">
        <w:rPr>
          <w:rFonts w:ascii="Courier New" w:hAnsi="Courier New" w:cs="Courier New"/>
          <w:noProof/>
          <w:sz w:val="20"/>
          <w:szCs w:val="20"/>
        </w:rPr>
        <w:tab/>
      </w:r>
      <w:r w:rsidRPr="007B6E43">
        <w:rPr>
          <w:rFonts w:ascii="Courier New" w:hAnsi="Courier New" w:cs="Courier New"/>
          <w:noProof/>
          <w:sz w:val="20"/>
          <w:szCs w:val="20"/>
        </w:rPr>
        <w:tab/>
        <w:t xml:space="preserve">@inrows </w:t>
      </w:r>
      <w:r w:rsidRPr="007B6E43">
        <w:rPr>
          <w:rFonts w:ascii="Courier New" w:hAnsi="Courier New" w:cs="Courier New"/>
          <w:noProof/>
          <w:color w:val="0000FF"/>
          <w:sz w:val="20"/>
          <w:szCs w:val="20"/>
        </w:rPr>
        <w:t>int</w:t>
      </w:r>
      <w:r w:rsidRPr="007B6E43">
        <w:rPr>
          <w:rFonts w:ascii="Courier New" w:hAnsi="Courier New" w:cs="Courier New"/>
          <w:noProof/>
          <w:color w:val="80808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r w:rsidRPr="007B6E43">
        <w:rPr>
          <w:rFonts w:ascii="Courier New" w:hAnsi="Courier New" w:cs="Courier New"/>
          <w:noProof/>
          <w:sz w:val="20"/>
          <w:szCs w:val="20"/>
        </w:rPr>
        <w:tab/>
      </w:r>
      <w:r w:rsidRPr="007B6E43">
        <w:rPr>
          <w:rFonts w:ascii="Courier New" w:hAnsi="Courier New" w:cs="Courier New"/>
          <w:noProof/>
          <w:sz w:val="20"/>
          <w:szCs w:val="20"/>
        </w:rPr>
        <w:tab/>
        <w:t xml:space="preserve">@inrows_after_rep </w:t>
      </w:r>
      <w:r w:rsidRPr="007B6E43">
        <w:rPr>
          <w:rFonts w:ascii="Courier New" w:hAnsi="Courier New" w:cs="Courier New"/>
          <w:noProof/>
          <w:color w:val="0000FF"/>
          <w:sz w:val="20"/>
          <w:szCs w:val="20"/>
        </w:rPr>
        <w:t>int</w:t>
      </w:r>
      <w:r w:rsidRPr="007B6E43">
        <w:rPr>
          <w:rFonts w:ascii="Courier New" w:hAnsi="Courier New" w:cs="Courier New"/>
          <w:noProof/>
          <w:color w:val="80808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r w:rsidRPr="007B6E43">
        <w:rPr>
          <w:rFonts w:ascii="Courier New" w:hAnsi="Courier New" w:cs="Courier New"/>
          <w:noProof/>
          <w:sz w:val="20"/>
          <w:szCs w:val="20"/>
        </w:rPr>
        <w:tab/>
      </w:r>
      <w:r w:rsidRPr="007B6E43">
        <w:rPr>
          <w:rFonts w:ascii="Courier New" w:hAnsi="Courier New" w:cs="Courier New"/>
          <w:noProof/>
          <w:sz w:val="20"/>
          <w:szCs w:val="20"/>
        </w:rPr>
        <w:tab/>
        <w:t xml:space="preserve">@out </w:t>
      </w:r>
      <w:r w:rsidRPr="007B6E43">
        <w:rPr>
          <w:rFonts w:ascii="Courier New" w:hAnsi="Courier New" w:cs="Courier New"/>
          <w:noProof/>
          <w:color w:val="0000FF"/>
          <w:sz w:val="20"/>
          <w:szCs w:val="20"/>
        </w:rPr>
        <w:t>int</w:t>
      </w:r>
      <w:r w:rsidRPr="007B6E43">
        <w:rPr>
          <w:rFonts w:ascii="Courier New" w:hAnsi="Courier New" w:cs="Courier New"/>
          <w:noProof/>
          <w:color w:val="80808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r w:rsidRPr="007B6E43">
        <w:rPr>
          <w:rFonts w:ascii="Courier New" w:hAnsi="Courier New" w:cs="Courier New"/>
          <w:noProof/>
          <w:sz w:val="20"/>
          <w:szCs w:val="20"/>
        </w:rPr>
        <w:tab/>
      </w:r>
      <w:r w:rsidRPr="007B6E43">
        <w:rPr>
          <w:rFonts w:ascii="Courier New" w:hAnsi="Courier New" w:cs="Courier New"/>
          <w:noProof/>
          <w:sz w:val="20"/>
          <w:szCs w:val="20"/>
        </w:rPr>
        <w:tab/>
        <w:t xml:space="preserve">@runid </w:t>
      </w:r>
      <w:r w:rsidRPr="007B6E43">
        <w:rPr>
          <w:rFonts w:ascii="Courier New" w:hAnsi="Courier New" w:cs="Courier New"/>
          <w:noProof/>
          <w:color w:val="0000FF"/>
          <w:sz w:val="20"/>
          <w:szCs w:val="20"/>
        </w:rPr>
        <w:t>int</w:t>
      </w:r>
      <w:r w:rsidRPr="007B6E43">
        <w:rPr>
          <w:rFonts w:ascii="Courier New" w:hAnsi="Courier New" w:cs="Courier New"/>
          <w:noProof/>
          <w:color w:val="80808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r w:rsidRPr="007B6E43">
        <w:rPr>
          <w:rFonts w:ascii="Courier New" w:hAnsi="Courier New" w:cs="Courier New"/>
          <w:noProof/>
          <w:sz w:val="20"/>
          <w:szCs w:val="20"/>
        </w:rPr>
        <w:tab/>
      </w:r>
      <w:r w:rsidRPr="007B6E43">
        <w:rPr>
          <w:rFonts w:ascii="Courier New" w:hAnsi="Courier New" w:cs="Courier New"/>
          <w:noProof/>
          <w:sz w:val="20"/>
          <w:szCs w:val="20"/>
        </w:rPr>
        <w:tab/>
        <w:t xml:space="preserve">@pre_cmd </w:t>
      </w:r>
      <w:r w:rsidRPr="007B6E43">
        <w:rPr>
          <w:rFonts w:ascii="Courier New" w:hAnsi="Courier New" w:cs="Courier New"/>
          <w:noProof/>
          <w:color w:val="0000FF"/>
          <w:sz w:val="20"/>
          <w:szCs w:val="20"/>
        </w:rPr>
        <w:t>nvarchar</w:t>
      </w:r>
      <w:r w:rsidRPr="007B6E43">
        <w:rPr>
          <w:rFonts w:ascii="Courier New" w:hAnsi="Courier New" w:cs="Courier New"/>
          <w:noProof/>
          <w:color w:val="808080"/>
          <w:sz w:val="20"/>
          <w:szCs w:val="20"/>
        </w:rPr>
        <w:t>(</w:t>
      </w:r>
      <w:r w:rsidRPr="007B6E43">
        <w:rPr>
          <w:rFonts w:ascii="Courier New" w:hAnsi="Courier New" w:cs="Courier New"/>
          <w:noProof/>
          <w:color w:val="FF00FF"/>
          <w:sz w:val="20"/>
          <w:szCs w:val="20"/>
        </w:rPr>
        <w:t>max</w:t>
      </w:r>
      <w:r w:rsidRPr="007B6E43">
        <w:rPr>
          <w:rFonts w:ascii="Courier New" w:hAnsi="Courier New" w:cs="Courier New"/>
          <w:noProof/>
          <w:color w:val="80808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r w:rsidRPr="007B6E43">
        <w:rPr>
          <w:rFonts w:ascii="Courier New" w:hAnsi="Courier New" w:cs="Courier New"/>
          <w:noProof/>
          <w:sz w:val="20"/>
          <w:szCs w:val="20"/>
        </w:rPr>
        <w:tab/>
      </w:r>
      <w:r w:rsidRPr="007B6E43">
        <w:rPr>
          <w:rFonts w:ascii="Courier New" w:hAnsi="Courier New" w:cs="Courier New"/>
          <w:noProof/>
          <w:sz w:val="20"/>
          <w:szCs w:val="20"/>
        </w:rPr>
        <w:tab/>
        <w:t xml:space="preserve">@post_before_index_cmd </w:t>
      </w:r>
      <w:r w:rsidRPr="007B6E43">
        <w:rPr>
          <w:rFonts w:ascii="Courier New" w:hAnsi="Courier New" w:cs="Courier New"/>
          <w:noProof/>
          <w:color w:val="0000FF"/>
          <w:sz w:val="20"/>
          <w:szCs w:val="20"/>
        </w:rPr>
        <w:t>nvarchar</w:t>
      </w:r>
      <w:r w:rsidRPr="007B6E43">
        <w:rPr>
          <w:rFonts w:ascii="Courier New" w:hAnsi="Courier New" w:cs="Courier New"/>
          <w:noProof/>
          <w:color w:val="808080"/>
          <w:sz w:val="20"/>
          <w:szCs w:val="20"/>
        </w:rPr>
        <w:t>(</w:t>
      </w:r>
      <w:r w:rsidRPr="007B6E43">
        <w:rPr>
          <w:rFonts w:ascii="Courier New" w:hAnsi="Courier New" w:cs="Courier New"/>
          <w:noProof/>
          <w:color w:val="FF00FF"/>
          <w:sz w:val="20"/>
          <w:szCs w:val="20"/>
        </w:rPr>
        <w:t>max</w:t>
      </w:r>
      <w:r w:rsidRPr="007B6E43">
        <w:rPr>
          <w:rFonts w:ascii="Courier New" w:hAnsi="Courier New" w:cs="Courier New"/>
          <w:noProof/>
          <w:color w:val="80808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ab/>
      </w:r>
      <w:r w:rsidRPr="007B6E43">
        <w:rPr>
          <w:rFonts w:ascii="Courier New" w:hAnsi="Courier New" w:cs="Courier New"/>
          <w:noProof/>
          <w:sz w:val="20"/>
          <w:szCs w:val="20"/>
        </w:rPr>
        <w:tab/>
        <w:t xml:space="preserve">@post_after_index_cmd </w:t>
      </w:r>
      <w:r w:rsidRPr="007B6E43">
        <w:rPr>
          <w:rFonts w:ascii="Courier New" w:hAnsi="Courier New" w:cs="Courier New"/>
          <w:noProof/>
          <w:color w:val="0000FF"/>
          <w:sz w:val="20"/>
          <w:szCs w:val="20"/>
        </w:rPr>
        <w:t>nvarchar</w:t>
      </w:r>
      <w:r w:rsidRPr="007B6E43">
        <w:rPr>
          <w:rFonts w:ascii="Courier New" w:hAnsi="Courier New" w:cs="Courier New"/>
          <w:noProof/>
          <w:color w:val="808080"/>
          <w:sz w:val="20"/>
          <w:szCs w:val="20"/>
        </w:rPr>
        <w:t>(</w:t>
      </w:r>
      <w:r w:rsidRPr="007B6E43">
        <w:rPr>
          <w:rFonts w:ascii="Courier New" w:hAnsi="Courier New" w:cs="Courier New"/>
          <w:noProof/>
          <w:color w:val="FF00FF"/>
          <w:sz w:val="20"/>
          <w:szCs w:val="20"/>
        </w:rPr>
        <w:t>max</w:t>
      </w:r>
      <w:r w:rsidRPr="007B6E43">
        <w:rPr>
          <w:rFonts w:ascii="Courier New" w:hAnsi="Courier New" w:cs="Courier New"/>
          <w:noProof/>
          <w:color w:val="808080"/>
          <w:sz w:val="20"/>
          <w:szCs w:val="20"/>
        </w:rPr>
        <w:t>),</w:t>
      </w:r>
      <w:r w:rsidRPr="007B6E43">
        <w:rPr>
          <w:rFonts w:ascii="Courier New" w:hAnsi="Courier New" w:cs="Courier New"/>
          <w:noProof/>
          <w:sz w:val="20"/>
          <w:szCs w:val="20"/>
        </w:rPr>
        <w:tab/>
      </w: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r w:rsidRPr="007B6E43">
        <w:rPr>
          <w:rFonts w:ascii="Courier New" w:hAnsi="Courier New" w:cs="Courier New"/>
          <w:noProof/>
          <w:sz w:val="20"/>
          <w:szCs w:val="20"/>
        </w:rPr>
        <w:tab/>
      </w:r>
      <w:r w:rsidRPr="007B6E43">
        <w:rPr>
          <w:rFonts w:ascii="Courier New" w:hAnsi="Courier New" w:cs="Courier New"/>
          <w:noProof/>
          <w:sz w:val="20"/>
          <w:szCs w:val="20"/>
        </w:rPr>
        <w:tab/>
        <w:t xml:space="preserve">@stage_cmd </w:t>
      </w:r>
      <w:r w:rsidRPr="007B6E43">
        <w:rPr>
          <w:rFonts w:ascii="Courier New" w:hAnsi="Courier New" w:cs="Courier New"/>
          <w:noProof/>
          <w:color w:val="0000FF"/>
          <w:sz w:val="20"/>
          <w:szCs w:val="20"/>
        </w:rPr>
        <w:t>nvarchar</w:t>
      </w:r>
      <w:r w:rsidRPr="007B6E43">
        <w:rPr>
          <w:rFonts w:ascii="Courier New" w:hAnsi="Courier New" w:cs="Courier New"/>
          <w:noProof/>
          <w:color w:val="808080"/>
          <w:sz w:val="20"/>
          <w:szCs w:val="20"/>
        </w:rPr>
        <w:t>(</w:t>
      </w:r>
      <w:r w:rsidRPr="007B6E43">
        <w:rPr>
          <w:rFonts w:ascii="Courier New" w:hAnsi="Courier New" w:cs="Courier New"/>
          <w:noProof/>
          <w:color w:val="FF00FF"/>
          <w:sz w:val="20"/>
          <w:szCs w:val="20"/>
        </w:rPr>
        <w:t>max</w:t>
      </w:r>
      <w:r w:rsidRPr="007B6E43">
        <w:rPr>
          <w:rFonts w:ascii="Courier New" w:hAnsi="Courier New" w:cs="Courier New"/>
          <w:noProof/>
          <w:color w:val="80808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r w:rsidRPr="007B6E43">
        <w:rPr>
          <w:rFonts w:ascii="Courier New" w:hAnsi="Courier New" w:cs="Courier New"/>
          <w:noProof/>
          <w:sz w:val="20"/>
          <w:szCs w:val="20"/>
        </w:rPr>
        <w:tab/>
      </w:r>
      <w:r w:rsidRPr="007B6E43">
        <w:rPr>
          <w:rFonts w:ascii="Courier New" w:hAnsi="Courier New" w:cs="Courier New"/>
          <w:noProof/>
          <w:sz w:val="20"/>
          <w:szCs w:val="20"/>
        </w:rPr>
        <w:tab/>
        <w:t xml:space="preserve">@stage_data </w:t>
      </w:r>
      <w:r w:rsidRPr="007B6E43">
        <w:rPr>
          <w:rFonts w:ascii="Courier New" w:hAnsi="Courier New" w:cs="Courier New"/>
          <w:noProof/>
          <w:color w:val="0000FF"/>
          <w:sz w:val="20"/>
          <w:szCs w:val="20"/>
        </w:rPr>
        <w:t>bit</w:t>
      </w:r>
      <w:r w:rsidRPr="007B6E43">
        <w:rPr>
          <w:rFonts w:ascii="Courier New" w:hAnsi="Courier New" w:cs="Courier New"/>
          <w:noProof/>
          <w:color w:val="80808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r w:rsidRPr="007B6E43">
        <w:rPr>
          <w:rFonts w:ascii="Courier New" w:hAnsi="Courier New" w:cs="Courier New"/>
          <w:noProof/>
          <w:sz w:val="20"/>
          <w:szCs w:val="20"/>
        </w:rPr>
        <w:tab/>
      </w:r>
      <w:r w:rsidRPr="007B6E43">
        <w:rPr>
          <w:rFonts w:ascii="Courier New" w:hAnsi="Courier New" w:cs="Courier New"/>
          <w:noProof/>
          <w:sz w:val="20"/>
          <w:szCs w:val="20"/>
        </w:rPr>
        <w:tab/>
        <w:t xml:space="preserve">@sourceFilename </w:t>
      </w:r>
      <w:r w:rsidRPr="007B6E43">
        <w:rPr>
          <w:rFonts w:ascii="Courier New" w:hAnsi="Courier New" w:cs="Courier New"/>
          <w:noProof/>
          <w:color w:val="0000FF"/>
          <w:sz w:val="20"/>
          <w:szCs w:val="20"/>
        </w:rPr>
        <w:t>varchar</w:t>
      </w:r>
      <w:r w:rsidRPr="007B6E43">
        <w:rPr>
          <w:rFonts w:ascii="Courier New" w:hAnsi="Courier New" w:cs="Courier New"/>
          <w:noProof/>
          <w:color w:val="808080"/>
          <w:sz w:val="20"/>
          <w:szCs w:val="20"/>
        </w:rPr>
        <w:t>(</w:t>
      </w:r>
      <w:r w:rsidRPr="007B6E43">
        <w:rPr>
          <w:rFonts w:ascii="Courier New" w:hAnsi="Courier New" w:cs="Courier New"/>
          <w:noProof/>
          <w:sz w:val="20"/>
          <w:szCs w:val="20"/>
        </w:rPr>
        <w:t>255</w:t>
      </w:r>
      <w:r w:rsidRPr="007B6E43">
        <w:rPr>
          <w:rFonts w:ascii="Courier New" w:hAnsi="Courier New" w:cs="Courier New"/>
          <w:noProof/>
          <w:color w:val="80808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r w:rsidRPr="007B6E43">
        <w:rPr>
          <w:rFonts w:ascii="Courier New" w:hAnsi="Courier New" w:cs="Courier New"/>
          <w:noProof/>
          <w:sz w:val="20"/>
          <w:szCs w:val="20"/>
        </w:rPr>
        <w:tab/>
      </w:r>
      <w:r w:rsidRPr="007B6E43">
        <w:rPr>
          <w:rFonts w:ascii="Courier New" w:hAnsi="Courier New" w:cs="Courier New"/>
          <w:noProof/>
          <w:sz w:val="20"/>
          <w:szCs w:val="20"/>
        </w:rPr>
        <w:tab/>
        <w:t xml:space="preserve">@targetFilename </w:t>
      </w:r>
      <w:r w:rsidRPr="007B6E43">
        <w:rPr>
          <w:rFonts w:ascii="Courier New" w:hAnsi="Courier New" w:cs="Courier New"/>
          <w:noProof/>
          <w:color w:val="0000FF"/>
          <w:sz w:val="20"/>
          <w:szCs w:val="20"/>
        </w:rPr>
        <w:t>varchar</w:t>
      </w:r>
      <w:r w:rsidRPr="007B6E43">
        <w:rPr>
          <w:rFonts w:ascii="Courier New" w:hAnsi="Courier New" w:cs="Courier New"/>
          <w:noProof/>
          <w:color w:val="808080"/>
          <w:sz w:val="20"/>
          <w:szCs w:val="20"/>
        </w:rPr>
        <w:t>(</w:t>
      </w:r>
      <w:r w:rsidRPr="007B6E43">
        <w:rPr>
          <w:rFonts w:ascii="Courier New" w:hAnsi="Courier New" w:cs="Courier New"/>
          <w:noProof/>
          <w:sz w:val="20"/>
          <w:szCs w:val="20"/>
        </w:rPr>
        <w:t>255</w:t>
      </w:r>
      <w:r w:rsidRPr="007B6E43">
        <w:rPr>
          <w:rFonts w:ascii="Courier New" w:hAnsi="Courier New" w:cs="Courier New"/>
          <w:noProof/>
          <w:color w:val="80808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r w:rsidRPr="007B6E43">
        <w:rPr>
          <w:rFonts w:ascii="Courier New" w:hAnsi="Courier New" w:cs="Courier New"/>
          <w:noProof/>
          <w:sz w:val="20"/>
          <w:szCs w:val="20"/>
        </w:rPr>
        <w:tab/>
      </w:r>
      <w:r w:rsidRPr="007B6E43">
        <w:rPr>
          <w:rFonts w:ascii="Courier New" w:hAnsi="Courier New" w:cs="Courier New"/>
          <w:noProof/>
          <w:sz w:val="20"/>
          <w:szCs w:val="20"/>
        </w:rPr>
        <w:tab/>
        <w:t xml:space="preserve">@errormsg </w:t>
      </w:r>
      <w:r w:rsidRPr="007B6E43">
        <w:rPr>
          <w:rFonts w:ascii="Courier New" w:hAnsi="Courier New" w:cs="Courier New"/>
          <w:noProof/>
          <w:color w:val="0000FF"/>
          <w:sz w:val="20"/>
          <w:szCs w:val="20"/>
        </w:rPr>
        <w:t>varchar</w:t>
      </w:r>
      <w:r w:rsidRPr="007B6E43">
        <w:rPr>
          <w:rFonts w:ascii="Courier New" w:hAnsi="Courier New" w:cs="Courier New"/>
          <w:noProof/>
          <w:color w:val="808080"/>
          <w:sz w:val="20"/>
          <w:szCs w:val="20"/>
        </w:rPr>
        <w:t>(</w:t>
      </w:r>
      <w:r w:rsidRPr="007B6E43">
        <w:rPr>
          <w:rFonts w:ascii="Courier New" w:hAnsi="Courier New" w:cs="Courier New"/>
          <w:noProof/>
          <w:color w:val="FF00FF"/>
          <w:sz w:val="20"/>
          <w:szCs w:val="20"/>
        </w:rPr>
        <w:t>max</w:t>
      </w:r>
      <w:r w:rsidRPr="007B6E43">
        <w:rPr>
          <w:rFonts w:ascii="Courier New" w:hAnsi="Courier New" w:cs="Courier New"/>
          <w:noProof/>
          <w:color w:val="80808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p>
    <w:p w:rsidR="007B6E43" w:rsidRPr="007B6E43" w:rsidRDefault="007B6E43" w:rsidP="007B6E43">
      <w:pPr>
        <w:autoSpaceDE w:val="0"/>
        <w:autoSpaceDN w:val="0"/>
        <w:adjustRightInd w:val="0"/>
        <w:spacing w:after="0" w:line="240" w:lineRule="auto"/>
        <w:rPr>
          <w:rFonts w:ascii="Courier New" w:hAnsi="Courier New" w:cs="Courier New"/>
          <w:noProof/>
          <w:color w:val="FF0000"/>
          <w:sz w:val="20"/>
          <w:szCs w:val="20"/>
        </w:rPr>
      </w:pPr>
      <w:r w:rsidRPr="007B6E43">
        <w:rPr>
          <w:rFonts w:ascii="Courier New" w:hAnsi="Courier New" w:cs="Courier New"/>
          <w:noProof/>
          <w:color w:val="0000FF"/>
          <w:sz w:val="20"/>
          <w:szCs w:val="20"/>
        </w:rPr>
        <w:t>set</w:t>
      </w:r>
      <w:r w:rsidRPr="007B6E43">
        <w:rPr>
          <w:rFonts w:ascii="Courier New" w:hAnsi="Courier New" w:cs="Courier New"/>
          <w:noProof/>
          <w:sz w:val="20"/>
          <w:szCs w:val="20"/>
        </w:rPr>
        <w:t xml:space="preserve"> @cmdParamDef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N'@runId int, @processedRowCount bigint output'</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ab/>
        <w:t xml:space="preserve">  </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r w:rsidRPr="007B6E43">
        <w:rPr>
          <w:rFonts w:ascii="Courier New" w:hAnsi="Courier New" w:cs="Courier New"/>
          <w:noProof/>
          <w:color w:val="0000FF"/>
          <w:sz w:val="20"/>
          <w:szCs w:val="20"/>
        </w:rPr>
        <w:t>BEGIN</w:t>
      </w: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TRY</w:t>
      </w:r>
    </w:p>
    <w:p w:rsidR="007B6E43" w:rsidRPr="007B6E43" w:rsidRDefault="007B6E43" w:rsidP="007B6E43">
      <w:pPr>
        <w:autoSpaceDE w:val="0"/>
        <w:autoSpaceDN w:val="0"/>
        <w:adjustRightInd w:val="0"/>
        <w:spacing w:after="0" w:line="240" w:lineRule="auto"/>
        <w:rPr>
          <w:rFonts w:ascii="Courier New" w:hAnsi="Courier New" w:cs="Courier New"/>
          <w:noProof/>
          <w:color w:val="008000"/>
          <w:sz w:val="20"/>
          <w:szCs w:val="20"/>
        </w:rPr>
      </w:pPr>
      <w:r w:rsidRPr="007B6E43">
        <w:rPr>
          <w:rFonts w:ascii="Courier New" w:hAnsi="Courier New" w:cs="Courier New"/>
          <w:noProof/>
          <w:color w:val="008000"/>
          <w:sz w:val="20"/>
          <w:szCs w:val="20"/>
        </w:rPr>
        <w:t>-- Check the if the status is ok to run</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color w:val="0000FF"/>
          <w:sz w:val="20"/>
          <w:szCs w:val="20"/>
        </w:rPr>
        <w:t>select</w:t>
      </w:r>
      <w:r w:rsidRPr="007B6E43">
        <w:rPr>
          <w:rFonts w:ascii="Courier New" w:hAnsi="Courier New" w:cs="Courier New"/>
          <w:noProof/>
          <w:sz w:val="20"/>
          <w:szCs w:val="20"/>
        </w:rPr>
        <w:t xml:space="preserve"> @sybserver</w:t>
      </w:r>
      <w:r w:rsidRPr="007B6E43">
        <w:rPr>
          <w:rFonts w:ascii="Courier New" w:hAnsi="Courier New" w:cs="Courier New"/>
          <w:noProof/>
          <w:color w:val="808080"/>
          <w:sz w:val="20"/>
          <w:szCs w:val="20"/>
        </w:rPr>
        <w:t>=</w:t>
      </w:r>
      <w:r w:rsidRPr="007B6E43">
        <w:rPr>
          <w:rFonts w:ascii="Courier New" w:hAnsi="Courier New" w:cs="Courier New"/>
          <w:noProof/>
          <w:sz w:val="20"/>
          <w:szCs w:val="20"/>
        </w:rPr>
        <w:t>syb_server</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@datadir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logpath</w:t>
      </w:r>
    </w:p>
    <w:p w:rsidR="007B6E43" w:rsidRPr="007B6E43" w:rsidRDefault="007B6E43" w:rsidP="007B6E43">
      <w:pPr>
        <w:autoSpaceDE w:val="0"/>
        <w:autoSpaceDN w:val="0"/>
        <w:adjustRightInd w:val="0"/>
        <w:spacing w:after="0" w:line="240" w:lineRule="auto"/>
        <w:rPr>
          <w:rFonts w:ascii="Courier New" w:hAnsi="Courier New" w:cs="Courier New"/>
          <w:noProof/>
          <w:color w:val="FF0000"/>
          <w:sz w:val="20"/>
          <w:szCs w:val="20"/>
        </w:rPr>
      </w:pPr>
      <w:r w:rsidRPr="007B6E43">
        <w:rPr>
          <w:rFonts w:ascii="Courier New" w:hAnsi="Courier New" w:cs="Courier New"/>
          <w:noProof/>
          <w:color w:val="0000FF"/>
          <w:sz w:val="20"/>
          <w:szCs w:val="20"/>
        </w:rPr>
        <w:t>from</w:t>
      </w:r>
      <w:r w:rsidRPr="007B6E43">
        <w:rPr>
          <w:rFonts w:ascii="Courier New" w:hAnsi="Courier New" w:cs="Courier New"/>
          <w:noProof/>
          <w:sz w:val="20"/>
          <w:szCs w:val="20"/>
        </w:rPr>
        <w:t xml:space="preserve"> DataMigration</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SybtoSql_Config </w:t>
      </w:r>
      <w:r w:rsidRPr="007B6E43">
        <w:rPr>
          <w:rFonts w:ascii="Courier New" w:hAnsi="Courier New" w:cs="Courier New"/>
          <w:noProof/>
          <w:color w:val="0000FF"/>
          <w:sz w:val="20"/>
          <w:szCs w:val="20"/>
        </w:rPr>
        <w:t>where</w:t>
      </w:r>
      <w:r w:rsidRPr="007B6E43">
        <w:rPr>
          <w:rFonts w:ascii="Courier New" w:hAnsi="Courier New" w:cs="Courier New"/>
          <w:noProof/>
          <w:sz w:val="20"/>
          <w:szCs w:val="20"/>
        </w:rPr>
        <w:t xml:space="preserve"> tnum</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@tnum  </w:t>
      </w:r>
      <w:r w:rsidRPr="007B6E43">
        <w:rPr>
          <w:rFonts w:ascii="Courier New" w:hAnsi="Courier New" w:cs="Courier New"/>
          <w:noProof/>
          <w:color w:val="808080"/>
          <w:sz w:val="20"/>
          <w:szCs w:val="20"/>
        </w:rPr>
        <w:t>and</w:t>
      </w:r>
      <w:r w:rsidRPr="007B6E43">
        <w:rPr>
          <w:rFonts w:ascii="Courier New" w:hAnsi="Courier New" w:cs="Courier New"/>
          <w:noProof/>
          <w:sz w:val="20"/>
          <w:szCs w:val="20"/>
        </w:rPr>
        <w:t xml:space="preserve"> qtype</w:t>
      </w:r>
      <w:r w:rsidRPr="007B6E43">
        <w:rPr>
          <w:rFonts w:ascii="Courier New" w:hAnsi="Courier New" w:cs="Courier New"/>
          <w:noProof/>
          <w:color w:val="808080"/>
          <w:sz w:val="20"/>
          <w:szCs w:val="20"/>
        </w:rPr>
        <w:t>=</w:t>
      </w:r>
      <w:r w:rsidRPr="007B6E43">
        <w:rPr>
          <w:rFonts w:ascii="Courier New" w:hAnsi="Courier New" w:cs="Courier New"/>
          <w:noProof/>
          <w:color w:val="FF0000"/>
          <w:sz w:val="20"/>
          <w:szCs w:val="20"/>
        </w:rPr>
        <w:t>'BCP'</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and</w:t>
      </w: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status</w:t>
      </w:r>
      <w:r w:rsidRPr="007B6E43">
        <w:rPr>
          <w:rFonts w:ascii="Courier New" w:hAnsi="Courier New" w:cs="Courier New"/>
          <w:noProof/>
          <w:color w:val="808080"/>
          <w:sz w:val="20"/>
          <w:szCs w:val="20"/>
        </w:rPr>
        <w:t>=</w:t>
      </w:r>
      <w:r w:rsidRPr="007B6E43">
        <w:rPr>
          <w:rFonts w:ascii="Courier New" w:hAnsi="Courier New" w:cs="Courier New"/>
          <w:noProof/>
          <w:color w:val="FF0000"/>
          <w:sz w:val="20"/>
          <w:szCs w:val="20"/>
        </w:rPr>
        <w:t>'START'</w:t>
      </w:r>
    </w:p>
    <w:p w:rsidR="007B6E43" w:rsidRPr="007B6E43" w:rsidRDefault="007B6E43" w:rsidP="007B6E43">
      <w:pPr>
        <w:autoSpaceDE w:val="0"/>
        <w:autoSpaceDN w:val="0"/>
        <w:adjustRightInd w:val="0"/>
        <w:spacing w:after="0" w:line="240" w:lineRule="auto"/>
        <w:rPr>
          <w:rFonts w:ascii="Courier New" w:hAnsi="Courier New" w:cs="Courier New"/>
          <w:noProof/>
          <w:color w:val="FF0000"/>
          <w:sz w:val="20"/>
          <w:szCs w:val="20"/>
        </w:rPr>
      </w:pP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color w:val="0000FF"/>
          <w:sz w:val="20"/>
          <w:szCs w:val="20"/>
        </w:rPr>
        <w:t>if</w:t>
      </w:r>
      <w:r w:rsidRPr="007B6E43">
        <w:rPr>
          <w:rFonts w:ascii="Courier New" w:hAnsi="Courier New" w:cs="Courier New"/>
          <w:noProof/>
          <w:sz w:val="20"/>
          <w:szCs w:val="20"/>
        </w:rPr>
        <w:t xml:space="preserve"> </w:t>
      </w:r>
      <w:r w:rsidRPr="007B6E43">
        <w:rPr>
          <w:rFonts w:ascii="Courier New" w:hAnsi="Courier New" w:cs="Courier New"/>
          <w:noProof/>
          <w:color w:val="FF00FF"/>
          <w:sz w:val="20"/>
          <w:szCs w:val="20"/>
        </w:rPr>
        <w:t>@@rowcount</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&lt;&gt;</w:t>
      </w:r>
      <w:r w:rsidRPr="007B6E43">
        <w:rPr>
          <w:rFonts w:ascii="Courier New" w:hAnsi="Courier New" w:cs="Courier New"/>
          <w:noProof/>
          <w:sz w:val="20"/>
          <w:szCs w:val="20"/>
        </w:rPr>
        <w:t xml:space="preserve"> 1 </w:t>
      </w:r>
      <w:r w:rsidRPr="007B6E43">
        <w:rPr>
          <w:rFonts w:ascii="Courier New" w:hAnsi="Courier New" w:cs="Courier New"/>
          <w:noProof/>
          <w:color w:val="0000FF"/>
          <w:sz w:val="20"/>
          <w:szCs w:val="20"/>
        </w:rPr>
        <w:t>return</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200</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p>
    <w:p w:rsidR="007B6E43" w:rsidRPr="007B6E43" w:rsidRDefault="007B6E43" w:rsidP="007B6E43">
      <w:pPr>
        <w:autoSpaceDE w:val="0"/>
        <w:autoSpaceDN w:val="0"/>
        <w:adjustRightInd w:val="0"/>
        <w:spacing w:after="0" w:line="240" w:lineRule="auto"/>
        <w:rPr>
          <w:rFonts w:ascii="Courier New" w:hAnsi="Courier New" w:cs="Courier New"/>
          <w:noProof/>
          <w:color w:val="008000"/>
          <w:sz w:val="20"/>
          <w:szCs w:val="20"/>
        </w:rPr>
      </w:pPr>
      <w:r w:rsidRPr="007B6E43">
        <w:rPr>
          <w:rFonts w:ascii="Courier New" w:hAnsi="Courier New" w:cs="Courier New"/>
          <w:noProof/>
          <w:color w:val="008000"/>
          <w:sz w:val="20"/>
          <w:szCs w:val="20"/>
        </w:rPr>
        <w:t>--print 'Found configuration for tnum = ' + convert(varchar(40),@tnum)</w:t>
      </w:r>
    </w:p>
    <w:p w:rsidR="007B6E43" w:rsidRPr="007B6E43" w:rsidRDefault="007B6E43" w:rsidP="007B6E43">
      <w:pPr>
        <w:autoSpaceDE w:val="0"/>
        <w:autoSpaceDN w:val="0"/>
        <w:adjustRightInd w:val="0"/>
        <w:spacing w:after="0" w:line="240" w:lineRule="auto"/>
        <w:rPr>
          <w:rFonts w:ascii="Courier New" w:hAnsi="Courier New" w:cs="Courier New"/>
          <w:noProof/>
          <w:color w:val="008000"/>
          <w:sz w:val="20"/>
          <w:szCs w:val="20"/>
        </w:rPr>
      </w:pPr>
    </w:p>
    <w:p w:rsidR="007B6E43" w:rsidRPr="007B6E43" w:rsidRDefault="007B6E43" w:rsidP="007B6E43">
      <w:pPr>
        <w:autoSpaceDE w:val="0"/>
        <w:autoSpaceDN w:val="0"/>
        <w:adjustRightInd w:val="0"/>
        <w:spacing w:after="0" w:line="240" w:lineRule="auto"/>
        <w:rPr>
          <w:rFonts w:ascii="Courier New" w:hAnsi="Courier New" w:cs="Courier New"/>
          <w:noProof/>
          <w:color w:val="008000"/>
          <w:sz w:val="20"/>
          <w:szCs w:val="20"/>
        </w:rPr>
      </w:pPr>
      <w:r w:rsidRPr="007B6E43">
        <w:rPr>
          <w:rFonts w:ascii="Courier New" w:hAnsi="Courier New" w:cs="Courier New"/>
          <w:noProof/>
          <w:color w:val="008000"/>
          <w:sz w:val="20"/>
          <w:szCs w:val="20"/>
        </w:rPr>
        <w:t>-- Check if tables to be copied</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r w:rsidRPr="007B6E43">
        <w:rPr>
          <w:rFonts w:ascii="Courier New" w:hAnsi="Courier New" w:cs="Courier New"/>
          <w:noProof/>
          <w:color w:val="0000FF"/>
          <w:sz w:val="20"/>
          <w:szCs w:val="20"/>
        </w:rPr>
        <w:t>exec</w:t>
      </w:r>
      <w:r w:rsidRPr="007B6E43">
        <w:rPr>
          <w:rFonts w:ascii="Courier New" w:hAnsi="Courier New" w:cs="Courier New"/>
          <w:noProof/>
          <w:sz w:val="20"/>
          <w:szCs w:val="20"/>
        </w:rPr>
        <w:t xml:space="preserve"> DataMigration</w:t>
      </w:r>
      <w:r w:rsidRPr="007B6E43">
        <w:rPr>
          <w:rFonts w:ascii="Courier New" w:hAnsi="Courier New" w:cs="Courier New"/>
          <w:noProof/>
          <w:color w:val="808080"/>
          <w:sz w:val="20"/>
          <w:szCs w:val="20"/>
        </w:rPr>
        <w:t>.</w:t>
      </w:r>
      <w:r w:rsidRPr="007B6E43">
        <w:rPr>
          <w:rFonts w:ascii="Courier New" w:hAnsi="Courier New" w:cs="Courier New"/>
          <w:noProof/>
          <w:sz w:val="20"/>
          <w:szCs w:val="20"/>
        </w:rPr>
        <w:t>SybtoSql_GetTableFromQueue</w:t>
      </w:r>
      <w:r w:rsidRPr="007B6E43">
        <w:rPr>
          <w:rFonts w:ascii="Courier New" w:hAnsi="Courier New" w:cs="Courier New"/>
          <w:noProof/>
          <w:color w:val="0000FF"/>
          <w:sz w:val="20"/>
          <w:szCs w:val="20"/>
        </w:rPr>
        <w:t xml:space="preserve"> </w:t>
      </w:r>
      <w:r w:rsidRPr="007B6E43">
        <w:rPr>
          <w:rFonts w:ascii="Courier New" w:hAnsi="Courier New" w:cs="Courier New"/>
          <w:noProof/>
          <w:sz w:val="20"/>
          <w:szCs w:val="20"/>
        </w:rPr>
        <w:t xml:space="preserve">@qtype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'BCP'</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@tnum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@tnum</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@runid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@runid </w:t>
      </w:r>
      <w:r w:rsidRPr="007B6E43">
        <w:rPr>
          <w:rFonts w:ascii="Courier New" w:hAnsi="Courier New" w:cs="Courier New"/>
          <w:noProof/>
          <w:color w:val="0000FF"/>
          <w:sz w:val="20"/>
          <w:szCs w:val="20"/>
        </w:rPr>
        <w:t>out</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color w:val="0000FF"/>
          <w:sz w:val="20"/>
          <w:szCs w:val="20"/>
        </w:rPr>
        <w:t>if</w:t>
      </w:r>
      <w:r w:rsidRPr="007B6E43">
        <w:rPr>
          <w:rFonts w:ascii="Courier New" w:hAnsi="Courier New" w:cs="Courier New"/>
          <w:noProof/>
          <w:sz w:val="20"/>
          <w:szCs w:val="20"/>
        </w:rPr>
        <w:t xml:space="preserve"> @runid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1 </w:t>
      </w:r>
      <w:r w:rsidRPr="007B6E43">
        <w:rPr>
          <w:rFonts w:ascii="Courier New" w:hAnsi="Courier New" w:cs="Courier New"/>
          <w:noProof/>
          <w:color w:val="0000FF"/>
          <w:sz w:val="20"/>
          <w:szCs w:val="20"/>
        </w:rPr>
        <w:t>return</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600</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color w:val="0000FF"/>
          <w:sz w:val="20"/>
          <w:szCs w:val="20"/>
        </w:rPr>
        <w:t>select</w:t>
      </w:r>
      <w:r w:rsidRPr="007B6E43">
        <w:rPr>
          <w:rFonts w:ascii="Courier New" w:hAnsi="Courier New" w:cs="Courier New"/>
          <w:noProof/>
          <w:sz w:val="20"/>
          <w:szCs w:val="20"/>
        </w:rPr>
        <w:tab/>
        <w:t xml:space="preserve">@dbname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SourceDbname</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ab/>
      </w:r>
      <w:r w:rsidRPr="007B6E43">
        <w:rPr>
          <w:rFonts w:ascii="Courier New" w:hAnsi="Courier New" w:cs="Courier New"/>
          <w:noProof/>
          <w:color w:val="808080"/>
          <w:sz w:val="20"/>
          <w:szCs w:val="20"/>
        </w:rPr>
        <w:t>,</w:t>
      </w:r>
      <w:r w:rsidRPr="007B6E43">
        <w:rPr>
          <w:rFonts w:ascii="Courier New" w:hAnsi="Courier New" w:cs="Courier New"/>
          <w:noProof/>
          <w:sz w:val="20"/>
          <w:szCs w:val="20"/>
        </w:rPr>
        <w:tab/>
        <w:t xml:space="preserve">@tabowner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SourceTableOwner</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ab/>
      </w:r>
      <w:r w:rsidRPr="007B6E43">
        <w:rPr>
          <w:rFonts w:ascii="Courier New" w:hAnsi="Courier New" w:cs="Courier New"/>
          <w:noProof/>
          <w:color w:val="808080"/>
          <w:sz w:val="20"/>
          <w:szCs w:val="20"/>
        </w:rPr>
        <w:t>,</w:t>
      </w:r>
      <w:r w:rsidRPr="007B6E43">
        <w:rPr>
          <w:rFonts w:ascii="Courier New" w:hAnsi="Courier New" w:cs="Courier New"/>
          <w:noProof/>
          <w:sz w:val="20"/>
          <w:szCs w:val="20"/>
        </w:rPr>
        <w:tab/>
        <w:t xml:space="preserve">@tablename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SourceTableName </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ab/>
      </w:r>
      <w:r w:rsidRPr="007B6E43">
        <w:rPr>
          <w:rFonts w:ascii="Courier New" w:hAnsi="Courier New" w:cs="Courier New"/>
          <w:noProof/>
          <w:color w:val="808080"/>
          <w:sz w:val="20"/>
          <w:szCs w:val="20"/>
        </w:rPr>
        <w:t>,</w:t>
      </w:r>
      <w:r w:rsidRPr="007B6E43">
        <w:rPr>
          <w:rFonts w:ascii="Courier New" w:hAnsi="Courier New" w:cs="Courier New"/>
          <w:noProof/>
          <w:sz w:val="20"/>
          <w:szCs w:val="20"/>
        </w:rPr>
        <w:tab/>
        <w:t xml:space="preserve">@targetdbname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TargetDbname</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ab/>
      </w:r>
      <w:r w:rsidRPr="007B6E43">
        <w:rPr>
          <w:rFonts w:ascii="Courier New" w:hAnsi="Courier New" w:cs="Courier New"/>
          <w:noProof/>
          <w:color w:val="808080"/>
          <w:sz w:val="20"/>
          <w:szCs w:val="20"/>
        </w:rPr>
        <w:t>,</w:t>
      </w:r>
      <w:r w:rsidRPr="007B6E43">
        <w:rPr>
          <w:rFonts w:ascii="Courier New" w:hAnsi="Courier New" w:cs="Courier New"/>
          <w:noProof/>
          <w:sz w:val="20"/>
          <w:szCs w:val="20"/>
        </w:rPr>
        <w:tab/>
        <w:t xml:space="preserve">@targettabowner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TargetTableSchema</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ab/>
      </w:r>
      <w:r w:rsidRPr="007B6E43">
        <w:rPr>
          <w:rFonts w:ascii="Courier New" w:hAnsi="Courier New" w:cs="Courier New"/>
          <w:noProof/>
          <w:color w:val="808080"/>
          <w:sz w:val="20"/>
          <w:szCs w:val="20"/>
        </w:rPr>
        <w:t>,</w:t>
      </w:r>
      <w:r w:rsidRPr="007B6E43">
        <w:rPr>
          <w:rFonts w:ascii="Courier New" w:hAnsi="Courier New" w:cs="Courier New"/>
          <w:noProof/>
          <w:sz w:val="20"/>
          <w:szCs w:val="20"/>
        </w:rPr>
        <w:tab/>
        <w:t xml:space="preserve">@targettablename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TargetTableName </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color w:val="0000FF"/>
          <w:sz w:val="20"/>
          <w:szCs w:val="20"/>
        </w:rPr>
        <w:t>from</w:t>
      </w:r>
      <w:r w:rsidRPr="007B6E43">
        <w:rPr>
          <w:rFonts w:ascii="Courier New" w:hAnsi="Courier New" w:cs="Courier New"/>
          <w:noProof/>
          <w:sz w:val="20"/>
          <w:szCs w:val="20"/>
        </w:rPr>
        <w:tab/>
        <w:t>DataMigration</w:t>
      </w:r>
      <w:r w:rsidRPr="007B6E43">
        <w:rPr>
          <w:rFonts w:ascii="Courier New" w:hAnsi="Courier New" w:cs="Courier New"/>
          <w:noProof/>
          <w:color w:val="808080"/>
          <w:sz w:val="20"/>
          <w:szCs w:val="20"/>
        </w:rPr>
        <w:t>.</w:t>
      </w:r>
      <w:r w:rsidRPr="007B6E43">
        <w:rPr>
          <w:rFonts w:ascii="Courier New" w:hAnsi="Courier New" w:cs="Courier New"/>
          <w:noProof/>
          <w:sz w:val="20"/>
          <w:szCs w:val="20"/>
        </w:rPr>
        <w:t>SybtoSql_QueueDetail</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color w:val="0000FF"/>
          <w:sz w:val="20"/>
          <w:szCs w:val="20"/>
        </w:rPr>
        <w:t>where</w:t>
      </w:r>
      <w:r w:rsidRPr="007B6E43">
        <w:rPr>
          <w:rFonts w:ascii="Courier New" w:hAnsi="Courier New" w:cs="Courier New"/>
          <w:noProof/>
          <w:sz w:val="20"/>
          <w:szCs w:val="20"/>
        </w:rPr>
        <w:tab/>
        <w:t>RunId</w:t>
      </w:r>
      <w:r w:rsidRPr="007B6E43">
        <w:rPr>
          <w:rFonts w:ascii="Courier New" w:hAnsi="Courier New" w:cs="Courier New"/>
          <w:noProof/>
          <w:color w:val="808080"/>
          <w:sz w:val="20"/>
          <w:szCs w:val="20"/>
        </w:rPr>
        <w:t>=</w:t>
      </w:r>
      <w:r w:rsidRPr="007B6E43">
        <w:rPr>
          <w:rFonts w:ascii="Courier New" w:hAnsi="Courier New" w:cs="Courier New"/>
          <w:noProof/>
          <w:sz w:val="20"/>
          <w:szCs w:val="20"/>
        </w:rPr>
        <w:t>@runid</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p>
    <w:p w:rsidR="007B6E43" w:rsidRPr="007B6E43" w:rsidRDefault="007B6E43" w:rsidP="007B6E43">
      <w:pPr>
        <w:autoSpaceDE w:val="0"/>
        <w:autoSpaceDN w:val="0"/>
        <w:adjustRightInd w:val="0"/>
        <w:spacing w:after="0" w:line="240" w:lineRule="auto"/>
        <w:rPr>
          <w:rFonts w:ascii="Courier New" w:hAnsi="Courier New" w:cs="Courier New"/>
          <w:noProof/>
          <w:color w:val="008000"/>
          <w:sz w:val="20"/>
          <w:szCs w:val="20"/>
        </w:rPr>
      </w:pPr>
      <w:r w:rsidRPr="007B6E43">
        <w:rPr>
          <w:rFonts w:ascii="Courier New" w:hAnsi="Courier New" w:cs="Courier New"/>
          <w:noProof/>
          <w:color w:val="008000"/>
          <w:sz w:val="20"/>
          <w:szCs w:val="20"/>
        </w:rPr>
        <w:t>--print 'Executing RunId ' + convert(varchar(50), @runid) + '...'</w:t>
      </w:r>
    </w:p>
    <w:p w:rsidR="007B6E43" w:rsidRPr="007B6E43" w:rsidRDefault="007B6E43" w:rsidP="007B6E43">
      <w:pPr>
        <w:autoSpaceDE w:val="0"/>
        <w:autoSpaceDN w:val="0"/>
        <w:adjustRightInd w:val="0"/>
        <w:spacing w:after="0" w:line="240" w:lineRule="auto"/>
        <w:rPr>
          <w:rFonts w:ascii="Courier New" w:hAnsi="Courier New" w:cs="Courier New"/>
          <w:noProof/>
          <w:color w:val="008000"/>
          <w:sz w:val="20"/>
          <w:szCs w:val="20"/>
        </w:rPr>
      </w:pP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r w:rsidRPr="007B6E43">
        <w:rPr>
          <w:rFonts w:ascii="Courier New" w:hAnsi="Courier New" w:cs="Courier New"/>
          <w:noProof/>
          <w:color w:val="0000FF"/>
          <w:sz w:val="20"/>
          <w:szCs w:val="20"/>
        </w:rPr>
        <w:t>select</w:t>
      </w:r>
      <w:r w:rsidRPr="007B6E43">
        <w:rPr>
          <w:rFonts w:ascii="Courier New" w:hAnsi="Courier New" w:cs="Courier New"/>
          <w:noProof/>
          <w:sz w:val="20"/>
          <w:szCs w:val="20"/>
        </w:rPr>
        <w:tab/>
        <w:t>@pre_cmd</w:t>
      </w:r>
      <w:r w:rsidRPr="007B6E43">
        <w:rPr>
          <w:rFonts w:ascii="Courier New" w:hAnsi="Courier New" w:cs="Courier New"/>
          <w:noProof/>
          <w:color w:val="808080"/>
          <w:sz w:val="20"/>
          <w:szCs w:val="20"/>
        </w:rPr>
        <w:t>=</w:t>
      </w:r>
      <w:r w:rsidRPr="007B6E43">
        <w:rPr>
          <w:rFonts w:ascii="Courier New" w:hAnsi="Courier New" w:cs="Courier New"/>
          <w:noProof/>
          <w:color w:val="FF0000"/>
          <w:sz w:val="20"/>
          <w:szCs w:val="20"/>
        </w:rPr>
        <w:t>'use '</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@dbname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pre_cmd</w:t>
      </w:r>
      <w:r w:rsidRPr="007B6E43">
        <w:rPr>
          <w:rFonts w:ascii="Courier New" w:hAnsi="Courier New" w:cs="Courier New"/>
          <w:noProof/>
          <w:color w:val="80808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r w:rsidRPr="007B6E43">
        <w:rPr>
          <w:rFonts w:ascii="Courier New" w:hAnsi="Courier New" w:cs="Courier New"/>
          <w:noProof/>
          <w:sz w:val="20"/>
          <w:szCs w:val="20"/>
        </w:rPr>
        <w:tab/>
      </w:r>
      <w:r w:rsidRPr="007B6E43">
        <w:rPr>
          <w:rFonts w:ascii="Courier New" w:hAnsi="Courier New" w:cs="Courier New"/>
          <w:noProof/>
          <w:sz w:val="20"/>
          <w:szCs w:val="20"/>
        </w:rPr>
        <w:tab/>
        <w:t xml:space="preserve">@post_before_index_cmd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'use '</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@dbname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post_before_index_cmd</w:t>
      </w:r>
      <w:r w:rsidRPr="007B6E43">
        <w:rPr>
          <w:rFonts w:ascii="Courier New" w:hAnsi="Courier New" w:cs="Courier New"/>
          <w:noProof/>
          <w:color w:val="80808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ab/>
      </w:r>
      <w:r w:rsidRPr="007B6E43">
        <w:rPr>
          <w:rFonts w:ascii="Courier New" w:hAnsi="Courier New" w:cs="Courier New"/>
          <w:noProof/>
          <w:sz w:val="20"/>
          <w:szCs w:val="20"/>
        </w:rPr>
        <w:tab/>
        <w:t xml:space="preserve">@post_after_index_cmd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'use '</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@dbname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post_after_index_cmd</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color w:val="0000FF"/>
          <w:sz w:val="20"/>
          <w:szCs w:val="20"/>
        </w:rPr>
        <w:t>from</w:t>
      </w:r>
      <w:r w:rsidRPr="007B6E43">
        <w:rPr>
          <w:rFonts w:ascii="Courier New" w:hAnsi="Courier New" w:cs="Courier New"/>
          <w:noProof/>
          <w:sz w:val="20"/>
          <w:szCs w:val="20"/>
        </w:rPr>
        <w:t xml:space="preserve"> DataMigration</w:t>
      </w:r>
      <w:r w:rsidRPr="007B6E43">
        <w:rPr>
          <w:rFonts w:ascii="Courier New" w:hAnsi="Courier New" w:cs="Courier New"/>
          <w:noProof/>
          <w:color w:val="808080"/>
          <w:sz w:val="20"/>
          <w:szCs w:val="20"/>
        </w:rPr>
        <w:t>.</w:t>
      </w:r>
      <w:r w:rsidRPr="007B6E43">
        <w:rPr>
          <w:rFonts w:ascii="Courier New" w:hAnsi="Courier New" w:cs="Courier New"/>
          <w:noProof/>
          <w:sz w:val="20"/>
          <w:szCs w:val="20"/>
        </w:rPr>
        <w:t>SybtoSql_PrePost</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color w:val="0000FF"/>
          <w:sz w:val="20"/>
          <w:szCs w:val="20"/>
        </w:rPr>
        <w:t>where</w:t>
      </w:r>
      <w:r w:rsidRPr="007B6E43">
        <w:rPr>
          <w:rFonts w:ascii="Courier New" w:hAnsi="Courier New" w:cs="Courier New"/>
          <w:noProof/>
          <w:sz w:val="20"/>
          <w:szCs w:val="20"/>
        </w:rPr>
        <w:t xml:space="preserve"> dbname</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@dbname </w:t>
      </w:r>
      <w:r w:rsidRPr="007B6E43">
        <w:rPr>
          <w:rFonts w:ascii="Courier New" w:hAnsi="Courier New" w:cs="Courier New"/>
          <w:noProof/>
          <w:color w:val="808080"/>
          <w:sz w:val="20"/>
          <w:szCs w:val="20"/>
        </w:rPr>
        <w:t>and</w:t>
      </w:r>
      <w:r w:rsidRPr="007B6E43">
        <w:rPr>
          <w:rFonts w:ascii="Courier New" w:hAnsi="Courier New" w:cs="Courier New"/>
          <w:noProof/>
          <w:sz w:val="20"/>
          <w:szCs w:val="20"/>
        </w:rPr>
        <w:t xml:space="preserve"> tablename</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@tablename </w:t>
      </w:r>
      <w:r w:rsidRPr="007B6E43">
        <w:rPr>
          <w:rFonts w:ascii="Courier New" w:hAnsi="Courier New" w:cs="Courier New"/>
          <w:noProof/>
          <w:color w:val="808080"/>
          <w:sz w:val="20"/>
          <w:szCs w:val="20"/>
        </w:rPr>
        <w:t>and</w:t>
      </w:r>
      <w:r w:rsidRPr="007B6E43">
        <w:rPr>
          <w:rFonts w:ascii="Courier New" w:hAnsi="Courier New" w:cs="Courier New"/>
          <w:noProof/>
          <w:sz w:val="20"/>
          <w:szCs w:val="20"/>
        </w:rPr>
        <w:t xml:space="preserve"> schemaname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@targettabowner</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p>
    <w:p w:rsidR="007B6E43" w:rsidRPr="007B6E43" w:rsidRDefault="007B6E43" w:rsidP="007B6E43">
      <w:pPr>
        <w:autoSpaceDE w:val="0"/>
        <w:autoSpaceDN w:val="0"/>
        <w:adjustRightInd w:val="0"/>
        <w:spacing w:after="0" w:line="240" w:lineRule="auto"/>
        <w:rPr>
          <w:rFonts w:ascii="Courier New" w:hAnsi="Courier New" w:cs="Courier New"/>
          <w:noProof/>
          <w:color w:val="008000"/>
          <w:sz w:val="20"/>
          <w:szCs w:val="20"/>
        </w:rPr>
      </w:pPr>
      <w:r w:rsidRPr="007B6E43">
        <w:rPr>
          <w:rFonts w:ascii="Courier New" w:hAnsi="Courier New" w:cs="Courier New"/>
          <w:noProof/>
          <w:color w:val="008000"/>
          <w:sz w:val="20"/>
          <w:szCs w:val="20"/>
        </w:rPr>
        <w:t>-- Init</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color w:val="0000FF"/>
          <w:sz w:val="20"/>
          <w:szCs w:val="20"/>
        </w:rPr>
        <w:t>select</w:t>
      </w:r>
      <w:r w:rsidRPr="007B6E43">
        <w:rPr>
          <w:rFonts w:ascii="Courier New" w:hAnsi="Courier New" w:cs="Courier New"/>
          <w:noProof/>
          <w:sz w:val="20"/>
          <w:szCs w:val="20"/>
        </w:rPr>
        <w:tab/>
        <w:t xml:space="preserve">@sybid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SourceUser</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color w:val="0000FF"/>
          <w:sz w:val="20"/>
          <w:szCs w:val="20"/>
        </w:rPr>
        <w:t>from</w:t>
      </w:r>
      <w:r w:rsidRPr="007B6E43">
        <w:rPr>
          <w:rFonts w:ascii="Courier New" w:hAnsi="Courier New" w:cs="Courier New"/>
          <w:noProof/>
          <w:sz w:val="20"/>
          <w:szCs w:val="20"/>
        </w:rPr>
        <w:tab/>
        <w:t>DataMigration</w:t>
      </w:r>
      <w:r w:rsidRPr="007B6E43">
        <w:rPr>
          <w:rFonts w:ascii="Courier New" w:hAnsi="Courier New" w:cs="Courier New"/>
          <w:noProof/>
          <w:color w:val="808080"/>
          <w:sz w:val="20"/>
          <w:szCs w:val="20"/>
        </w:rPr>
        <w:t>.</w:t>
      </w:r>
      <w:r w:rsidRPr="007B6E43">
        <w:rPr>
          <w:rFonts w:ascii="Courier New" w:hAnsi="Courier New" w:cs="Courier New"/>
          <w:noProof/>
          <w:sz w:val="20"/>
          <w:szCs w:val="20"/>
        </w:rPr>
        <w:t>SybtoSql_UserStore</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color w:val="0000FF"/>
          <w:sz w:val="20"/>
          <w:szCs w:val="20"/>
        </w:rPr>
        <w:t>where</w:t>
      </w:r>
      <w:r w:rsidRPr="007B6E43">
        <w:rPr>
          <w:rFonts w:ascii="Courier New" w:hAnsi="Courier New" w:cs="Courier New"/>
          <w:noProof/>
          <w:sz w:val="20"/>
          <w:szCs w:val="20"/>
        </w:rPr>
        <w:tab/>
        <w:t xml:space="preserve">SourceDataServer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@sybserver</w:t>
      </w:r>
    </w:p>
    <w:p w:rsidR="007B6E43" w:rsidRPr="007B6E43" w:rsidRDefault="007B6E43" w:rsidP="007B6E43">
      <w:pPr>
        <w:autoSpaceDE w:val="0"/>
        <w:autoSpaceDN w:val="0"/>
        <w:adjustRightInd w:val="0"/>
        <w:spacing w:after="0" w:line="240" w:lineRule="auto"/>
        <w:rPr>
          <w:rFonts w:ascii="Courier New" w:hAnsi="Courier New" w:cs="Courier New"/>
          <w:noProof/>
          <w:color w:val="008000"/>
          <w:sz w:val="20"/>
          <w:szCs w:val="20"/>
        </w:rPr>
      </w:pPr>
      <w:r w:rsidRPr="007B6E43">
        <w:rPr>
          <w:rFonts w:ascii="Courier New" w:hAnsi="Courier New" w:cs="Courier New"/>
          <w:noProof/>
          <w:color w:val="008000"/>
          <w:sz w:val="20"/>
          <w:szCs w:val="20"/>
        </w:rPr>
        <w:t>--and</w:t>
      </w:r>
      <w:r w:rsidRPr="007B6E43">
        <w:rPr>
          <w:rFonts w:ascii="Courier New" w:hAnsi="Courier New" w:cs="Courier New"/>
          <w:noProof/>
          <w:color w:val="008000"/>
          <w:sz w:val="20"/>
          <w:szCs w:val="20"/>
        </w:rPr>
        <w:tab/>
      </w:r>
      <w:r w:rsidRPr="007B6E43">
        <w:rPr>
          <w:rFonts w:ascii="Courier New" w:hAnsi="Courier New" w:cs="Courier New"/>
          <w:noProof/>
          <w:color w:val="008000"/>
          <w:sz w:val="20"/>
          <w:szCs w:val="20"/>
        </w:rPr>
        <w:tab/>
        <w:t>SourceDatabase = @dbname</w:t>
      </w:r>
    </w:p>
    <w:p w:rsidR="007B6E43" w:rsidRPr="007B6E43" w:rsidRDefault="007B6E43" w:rsidP="007B6E43">
      <w:pPr>
        <w:autoSpaceDE w:val="0"/>
        <w:autoSpaceDN w:val="0"/>
        <w:adjustRightInd w:val="0"/>
        <w:spacing w:after="0" w:line="240" w:lineRule="auto"/>
        <w:rPr>
          <w:rFonts w:ascii="Courier New" w:hAnsi="Courier New" w:cs="Courier New"/>
          <w:noProof/>
          <w:color w:val="008000"/>
          <w:sz w:val="20"/>
          <w:szCs w:val="20"/>
        </w:rPr>
      </w:pP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r w:rsidRPr="007B6E43">
        <w:rPr>
          <w:rFonts w:ascii="Courier New" w:hAnsi="Courier New" w:cs="Courier New"/>
          <w:noProof/>
          <w:color w:val="0000FF"/>
          <w:sz w:val="20"/>
          <w:szCs w:val="20"/>
        </w:rPr>
        <w:t>if</w:t>
      </w:r>
      <w:r w:rsidRPr="007B6E43">
        <w:rPr>
          <w:rFonts w:ascii="Courier New" w:hAnsi="Courier New" w:cs="Courier New"/>
          <w:noProof/>
          <w:sz w:val="20"/>
          <w:szCs w:val="20"/>
        </w:rPr>
        <w:t xml:space="preserve"> @sybid </w:t>
      </w:r>
      <w:r w:rsidRPr="007B6E43">
        <w:rPr>
          <w:rFonts w:ascii="Courier New" w:hAnsi="Courier New" w:cs="Courier New"/>
          <w:noProof/>
          <w:color w:val="808080"/>
          <w:sz w:val="20"/>
          <w:szCs w:val="20"/>
        </w:rPr>
        <w:t>is</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null</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r w:rsidRPr="007B6E43">
        <w:rPr>
          <w:rFonts w:ascii="Courier New" w:hAnsi="Courier New" w:cs="Courier New"/>
          <w:noProof/>
          <w:color w:val="0000FF"/>
          <w:sz w:val="20"/>
          <w:szCs w:val="20"/>
        </w:rPr>
        <w:t>begin</w:t>
      </w: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r w:rsidRPr="007B6E43">
        <w:rPr>
          <w:rFonts w:ascii="Courier New" w:hAnsi="Courier New" w:cs="Courier New"/>
          <w:noProof/>
          <w:sz w:val="20"/>
          <w:szCs w:val="20"/>
        </w:rPr>
        <w:tab/>
      </w:r>
      <w:r w:rsidRPr="007B6E43">
        <w:rPr>
          <w:rFonts w:ascii="Courier New" w:hAnsi="Courier New" w:cs="Courier New"/>
          <w:noProof/>
          <w:color w:val="0000FF"/>
          <w:sz w:val="20"/>
          <w:szCs w:val="20"/>
        </w:rPr>
        <w:t>raiserror</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'Username not found.'</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16</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1 </w:t>
      </w:r>
      <w:r w:rsidRPr="007B6E43">
        <w:rPr>
          <w:rFonts w:ascii="Courier New" w:hAnsi="Courier New" w:cs="Courier New"/>
          <w:noProof/>
          <w:color w:val="80808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ab/>
      </w:r>
      <w:r w:rsidRPr="007B6E43">
        <w:rPr>
          <w:rFonts w:ascii="Courier New" w:hAnsi="Courier New" w:cs="Courier New"/>
          <w:noProof/>
          <w:color w:val="0000FF"/>
          <w:sz w:val="20"/>
          <w:szCs w:val="20"/>
        </w:rPr>
        <w:t>return</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800</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r w:rsidRPr="007B6E43">
        <w:rPr>
          <w:rFonts w:ascii="Courier New" w:hAnsi="Courier New" w:cs="Courier New"/>
          <w:noProof/>
          <w:color w:val="0000FF"/>
          <w:sz w:val="20"/>
          <w:szCs w:val="20"/>
        </w:rPr>
        <w:t>end</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r w:rsidRPr="007B6E43">
        <w:rPr>
          <w:rFonts w:ascii="Courier New" w:hAnsi="Courier New" w:cs="Courier New"/>
          <w:noProof/>
          <w:color w:val="0000FF"/>
          <w:sz w:val="20"/>
          <w:szCs w:val="20"/>
        </w:rPr>
        <w:t>exec</w:t>
      </w:r>
      <w:r w:rsidRPr="007B6E43">
        <w:rPr>
          <w:rFonts w:ascii="Courier New" w:hAnsi="Courier New" w:cs="Courier New"/>
          <w:noProof/>
          <w:sz w:val="20"/>
          <w:szCs w:val="20"/>
        </w:rPr>
        <w:t xml:space="preserve"> DataMigration</w:t>
      </w:r>
      <w:r w:rsidRPr="007B6E43">
        <w:rPr>
          <w:rFonts w:ascii="Courier New" w:hAnsi="Courier New" w:cs="Courier New"/>
          <w:noProof/>
          <w:color w:val="808080"/>
          <w:sz w:val="20"/>
          <w:szCs w:val="20"/>
        </w:rPr>
        <w:t>.</w:t>
      </w:r>
      <w:r w:rsidRPr="007B6E43">
        <w:rPr>
          <w:rFonts w:ascii="Courier New" w:hAnsi="Courier New" w:cs="Courier New"/>
          <w:noProof/>
          <w:sz w:val="20"/>
          <w:szCs w:val="20"/>
        </w:rPr>
        <w:t>GetCredentials</w:t>
      </w:r>
      <w:r w:rsidRPr="007B6E43">
        <w:rPr>
          <w:rFonts w:ascii="Courier New" w:hAnsi="Courier New" w:cs="Courier New"/>
          <w:noProof/>
          <w:color w:val="0000FF"/>
          <w:sz w:val="20"/>
          <w:szCs w:val="20"/>
        </w:rPr>
        <w:t xml:space="preserve"> </w:t>
      </w:r>
      <w:r w:rsidRPr="007B6E43">
        <w:rPr>
          <w:rFonts w:ascii="Courier New" w:hAnsi="Courier New" w:cs="Courier New"/>
          <w:noProof/>
          <w:sz w:val="20"/>
          <w:szCs w:val="20"/>
        </w:rPr>
        <w:t>@sybserver</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@dbname</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@sybid</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@sourcePassword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@sybpass </w:t>
      </w:r>
      <w:r w:rsidRPr="007B6E43">
        <w:rPr>
          <w:rFonts w:ascii="Courier New" w:hAnsi="Courier New" w:cs="Courier New"/>
          <w:noProof/>
          <w:color w:val="0000FF"/>
          <w:sz w:val="20"/>
          <w:szCs w:val="20"/>
        </w:rPr>
        <w:t>output</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p>
    <w:p w:rsidR="007B6E43" w:rsidRPr="007B6E43" w:rsidRDefault="007B6E43" w:rsidP="007B6E43">
      <w:pPr>
        <w:autoSpaceDE w:val="0"/>
        <w:autoSpaceDN w:val="0"/>
        <w:adjustRightInd w:val="0"/>
        <w:spacing w:after="0" w:line="240" w:lineRule="auto"/>
        <w:rPr>
          <w:rFonts w:ascii="Courier New" w:hAnsi="Courier New" w:cs="Courier New"/>
          <w:noProof/>
          <w:color w:val="008000"/>
          <w:sz w:val="20"/>
          <w:szCs w:val="20"/>
        </w:rPr>
      </w:pPr>
      <w:r w:rsidRPr="007B6E43">
        <w:rPr>
          <w:rFonts w:ascii="Courier New" w:hAnsi="Courier New" w:cs="Courier New"/>
          <w:noProof/>
          <w:color w:val="008000"/>
          <w:sz w:val="20"/>
          <w:szCs w:val="20"/>
        </w:rPr>
        <w:t>-- BCP out data from Sybase</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color w:val="0000FF"/>
          <w:sz w:val="20"/>
          <w:szCs w:val="20"/>
        </w:rPr>
        <w:t>set</w:t>
      </w:r>
      <w:r w:rsidRPr="007B6E43">
        <w:rPr>
          <w:rFonts w:ascii="Courier New" w:hAnsi="Courier New" w:cs="Courier New"/>
          <w:noProof/>
          <w:sz w:val="20"/>
          <w:szCs w:val="20"/>
        </w:rPr>
        <w:t xml:space="preserve"> @cmd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@bcppath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 '</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@dbname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@tabowner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@tablename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ab/>
      </w:r>
      <w:r w:rsidRPr="007B6E43">
        <w:rPr>
          <w:rFonts w:ascii="Courier New" w:hAnsi="Courier New" w:cs="Courier New"/>
          <w:noProof/>
          <w:sz w:val="20"/>
          <w:szCs w:val="20"/>
        </w:rPr>
        <w:tab/>
      </w:r>
      <w:r w:rsidRPr="007B6E43">
        <w:rPr>
          <w:rFonts w:ascii="Courier New" w:hAnsi="Courier New" w:cs="Courier New"/>
          <w:noProof/>
          <w:sz w:val="20"/>
          <w:szCs w:val="20"/>
        </w:rPr>
        <w:tab/>
      </w:r>
      <w:r w:rsidRPr="007B6E43">
        <w:rPr>
          <w:rFonts w:ascii="Courier New" w:hAnsi="Courier New" w:cs="Courier New"/>
          <w:noProof/>
          <w:color w:val="FF0000"/>
          <w:sz w:val="20"/>
          <w:szCs w:val="20"/>
        </w:rPr>
        <w:t>' out "'</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@datadir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@tablename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ab/>
      </w:r>
      <w:r w:rsidRPr="007B6E43">
        <w:rPr>
          <w:rFonts w:ascii="Courier New" w:hAnsi="Courier New" w:cs="Courier New"/>
          <w:noProof/>
          <w:sz w:val="20"/>
          <w:szCs w:val="20"/>
        </w:rPr>
        <w:tab/>
      </w:r>
      <w:r w:rsidRPr="007B6E43">
        <w:rPr>
          <w:rFonts w:ascii="Courier New" w:hAnsi="Courier New" w:cs="Courier New"/>
          <w:noProof/>
          <w:sz w:val="20"/>
          <w:szCs w:val="20"/>
        </w:rPr>
        <w:tab/>
      </w:r>
      <w:r w:rsidRPr="007B6E43">
        <w:rPr>
          <w:rFonts w:ascii="Courier New" w:hAnsi="Courier New" w:cs="Courier New"/>
          <w:noProof/>
          <w:color w:val="FF0000"/>
          <w:sz w:val="20"/>
          <w:szCs w:val="20"/>
        </w:rPr>
        <w:t>'.bcpdata" -C -S'</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@sybserver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ab/>
      </w:r>
      <w:r w:rsidRPr="007B6E43">
        <w:rPr>
          <w:rFonts w:ascii="Courier New" w:hAnsi="Courier New" w:cs="Courier New"/>
          <w:noProof/>
          <w:sz w:val="20"/>
          <w:szCs w:val="20"/>
        </w:rPr>
        <w:tab/>
      </w:r>
      <w:r w:rsidRPr="007B6E43">
        <w:rPr>
          <w:rFonts w:ascii="Courier New" w:hAnsi="Courier New" w:cs="Courier New"/>
          <w:noProof/>
          <w:sz w:val="20"/>
          <w:szCs w:val="20"/>
        </w:rPr>
        <w:tab/>
      </w:r>
      <w:r w:rsidRPr="007B6E43">
        <w:rPr>
          <w:rFonts w:ascii="Courier New" w:hAnsi="Courier New" w:cs="Courier New"/>
          <w:noProof/>
          <w:color w:val="FF0000"/>
          <w:sz w:val="20"/>
          <w:szCs w:val="20"/>
        </w:rPr>
        <w:t>' -t"'</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@columnterminator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 -r"'</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@rowterminator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 '</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ab/>
      </w:r>
      <w:r w:rsidRPr="007B6E43">
        <w:rPr>
          <w:rFonts w:ascii="Courier New" w:hAnsi="Courier New" w:cs="Courier New"/>
          <w:noProof/>
          <w:sz w:val="20"/>
          <w:szCs w:val="20"/>
        </w:rPr>
        <w:tab/>
      </w:r>
      <w:r w:rsidRPr="007B6E43">
        <w:rPr>
          <w:rFonts w:ascii="Courier New" w:hAnsi="Courier New" w:cs="Courier New"/>
          <w:noProof/>
          <w:sz w:val="20"/>
          <w:szCs w:val="20"/>
        </w:rPr>
        <w:tab/>
      </w:r>
      <w:r w:rsidRPr="007B6E43">
        <w:rPr>
          <w:rFonts w:ascii="Courier New" w:hAnsi="Courier New" w:cs="Courier New"/>
          <w:noProof/>
          <w:color w:val="FF0000"/>
          <w:sz w:val="20"/>
          <w:szCs w:val="20"/>
        </w:rPr>
        <w:t>' -U'</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@sybid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 -P'</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@sybpass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p>
    <w:p w:rsidR="007B6E43" w:rsidRPr="007B6E43" w:rsidRDefault="007B6E43" w:rsidP="007B6E43">
      <w:pPr>
        <w:autoSpaceDE w:val="0"/>
        <w:autoSpaceDN w:val="0"/>
        <w:adjustRightInd w:val="0"/>
        <w:spacing w:after="0" w:line="240" w:lineRule="auto"/>
        <w:rPr>
          <w:rFonts w:ascii="Courier New" w:hAnsi="Courier New" w:cs="Courier New"/>
          <w:noProof/>
          <w:color w:val="FF0000"/>
          <w:sz w:val="20"/>
          <w:szCs w:val="20"/>
        </w:rPr>
      </w:pPr>
      <w:r w:rsidRPr="007B6E43">
        <w:rPr>
          <w:rFonts w:ascii="Courier New" w:hAnsi="Courier New" w:cs="Courier New"/>
          <w:noProof/>
          <w:sz w:val="20"/>
          <w:szCs w:val="20"/>
        </w:rPr>
        <w:tab/>
      </w:r>
      <w:r w:rsidRPr="007B6E43">
        <w:rPr>
          <w:rFonts w:ascii="Courier New" w:hAnsi="Courier New" w:cs="Courier New"/>
          <w:noProof/>
          <w:sz w:val="20"/>
          <w:szCs w:val="20"/>
        </w:rPr>
        <w:tab/>
      </w:r>
      <w:r w:rsidRPr="007B6E43">
        <w:rPr>
          <w:rFonts w:ascii="Courier New" w:hAnsi="Courier New" w:cs="Courier New"/>
          <w:noProof/>
          <w:sz w:val="20"/>
          <w:szCs w:val="20"/>
        </w:rPr>
        <w:tab/>
      </w:r>
      <w:r w:rsidRPr="007B6E43">
        <w:rPr>
          <w:rFonts w:ascii="Courier New" w:hAnsi="Courier New" w:cs="Courier New"/>
          <w:noProof/>
          <w:color w:val="FF0000"/>
          <w:sz w:val="20"/>
          <w:szCs w:val="20"/>
        </w:rPr>
        <w:t>' -T 20480000 -c -b '</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@batchsize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 &gt; "'</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@logdirectory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@tablename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'.log"'</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ab/>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ab/>
      </w:r>
      <w:r w:rsidRPr="007B6E43">
        <w:rPr>
          <w:rFonts w:ascii="Courier New" w:hAnsi="Courier New" w:cs="Courier New"/>
          <w:noProof/>
          <w:sz w:val="20"/>
          <w:szCs w:val="20"/>
        </w:rPr>
        <w:tab/>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color w:val="0000FF"/>
          <w:sz w:val="20"/>
          <w:szCs w:val="20"/>
        </w:rPr>
        <w:t>print</w:t>
      </w:r>
      <w:r w:rsidRPr="007B6E43">
        <w:rPr>
          <w:rFonts w:ascii="Courier New" w:hAnsi="Courier New" w:cs="Courier New"/>
          <w:noProof/>
          <w:sz w:val="20"/>
          <w:szCs w:val="20"/>
        </w:rPr>
        <w:t xml:space="preserve"> @cmd</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color w:val="0000FF"/>
          <w:sz w:val="20"/>
          <w:szCs w:val="20"/>
        </w:rPr>
        <w:t>update</w:t>
      </w:r>
      <w:r w:rsidRPr="007B6E43">
        <w:rPr>
          <w:rFonts w:ascii="Courier New" w:hAnsi="Courier New" w:cs="Courier New"/>
          <w:noProof/>
          <w:sz w:val="20"/>
          <w:szCs w:val="20"/>
        </w:rPr>
        <w:t xml:space="preserve"> DataMigration</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SybtoSql_QueueDetail </w:t>
      </w:r>
      <w:r w:rsidRPr="007B6E43">
        <w:rPr>
          <w:rFonts w:ascii="Courier New" w:hAnsi="Courier New" w:cs="Courier New"/>
          <w:noProof/>
          <w:color w:val="0000FF"/>
          <w:sz w:val="20"/>
          <w:szCs w:val="20"/>
        </w:rPr>
        <w:t>set</w:t>
      </w: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Status</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'BCP Out'</w:t>
      </w:r>
      <w:r w:rsidRPr="007B6E43">
        <w:rPr>
          <w:rFonts w:ascii="Courier New" w:hAnsi="Courier New" w:cs="Courier New"/>
          <w:noProof/>
          <w:color w:val="808080"/>
          <w:sz w:val="20"/>
          <w:szCs w:val="20"/>
        </w:rPr>
        <w:t>,</w:t>
      </w:r>
      <w:r w:rsidRPr="007B6E43">
        <w:rPr>
          <w:rFonts w:ascii="Courier New" w:hAnsi="Courier New" w:cs="Courier New"/>
          <w:noProof/>
          <w:sz w:val="20"/>
          <w:szCs w:val="20"/>
        </w:rPr>
        <w:t>LogPath</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@datadir </w:t>
      </w:r>
      <w:r w:rsidRPr="007B6E43">
        <w:rPr>
          <w:rFonts w:ascii="Courier New" w:hAnsi="Courier New" w:cs="Courier New"/>
          <w:noProof/>
          <w:color w:val="0000FF"/>
          <w:sz w:val="20"/>
          <w:szCs w:val="20"/>
        </w:rPr>
        <w:t>where</w:t>
      </w:r>
      <w:r w:rsidRPr="007B6E43">
        <w:rPr>
          <w:rFonts w:ascii="Courier New" w:hAnsi="Courier New" w:cs="Courier New"/>
          <w:noProof/>
          <w:sz w:val="20"/>
          <w:szCs w:val="20"/>
        </w:rPr>
        <w:t xml:space="preserve"> RunId</w:t>
      </w:r>
      <w:r w:rsidRPr="007B6E43">
        <w:rPr>
          <w:rFonts w:ascii="Courier New" w:hAnsi="Courier New" w:cs="Courier New"/>
          <w:noProof/>
          <w:color w:val="808080"/>
          <w:sz w:val="20"/>
          <w:szCs w:val="20"/>
        </w:rPr>
        <w:t>=</w:t>
      </w:r>
      <w:r w:rsidRPr="007B6E43">
        <w:rPr>
          <w:rFonts w:ascii="Courier New" w:hAnsi="Courier New" w:cs="Courier New"/>
          <w:noProof/>
          <w:sz w:val="20"/>
          <w:szCs w:val="20"/>
        </w:rPr>
        <w:t>@runid</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color w:val="0000FF"/>
          <w:sz w:val="20"/>
          <w:szCs w:val="20"/>
        </w:rPr>
        <w:t>exec</w:t>
      </w: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master</w:t>
      </w:r>
      <w:r w:rsidRPr="007B6E43">
        <w:rPr>
          <w:rFonts w:ascii="Courier New" w:hAnsi="Courier New" w:cs="Courier New"/>
          <w:noProof/>
          <w:color w:val="808080"/>
          <w:sz w:val="20"/>
          <w:szCs w:val="20"/>
        </w:rPr>
        <w:t>..</w:t>
      </w:r>
      <w:r w:rsidRPr="007B6E43">
        <w:rPr>
          <w:rFonts w:ascii="Courier New" w:hAnsi="Courier New" w:cs="Courier New"/>
          <w:noProof/>
          <w:color w:val="800000"/>
          <w:sz w:val="20"/>
          <w:szCs w:val="20"/>
        </w:rPr>
        <w:t>xp_cmdshell</w:t>
      </w:r>
      <w:r w:rsidRPr="007B6E43">
        <w:rPr>
          <w:rFonts w:ascii="Courier New" w:hAnsi="Courier New" w:cs="Courier New"/>
          <w:noProof/>
          <w:color w:val="0000FF"/>
          <w:sz w:val="20"/>
          <w:szCs w:val="20"/>
        </w:rPr>
        <w:t xml:space="preserve"> </w:t>
      </w:r>
      <w:r w:rsidRPr="007B6E43">
        <w:rPr>
          <w:rFonts w:ascii="Courier New" w:hAnsi="Courier New" w:cs="Courier New"/>
          <w:noProof/>
          <w:sz w:val="20"/>
          <w:szCs w:val="20"/>
        </w:rPr>
        <w:t xml:space="preserve">@cmd </w:t>
      </w:r>
      <w:r w:rsidRPr="007B6E43">
        <w:rPr>
          <w:rFonts w:ascii="Courier New" w:hAnsi="Courier New" w:cs="Courier New"/>
          <w:noProof/>
          <w:color w:val="808080"/>
          <w:sz w:val="20"/>
          <w:szCs w:val="20"/>
        </w:rPr>
        <w:t>,</w:t>
      </w:r>
      <w:r w:rsidRPr="007B6E43">
        <w:rPr>
          <w:rFonts w:ascii="Courier New" w:hAnsi="Courier New" w:cs="Courier New"/>
          <w:noProof/>
          <w:sz w:val="20"/>
          <w:szCs w:val="20"/>
        </w:rPr>
        <w:t>NO_OUTPUT</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p>
    <w:p w:rsidR="007B6E43" w:rsidRPr="007B6E43" w:rsidRDefault="007B6E43" w:rsidP="007B6E43">
      <w:pPr>
        <w:autoSpaceDE w:val="0"/>
        <w:autoSpaceDN w:val="0"/>
        <w:adjustRightInd w:val="0"/>
        <w:spacing w:after="0" w:line="240" w:lineRule="auto"/>
        <w:rPr>
          <w:rFonts w:ascii="Courier New" w:hAnsi="Courier New" w:cs="Courier New"/>
          <w:noProof/>
          <w:color w:val="008000"/>
          <w:sz w:val="20"/>
          <w:szCs w:val="20"/>
        </w:rPr>
      </w:pPr>
      <w:r w:rsidRPr="007B6E43">
        <w:rPr>
          <w:rFonts w:ascii="Courier New" w:hAnsi="Courier New" w:cs="Courier New"/>
          <w:noProof/>
          <w:color w:val="008000"/>
          <w:sz w:val="20"/>
          <w:szCs w:val="20"/>
        </w:rPr>
        <w:t>-- Verify Log file</w:t>
      </w:r>
    </w:p>
    <w:p w:rsidR="007B6E43" w:rsidRPr="007B6E43" w:rsidRDefault="007B6E43" w:rsidP="007B6E43">
      <w:pPr>
        <w:autoSpaceDE w:val="0"/>
        <w:autoSpaceDN w:val="0"/>
        <w:adjustRightInd w:val="0"/>
        <w:spacing w:after="0" w:line="240" w:lineRule="auto"/>
        <w:rPr>
          <w:rFonts w:ascii="Courier New" w:hAnsi="Courier New" w:cs="Courier New"/>
          <w:noProof/>
          <w:color w:val="FF0000"/>
          <w:sz w:val="20"/>
          <w:szCs w:val="20"/>
        </w:rPr>
      </w:pPr>
      <w:r w:rsidRPr="007B6E43">
        <w:rPr>
          <w:rFonts w:ascii="Courier New" w:hAnsi="Courier New" w:cs="Courier New"/>
          <w:noProof/>
          <w:color w:val="0000FF"/>
          <w:sz w:val="20"/>
          <w:szCs w:val="20"/>
        </w:rPr>
        <w:t>set</w:t>
      </w:r>
      <w:r w:rsidRPr="007B6E43">
        <w:rPr>
          <w:rFonts w:ascii="Courier New" w:hAnsi="Courier New" w:cs="Courier New"/>
          <w:noProof/>
          <w:sz w:val="20"/>
          <w:szCs w:val="20"/>
        </w:rPr>
        <w:t xml:space="preserve"> @cmd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@datadir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@tablename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'.log"'</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r w:rsidRPr="007B6E43">
        <w:rPr>
          <w:rFonts w:ascii="Courier New" w:hAnsi="Courier New" w:cs="Courier New"/>
          <w:noProof/>
          <w:color w:val="0000FF"/>
          <w:sz w:val="20"/>
          <w:szCs w:val="20"/>
        </w:rPr>
        <w:t>exec</w:t>
      </w:r>
      <w:r w:rsidRPr="007B6E43">
        <w:rPr>
          <w:rFonts w:ascii="Courier New" w:hAnsi="Courier New" w:cs="Courier New"/>
          <w:noProof/>
          <w:sz w:val="20"/>
          <w:szCs w:val="20"/>
        </w:rPr>
        <w:t xml:space="preserve"> DataMigration</w:t>
      </w:r>
      <w:r w:rsidRPr="007B6E43">
        <w:rPr>
          <w:rFonts w:ascii="Courier New" w:hAnsi="Courier New" w:cs="Courier New"/>
          <w:noProof/>
          <w:color w:val="808080"/>
          <w:sz w:val="20"/>
          <w:szCs w:val="20"/>
        </w:rPr>
        <w:t>.</w:t>
      </w:r>
      <w:r w:rsidRPr="007B6E43">
        <w:rPr>
          <w:rFonts w:ascii="Courier New" w:hAnsi="Courier New" w:cs="Courier New"/>
          <w:noProof/>
          <w:sz w:val="20"/>
          <w:szCs w:val="20"/>
        </w:rPr>
        <w:t>VerifyBcpLog</w:t>
      </w:r>
      <w:r w:rsidRPr="007B6E43">
        <w:rPr>
          <w:rFonts w:ascii="Courier New" w:hAnsi="Courier New" w:cs="Courier New"/>
          <w:noProof/>
          <w:color w:val="0000FF"/>
          <w:sz w:val="20"/>
          <w:szCs w:val="20"/>
        </w:rPr>
        <w:t xml:space="preserve"> </w:t>
      </w:r>
      <w:r w:rsidRPr="007B6E43">
        <w:rPr>
          <w:rFonts w:ascii="Courier New" w:hAnsi="Courier New" w:cs="Courier New"/>
          <w:noProof/>
          <w:sz w:val="20"/>
          <w:szCs w:val="20"/>
        </w:rPr>
        <w:t>@cmd</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@outrows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@outrows </w:t>
      </w:r>
      <w:r w:rsidRPr="007B6E43">
        <w:rPr>
          <w:rFonts w:ascii="Courier New" w:hAnsi="Courier New" w:cs="Courier New"/>
          <w:noProof/>
          <w:color w:val="0000FF"/>
          <w:sz w:val="20"/>
          <w:szCs w:val="20"/>
        </w:rPr>
        <w:t>OUTPUT</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color w:val="0000FF"/>
          <w:sz w:val="20"/>
          <w:szCs w:val="20"/>
        </w:rPr>
        <w:t>update</w:t>
      </w:r>
      <w:r w:rsidRPr="007B6E43">
        <w:rPr>
          <w:rFonts w:ascii="Courier New" w:hAnsi="Courier New" w:cs="Courier New"/>
          <w:noProof/>
          <w:sz w:val="20"/>
          <w:szCs w:val="20"/>
        </w:rPr>
        <w:t xml:space="preserve"> DataMigration</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SybtoSql_QueueDetail </w:t>
      </w:r>
      <w:r w:rsidRPr="007B6E43">
        <w:rPr>
          <w:rFonts w:ascii="Courier New" w:hAnsi="Courier New" w:cs="Courier New"/>
          <w:noProof/>
          <w:color w:val="0000FF"/>
          <w:sz w:val="20"/>
          <w:szCs w:val="20"/>
        </w:rPr>
        <w:t>set</w:t>
      </w:r>
      <w:r w:rsidRPr="007B6E43">
        <w:rPr>
          <w:rFonts w:ascii="Courier New" w:hAnsi="Courier New" w:cs="Courier New"/>
          <w:noProof/>
          <w:sz w:val="20"/>
          <w:szCs w:val="20"/>
        </w:rPr>
        <w:t xml:space="preserve"> SybaseRows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@outrows </w:t>
      </w:r>
      <w:r w:rsidRPr="007B6E43">
        <w:rPr>
          <w:rFonts w:ascii="Courier New" w:hAnsi="Courier New" w:cs="Courier New"/>
          <w:noProof/>
          <w:color w:val="0000FF"/>
          <w:sz w:val="20"/>
          <w:szCs w:val="20"/>
        </w:rPr>
        <w:t>where</w:t>
      </w:r>
      <w:r w:rsidRPr="007B6E43">
        <w:rPr>
          <w:rFonts w:ascii="Courier New" w:hAnsi="Courier New" w:cs="Courier New"/>
          <w:noProof/>
          <w:sz w:val="20"/>
          <w:szCs w:val="20"/>
        </w:rPr>
        <w:t xml:space="preserve"> RunId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@runid</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p>
    <w:p w:rsidR="007B6E43" w:rsidRPr="007B6E43" w:rsidRDefault="007B6E43" w:rsidP="007B6E43">
      <w:pPr>
        <w:autoSpaceDE w:val="0"/>
        <w:autoSpaceDN w:val="0"/>
        <w:adjustRightInd w:val="0"/>
        <w:spacing w:after="0" w:line="240" w:lineRule="auto"/>
        <w:rPr>
          <w:rFonts w:ascii="Courier New" w:hAnsi="Courier New" w:cs="Courier New"/>
          <w:noProof/>
          <w:color w:val="008000"/>
          <w:sz w:val="20"/>
          <w:szCs w:val="20"/>
        </w:rPr>
      </w:pPr>
      <w:r w:rsidRPr="007B6E43">
        <w:rPr>
          <w:rFonts w:ascii="Courier New" w:hAnsi="Courier New" w:cs="Courier New"/>
          <w:noProof/>
          <w:color w:val="008000"/>
          <w:sz w:val="20"/>
          <w:szCs w:val="20"/>
        </w:rPr>
        <w:t>-- Pre Command</w:t>
      </w: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r w:rsidRPr="007B6E43">
        <w:rPr>
          <w:rFonts w:ascii="Courier New" w:hAnsi="Courier New" w:cs="Courier New"/>
          <w:noProof/>
          <w:color w:val="0000FF"/>
          <w:sz w:val="20"/>
          <w:szCs w:val="20"/>
        </w:rPr>
        <w:t>if</w:t>
      </w:r>
      <w:r w:rsidRPr="007B6E43">
        <w:rPr>
          <w:rFonts w:ascii="Courier New" w:hAnsi="Courier New" w:cs="Courier New"/>
          <w:noProof/>
          <w:sz w:val="20"/>
          <w:szCs w:val="20"/>
        </w:rPr>
        <w:t xml:space="preserve"> @pre_cmd </w:t>
      </w:r>
      <w:r w:rsidRPr="007B6E43">
        <w:rPr>
          <w:rFonts w:ascii="Courier New" w:hAnsi="Courier New" w:cs="Courier New"/>
          <w:noProof/>
          <w:color w:val="808080"/>
          <w:sz w:val="20"/>
          <w:szCs w:val="20"/>
        </w:rPr>
        <w:t>is</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not</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null</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begin</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update</w:t>
      </w:r>
      <w:r w:rsidRPr="007B6E43">
        <w:rPr>
          <w:rFonts w:ascii="Courier New" w:hAnsi="Courier New" w:cs="Courier New"/>
          <w:noProof/>
          <w:sz w:val="20"/>
          <w:szCs w:val="20"/>
        </w:rPr>
        <w:t xml:space="preserve"> DataMigration</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SybtoSql_QueueDetail </w:t>
      </w:r>
      <w:r w:rsidRPr="007B6E43">
        <w:rPr>
          <w:rFonts w:ascii="Courier New" w:hAnsi="Courier New" w:cs="Courier New"/>
          <w:noProof/>
          <w:color w:val="0000FF"/>
          <w:sz w:val="20"/>
          <w:szCs w:val="20"/>
        </w:rPr>
        <w:t>set</w:t>
      </w: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Status</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'Pre Command'</w:t>
      </w: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where</w:t>
      </w:r>
      <w:r w:rsidRPr="007B6E43">
        <w:rPr>
          <w:rFonts w:ascii="Courier New" w:hAnsi="Courier New" w:cs="Courier New"/>
          <w:noProof/>
          <w:sz w:val="20"/>
          <w:szCs w:val="20"/>
        </w:rPr>
        <w:t xml:space="preserve"> RunId</w:t>
      </w:r>
      <w:r w:rsidRPr="007B6E43">
        <w:rPr>
          <w:rFonts w:ascii="Courier New" w:hAnsi="Courier New" w:cs="Courier New"/>
          <w:noProof/>
          <w:color w:val="808080"/>
          <w:sz w:val="20"/>
          <w:szCs w:val="20"/>
        </w:rPr>
        <w:t>=</w:t>
      </w:r>
      <w:r w:rsidRPr="007B6E43">
        <w:rPr>
          <w:rFonts w:ascii="Courier New" w:hAnsi="Courier New" w:cs="Courier New"/>
          <w:noProof/>
          <w:sz w:val="20"/>
          <w:szCs w:val="20"/>
        </w:rPr>
        <w:t>@runid</w:t>
      </w: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exec</w:t>
      </w:r>
      <w:r w:rsidRPr="007B6E43">
        <w:rPr>
          <w:rFonts w:ascii="Courier New" w:hAnsi="Courier New" w:cs="Courier New"/>
          <w:noProof/>
          <w:sz w:val="20"/>
          <w:szCs w:val="20"/>
        </w:rPr>
        <w:t xml:space="preserve"> </w:t>
      </w:r>
      <w:r w:rsidRPr="007B6E43">
        <w:rPr>
          <w:rFonts w:ascii="Courier New" w:hAnsi="Courier New" w:cs="Courier New"/>
          <w:noProof/>
          <w:color w:val="800000"/>
          <w:sz w:val="20"/>
          <w:szCs w:val="20"/>
        </w:rPr>
        <w:t>sp_executesql</w:t>
      </w:r>
      <w:r w:rsidRPr="007B6E43">
        <w:rPr>
          <w:rFonts w:ascii="Courier New" w:hAnsi="Courier New" w:cs="Courier New"/>
          <w:noProof/>
          <w:color w:val="0000FF"/>
          <w:sz w:val="20"/>
          <w:szCs w:val="20"/>
        </w:rPr>
        <w:t xml:space="preserve"> </w:t>
      </w:r>
      <w:r w:rsidRPr="007B6E43">
        <w:rPr>
          <w:rFonts w:ascii="Courier New" w:hAnsi="Courier New" w:cs="Courier New"/>
          <w:noProof/>
          <w:sz w:val="20"/>
          <w:szCs w:val="20"/>
        </w:rPr>
        <w:t>@pre_cmd</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@cmdParamDef</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@runId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@runid</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@processedRowCount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null</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end</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p>
    <w:p w:rsidR="007B6E43" w:rsidRPr="007B6E43" w:rsidRDefault="007B6E43" w:rsidP="007B6E43">
      <w:pPr>
        <w:autoSpaceDE w:val="0"/>
        <w:autoSpaceDN w:val="0"/>
        <w:adjustRightInd w:val="0"/>
        <w:spacing w:after="0" w:line="240" w:lineRule="auto"/>
        <w:rPr>
          <w:rFonts w:ascii="Courier New" w:hAnsi="Courier New" w:cs="Courier New"/>
          <w:noProof/>
          <w:color w:val="008000"/>
          <w:sz w:val="20"/>
          <w:szCs w:val="20"/>
        </w:rPr>
      </w:pPr>
      <w:r w:rsidRPr="007B6E43">
        <w:rPr>
          <w:rFonts w:ascii="Courier New" w:hAnsi="Courier New" w:cs="Courier New"/>
          <w:noProof/>
          <w:color w:val="008000"/>
          <w:sz w:val="20"/>
          <w:szCs w:val="20"/>
        </w:rPr>
        <w:t>-- Save and Remove FK</w:t>
      </w:r>
    </w:p>
    <w:p w:rsidR="007B6E43" w:rsidRPr="007B6E43" w:rsidRDefault="007B6E43" w:rsidP="007B6E43">
      <w:pPr>
        <w:autoSpaceDE w:val="0"/>
        <w:autoSpaceDN w:val="0"/>
        <w:adjustRightInd w:val="0"/>
        <w:spacing w:after="0" w:line="240" w:lineRule="auto"/>
        <w:rPr>
          <w:rFonts w:ascii="Courier New" w:hAnsi="Courier New" w:cs="Courier New"/>
          <w:noProof/>
          <w:color w:val="008000"/>
          <w:sz w:val="20"/>
          <w:szCs w:val="20"/>
        </w:rPr>
      </w:pPr>
      <w:r w:rsidRPr="007B6E43">
        <w:rPr>
          <w:rFonts w:ascii="Courier New" w:hAnsi="Courier New" w:cs="Courier New"/>
          <w:noProof/>
          <w:color w:val="008000"/>
          <w:sz w:val="20"/>
          <w:szCs w:val="20"/>
        </w:rPr>
        <w:t>--update DataMigration.SybtoSql_QueueDetail set Status = 'Save And Remove FK' where RunId=@runid</w:t>
      </w:r>
    </w:p>
    <w:p w:rsidR="007B6E43" w:rsidRPr="007B6E43" w:rsidRDefault="007B6E43" w:rsidP="007B6E43">
      <w:pPr>
        <w:autoSpaceDE w:val="0"/>
        <w:autoSpaceDN w:val="0"/>
        <w:adjustRightInd w:val="0"/>
        <w:spacing w:after="0" w:line="240" w:lineRule="auto"/>
        <w:rPr>
          <w:rFonts w:ascii="Courier New" w:hAnsi="Courier New" w:cs="Courier New"/>
          <w:noProof/>
          <w:color w:val="008000"/>
          <w:sz w:val="20"/>
          <w:szCs w:val="20"/>
        </w:rPr>
      </w:pPr>
      <w:r w:rsidRPr="007B6E43">
        <w:rPr>
          <w:rFonts w:ascii="Courier New" w:hAnsi="Courier New" w:cs="Courier New"/>
          <w:noProof/>
          <w:color w:val="008000"/>
          <w:sz w:val="20"/>
          <w:szCs w:val="20"/>
        </w:rPr>
        <w:t>--exec [DataMigration].[SaveAndRemoveFK] @dbname, @runid</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 xml:space="preserve">   </w:t>
      </w:r>
    </w:p>
    <w:p w:rsidR="007B6E43" w:rsidRPr="007B6E43" w:rsidRDefault="007B6E43" w:rsidP="007B6E43">
      <w:pPr>
        <w:autoSpaceDE w:val="0"/>
        <w:autoSpaceDN w:val="0"/>
        <w:adjustRightInd w:val="0"/>
        <w:spacing w:after="0" w:line="240" w:lineRule="auto"/>
        <w:rPr>
          <w:rFonts w:ascii="Courier New" w:hAnsi="Courier New" w:cs="Courier New"/>
          <w:noProof/>
          <w:color w:val="008000"/>
          <w:sz w:val="20"/>
          <w:szCs w:val="20"/>
        </w:rPr>
      </w:pPr>
      <w:r w:rsidRPr="007B6E43">
        <w:rPr>
          <w:rFonts w:ascii="Courier New" w:hAnsi="Courier New" w:cs="Courier New"/>
          <w:noProof/>
          <w:color w:val="008000"/>
          <w:sz w:val="20"/>
          <w:szCs w:val="20"/>
        </w:rPr>
        <w:t>-- Drop Indexex/PK/FK</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color w:val="0000FF"/>
          <w:sz w:val="20"/>
          <w:szCs w:val="20"/>
        </w:rPr>
        <w:t>update</w:t>
      </w:r>
      <w:r w:rsidRPr="007B6E43">
        <w:rPr>
          <w:rFonts w:ascii="Courier New" w:hAnsi="Courier New" w:cs="Courier New"/>
          <w:noProof/>
          <w:sz w:val="20"/>
          <w:szCs w:val="20"/>
        </w:rPr>
        <w:t xml:space="preserve"> DataMigration</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SybtoSql_QueueDetail </w:t>
      </w:r>
      <w:r w:rsidRPr="007B6E43">
        <w:rPr>
          <w:rFonts w:ascii="Courier New" w:hAnsi="Courier New" w:cs="Courier New"/>
          <w:noProof/>
          <w:color w:val="0000FF"/>
          <w:sz w:val="20"/>
          <w:szCs w:val="20"/>
        </w:rPr>
        <w:t>set</w:t>
      </w: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Status</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'Drop Index'</w:t>
      </w: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where</w:t>
      </w:r>
      <w:r w:rsidRPr="007B6E43">
        <w:rPr>
          <w:rFonts w:ascii="Courier New" w:hAnsi="Courier New" w:cs="Courier New"/>
          <w:noProof/>
          <w:sz w:val="20"/>
          <w:szCs w:val="20"/>
        </w:rPr>
        <w:t xml:space="preserve"> RunId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@runid</w:t>
      </w:r>
    </w:p>
    <w:p w:rsidR="007B6E43" w:rsidRPr="007B6E43" w:rsidRDefault="007B6E43" w:rsidP="007B6E43">
      <w:pPr>
        <w:autoSpaceDE w:val="0"/>
        <w:autoSpaceDN w:val="0"/>
        <w:adjustRightInd w:val="0"/>
        <w:spacing w:after="0" w:line="240" w:lineRule="auto"/>
        <w:rPr>
          <w:rFonts w:ascii="Courier New" w:hAnsi="Courier New" w:cs="Courier New"/>
          <w:noProof/>
          <w:color w:val="FF0000"/>
          <w:sz w:val="20"/>
          <w:szCs w:val="20"/>
        </w:rPr>
      </w:pPr>
      <w:r w:rsidRPr="007B6E43">
        <w:rPr>
          <w:rFonts w:ascii="Courier New" w:hAnsi="Courier New" w:cs="Courier New"/>
          <w:noProof/>
          <w:color w:val="0000FF"/>
          <w:sz w:val="20"/>
          <w:szCs w:val="20"/>
        </w:rPr>
        <w:t>exec</w:t>
      </w:r>
      <w:r w:rsidRPr="007B6E43">
        <w:rPr>
          <w:rFonts w:ascii="Courier New" w:hAnsi="Courier New" w:cs="Courier New"/>
          <w:noProof/>
          <w:sz w:val="20"/>
          <w:szCs w:val="20"/>
        </w:rPr>
        <w:t xml:space="preserve"> DataMigration</w:t>
      </w:r>
      <w:r w:rsidRPr="007B6E43">
        <w:rPr>
          <w:rFonts w:ascii="Courier New" w:hAnsi="Courier New" w:cs="Courier New"/>
          <w:noProof/>
          <w:color w:val="808080"/>
          <w:sz w:val="20"/>
          <w:szCs w:val="20"/>
        </w:rPr>
        <w:t>.</w:t>
      </w:r>
      <w:r w:rsidRPr="007B6E43">
        <w:rPr>
          <w:rFonts w:ascii="Courier New" w:hAnsi="Courier New" w:cs="Courier New"/>
          <w:noProof/>
          <w:sz w:val="20"/>
          <w:szCs w:val="20"/>
        </w:rPr>
        <w:t>GenerateScript</w:t>
      </w:r>
      <w:r w:rsidRPr="007B6E43">
        <w:rPr>
          <w:rFonts w:ascii="Courier New" w:hAnsi="Courier New" w:cs="Courier New"/>
          <w:noProof/>
          <w:color w:val="0000FF"/>
          <w:sz w:val="20"/>
          <w:szCs w:val="20"/>
        </w:rPr>
        <w:t xml:space="preserve"> </w:t>
      </w:r>
      <w:r w:rsidRPr="007B6E43">
        <w:rPr>
          <w:rFonts w:ascii="Courier New" w:hAnsi="Courier New" w:cs="Courier New"/>
          <w:noProof/>
          <w:sz w:val="20"/>
          <w:szCs w:val="20"/>
        </w:rPr>
        <w:t>@targettablename</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@targetdbname</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@targettabowner</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'Y'</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'D'</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'Y'</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'N'</w:t>
      </w:r>
    </w:p>
    <w:p w:rsidR="007B6E43" w:rsidRPr="007B6E43" w:rsidRDefault="007B6E43" w:rsidP="007B6E43">
      <w:pPr>
        <w:autoSpaceDE w:val="0"/>
        <w:autoSpaceDN w:val="0"/>
        <w:adjustRightInd w:val="0"/>
        <w:spacing w:after="0" w:line="240" w:lineRule="auto"/>
        <w:rPr>
          <w:rFonts w:ascii="Courier New" w:hAnsi="Courier New" w:cs="Courier New"/>
          <w:noProof/>
          <w:color w:val="FF0000"/>
          <w:sz w:val="20"/>
          <w:szCs w:val="20"/>
        </w:rPr>
      </w:pPr>
    </w:p>
    <w:p w:rsidR="007B6E43" w:rsidRPr="007B6E43" w:rsidRDefault="007B6E43" w:rsidP="007B6E43">
      <w:pPr>
        <w:autoSpaceDE w:val="0"/>
        <w:autoSpaceDN w:val="0"/>
        <w:adjustRightInd w:val="0"/>
        <w:spacing w:after="0" w:line="240" w:lineRule="auto"/>
        <w:rPr>
          <w:rFonts w:ascii="Courier New" w:hAnsi="Courier New" w:cs="Courier New"/>
          <w:noProof/>
          <w:color w:val="008000"/>
          <w:sz w:val="20"/>
          <w:szCs w:val="20"/>
        </w:rPr>
      </w:pPr>
      <w:r w:rsidRPr="007B6E43">
        <w:rPr>
          <w:rFonts w:ascii="Courier New" w:hAnsi="Courier New" w:cs="Courier New"/>
          <w:noProof/>
          <w:color w:val="008000"/>
          <w:sz w:val="20"/>
          <w:szCs w:val="20"/>
        </w:rPr>
        <w:t>-- Truncate/Delete Table</w:t>
      </w:r>
    </w:p>
    <w:p w:rsidR="007B6E43" w:rsidRPr="007B6E43" w:rsidRDefault="007B6E43" w:rsidP="007B6E43">
      <w:pPr>
        <w:autoSpaceDE w:val="0"/>
        <w:autoSpaceDN w:val="0"/>
        <w:adjustRightInd w:val="0"/>
        <w:spacing w:after="0" w:line="240" w:lineRule="auto"/>
        <w:rPr>
          <w:rFonts w:ascii="Courier New" w:hAnsi="Courier New" w:cs="Courier New"/>
          <w:noProof/>
          <w:color w:val="FF0000"/>
          <w:sz w:val="20"/>
          <w:szCs w:val="20"/>
        </w:rPr>
      </w:pPr>
      <w:r w:rsidRPr="007B6E43">
        <w:rPr>
          <w:rFonts w:ascii="Courier New" w:hAnsi="Courier New" w:cs="Courier New"/>
          <w:noProof/>
          <w:color w:val="0000FF"/>
          <w:sz w:val="20"/>
          <w:szCs w:val="20"/>
        </w:rPr>
        <w:t>set</w:t>
      </w:r>
      <w:r w:rsidRPr="007B6E43">
        <w:rPr>
          <w:rFonts w:ascii="Courier New" w:hAnsi="Courier New" w:cs="Courier New"/>
          <w:noProof/>
          <w:sz w:val="20"/>
          <w:szCs w:val="20"/>
        </w:rPr>
        <w:t xml:space="preserve"> @cmd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'select @out=count(*)</w:t>
      </w:r>
    </w:p>
    <w:p w:rsidR="007B6E43" w:rsidRPr="007B6E43" w:rsidRDefault="007B6E43" w:rsidP="007B6E43">
      <w:pPr>
        <w:autoSpaceDE w:val="0"/>
        <w:autoSpaceDN w:val="0"/>
        <w:adjustRightInd w:val="0"/>
        <w:spacing w:after="0" w:line="240" w:lineRule="auto"/>
        <w:rPr>
          <w:rFonts w:ascii="Courier New" w:hAnsi="Courier New" w:cs="Courier New"/>
          <w:noProof/>
          <w:color w:val="FF0000"/>
          <w:sz w:val="20"/>
          <w:szCs w:val="20"/>
        </w:rPr>
      </w:pPr>
      <w:r w:rsidRPr="007B6E43">
        <w:rPr>
          <w:rFonts w:ascii="Courier New" w:hAnsi="Courier New" w:cs="Courier New"/>
          <w:noProof/>
          <w:color w:val="FF0000"/>
          <w:sz w:val="20"/>
          <w:szCs w:val="20"/>
        </w:rPr>
        <w:t>from '</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@targetdbname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'.sys.foreign_keys FK</w:t>
      </w:r>
    </w:p>
    <w:p w:rsidR="007B6E43" w:rsidRPr="007B6E43" w:rsidRDefault="007B6E43" w:rsidP="007B6E43">
      <w:pPr>
        <w:autoSpaceDE w:val="0"/>
        <w:autoSpaceDN w:val="0"/>
        <w:adjustRightInd w:val="0"/>
        <w:spacing w:after="0" w:line="240" w:lineRule="auto"/>
        <w:rPr>
          <w:rFonts w:ascii="Courier New" w:hAnsi="Courier New" w:cs="Courier New"/>
          <w:noProof/>
          <w:color w:val="FF0000"/>
          <w:sz w:val="20"/>
          <w:szCs w:val="20"/>
        </w:rPr>
      </w:pPr>
      <w:r w:rsidRPr="007B6E43">
        <w:rPr>
          <w:rFonts w:ascii="Courier New" w:hAnsi="Courier New" w:cs="Courier New"/>
          <w:noProof/>
          <w:color w:val="FF0000"/>
          <w:sz w:val="20"/>
          <w:szCs w:val="20"/>
        </w:rPr>
        <w:tab/>
        <w:t>inner join '</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@targetdbname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 xml:space="preserve">'.sys.tables T on T.object_id=FK.referenced_object_id </w:t>
      </w:r>
    </w:p>
    <w:p w:rsidR="007B6E43" w:rsidRPr="007B6E43" w:rsidRDefault="007B6E43" w:rsidP="007B6E43">
      <w:pPr>
        <w:autoSpaceDE w:val="0"/>
        <w:autoSpaceDN w:val="0"/>
        <w:adjustRightInd w:val="0"/>
        <w:spacing w:after="0" w:line="240" w:lineRule="auto"/>
        <w:rPr>
          <w:rFonts w:ascii="Courier New" w:hAnsi="Courier New" w:cs="Courier New"/>
          <w:noProof/>
          <w:color w:val="FF0000"/>
          <w:sz w:val="20"/>
          <w:szCs w:val="20"/>
        </w:rPr>
      </w:pPr>
      <w:r w:rsidRPr="007B6E43">
        <w:rPr>
          <w:rFonts w:ascii="Courier New" w:hAnsi="Courier New" w:cs="Courier New"/>
          <w:noProof/>
          <w:color w:val="FF0000"/>
          <w:sz w:val="20"/>
          <w:szCs w:val="20"/>
        </w:rPr>
        <w:t>and T.name='''</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@targettablename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color w:val="FF0000"/>
          <w:sz w:val="20"/>
          <w:szCs w:val="20"/>
        </w:rPr>
      </w:pPr>
      <w:r w:rsidRPr="007B6E43">
        <w:rPr>
          <w:rFonts w:ascii="Courier New" w:hAnsi="Courier New" w:cs="Courier New"/>
          <w:noProof/>
          <w:color w:val="FF0000"/>
          <w:sz w:val="20"/>
          <w:szCs w:val="20"/>
        </w:rPr>
        <w:tab/>
        <w:t>inner join sys.database_principals p</w:t>
      </w:r>
    </w:p>
    <w:p w:rsidR="007B6E43" w:rsidRPr="007B6E43" w:rsidRDefault="007B6E43" w:rsidP="007B6E43">
      <w:pPr>
        <w:autoSpaceDE w:val="0"/>
        <w:autoSpaceDN w:val="0"/>
        <w:adjustRightInd w:val="0"/>
        <w:spacing w:after="0" w:line="240" w:lineRule="auto"/>
        <w:rPr>
          <w:rFonts w:ascii="Courier New" w:hAnsi="Courier New" w:cs="Courier New"/>
          <w:noProof/>
          <w:color w:val="FF0000"/>
          <w:sz w:val="20"/>
          <w:szCs w:val="20"/>
        </w:rPr>
      </w:pPr>
      <w:r w:rsidRPr="007B6E43">
        <w:rPr>
          <w:rFonts w:ascii="Courier New" w:hAnsi="Courier New" w:cs="Courier New"/>
          <w:noProof/>
          <w:color w:val="FF0000"/>
          <w:sz w:val="20"/>
          <w:szCs w:val="20"/>
        </w:rPr>
        <w:t>on p.principal_id=T.schema_id and p.name='''</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@targettabowner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color w:val="FF0000"/>
          <w:sz w:val="20"/>
          <w:szCs w:val="20"/>
        </w:rPr>
      </w:pP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r w:rsidRPr="007B6E43">
        <w:rPr>
          <w:rFonts w:ascii="Courier New" w:hAnsi="Courier New" w:cs="Courier New"/>
          <w:noProof/>
          <w:color w:val="0000FF"/>
          <w:sz w:val="20"/>
          <w:szCs w:val="20"/>
        </w:rPr>
        <w:t>exec</w:t>
      </w:r>
      <w:r w:rsidRPr="007B6E43">
        <w:rPr>
          <w:rFonts w:ascii="Courier New" w:hAnsi="Courier New" w:cs="Courier New"/>
          <w:noProof/>
          <w:sz w:val="20"/>
          <w:szCs w:val="20"/>
        </w:rPr>
        <w:t xml:space="preserve"> </w:t>
      </w:r>
      <w:r w:rsidRPr="007B6E43">
        <w:rPr>
          <w:rFonts w:ascii="Courier New" w:hAnsi="Courier New" w:cs="Courier New"/>
          <w:noProof/>
          <w:color w:val="800000"/>
          <w:sz w:val="20"/>
          <w:szCs w:val="20"/>
        </w:rPr>
        <w:t>sp_executesql</w:t>
      </w:r>
      <w:r w:rsidRPr="007B6E43">
        <w:rPr>
          <w:rFonts w:ascii="Courier New" w:hAnsi="Courier New" w:cs="Courier New"/>
          <w:noProof/>
          <w:color w:val="0000FF"/>
          <w:sz w:val="20"/>
          <w:szCs w:val="20"/>
        </w:rPr>
        <w:t xml:space="preserve"> </w:t>
      </w:r>
      <w:r w:rsidRPr="007B6E43">
        <w:rPr>
          <w:rFonts w:ascii="Courier New" w:hAnsi="Courier New" w:cs="Courier New"/>
          <w:noProof/>
          <w:sz w:val="20"/>
          <w:szCs w:val="20"/>
        </w:rPr>
        <w:t>@cmd</w:t>
      </w:r>
      <w:r w:rsidRPr="007B6E43">
        <w:rPr>
          <w:rFonts w:ascii="Courier New" w:hAnsi="Courier New" w:cs="Courier New"/>
          <w:noProof/>
          <w:color w:val="808080"/>
          <w:sz w:val="20"/>
          <w:szCs w:val="20"/>
        </w:rPr>
        <w:t>,</w:t>
      </w:r>
      <w:r w:rsidRPr="007B6E43">
        <w:rPr>
          <w:rFonts w:ascii="Courier New" w:hAnsi="Courier New" w:cs="Courier New"/>
          <w:noProof/>
          <w:color w:val="FF0000"/>
          <w:sz w:val="20"/>
          <w:szCs w:val="20"/>
        </w:rPr>
        <w:t>N'@out int OUTPUT'</w:t>
      </w:r>
      <w:r w:rsidRPr="007B6E43">
        <w:rPr>
          <w:rFonts w:ascii="Courier New" w:hAnsi="Courier New" w:cs="Courier New"/>
          <w:noProof/>
          <w:color w:val="808080"/>
          <w:sz w:val="20"/>
          <w:szCs w:val="20"/>
        </w:rPr>
        <w:t>,</w:t>
      </w:r>
      <w:r w:rsidRPr="007B6E43">
        <w:rPr>
          <w:rFonts w:ascii="Courier New" w:hAnsi="Courier New" w:cs="Courier New"/>
          <w:noProof/>
          <w:sz w:val="20"/>
          <w:szCs w:val="20"/>
        </w:rPr>
        <w:t>@out</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@out </w:t>
      </w:r>
      <w:r w:rsidRPr="007B6E43">
        <w:rPr>
          <w:rFonts w:ascii="Courier New" w:hAnsi="Courier New" w:cs="Courier New"/>
          <w:noProof/>
          <w:color w:val="0000FF"/>
          <w:sz w:val="20"/>
          <w:szCs w:val="20"/>
        </w:rPr>
        <w:t>OUTPUT</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color w:val="0000FF"/>
          <w:sz w:val="20"/>
          <w:szCs w:val="20"/>
        </w:rPr>
        <w:t>if</w:t>
      </w:r>
      <w:r w:rsidRPr="007B6E43">
        <w:rPr>
          <w:rFonts w:ascii="Courier New" w:hAnsi="Courier New" w:cs="Courier New"/>
          <w:noProof/>
          <w:sz w:val="20"/>
          <w:szCs w:val="20"/>
        </w:rPr>
        <w:t xml:space="preserve"> @out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0</w:t>
      </w:r>
    </w:p>
    <w:p w:rsidR="007B6E43" w:rsidRPr="007B6E43" w:rsidRDefault="007B6E43" w:rsidP="007B6E43">
      <w:pPr>
        <w:autoSpaceDE w:val="0"/>
        <w:autoSpaceDN w:val="0"/>
        <w:adjustRightInd w:val="0"/>
        <w:spacing w:after="0" w:line="240" w:lineRule="auto"/>
        <w:rPr>
          <w:rFonts w:ascii="Courier New" w:hAnsi="Courier New" w:cs="Courier New"/>
          <w:noProof/>
          <w:color w:val="FF0000"/>
          <w:sz w:val="20"/>
          <w:szCs w:val="20"/>
        </w:rPr>
      </w:pP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set</w:t>
      </w:r>
      <w:r w:rsidRPr="007B6E43">
        <w:rPr>
          <w:rFonts w:ascii="Courier New" w:hAnsi="Courier New" w:cs="Courier New"/>
          <w:noProof/>
          <w:sz w:val="20"/>
          <w:szCs w:val="20"/>
        </w:rPr>
        <w:t xml:space="preserve"> @cmd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'truncate table '</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@targetdbname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@targettabowner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@targettablename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r w:rsidRPr="007B6E43">
        <w:rPr>
          <w:rFonts w:ascii="Courier New" w:hAnsi="Courier New" w:cs="Courier New"/>
          <w:noProof/>
          <w:color w:val="0000FF"/>
          <w:sz w:val="20"/>
          <w:szCs w:val="20"/>
        </w:rPr>
        <w:t>else</w:t>
      </w:r>
    </w:p>
    <w:p w:rsidR="007B6E43" w:rsidRPr="007B6E43" w:rsidRDefault="007B6E43" w:rsidP="007B6E43">
      <w:pPr>
        <w:autoSpaceDE w:val="0"/>
        <w:autoSpaceDN w:val="0"/>
        <w:adjustRightInd w:val="0"/>
        <w:spacing w:after="0" w:line="240" w:lineRule="auto"/>
        <w:rPr>
          <w:rFonts w:ascii="Courier New" w:hAnsi="Courier New" w:cs="Courier New"/>
          <w:noProof/>
          <w:color w:val="FF0000"/>
          <w:sz w:val="20"/>
          <w:szCs w:val="20"/>
        </w:rPr>
      </w:pP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set</w:t>
      </w:r>
      <w:r w:rsidRPr="007B6E43">
        <w:rPr>
          <w:rFonts w:ascii="Courier New" w:hAnsi="Courier New" w:cs="Courier New"/>
          <w:noProof/>
          <w:sz w:val="20"/>
          <w:szCs w:val="20"/>
        </w:rPr>
        <w:t xml:space="preserve"> @cmd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'delete from '</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@targetdbname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@targettabowner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@targettablename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color w:val="FF0000"/>
          <w:sz w:val="20"/>
          <w:szCs w:val="20"/>
        </w:rPr>
      </w:pP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color w:val="0000FF"/>
          <w:sz w:val="20"/>
          <w:szCs w:val="20"/>
        </w:rPr>
        <w:t>update</w:t>
      </w:r>
      <w:r w:rsidRPr="007B6E43">
        <w:rPr>
          <w:rFonts w:ascii="Courier New" w:hAnsi="Courier New" w:cs="Courier New"/>
          <w:noProof/>
          <w:sz w:val="20"/>
          <w:szCs w:val="20"/>
        </w:rPr>
        <w:t xml:space="preserve"> DataMigration</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SybtoSql_QueueDetail </w:t>
      </w:r>
      <w:r w:rsidRPr="007B6E43">
        <w:rPr>
          <w:rFonts w:ascii="Courier New" w:hAnsi="Courier New" w:cs="Courier New"/>
          <w:noProof/>
          <w:color w:val="0000FF"/>
          <w:sz w:val="20"/>
          <w:szCs w:val="20"/>
        </w:rPr>
        <w:t>set</w:t>
      </w: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Status</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'Truncate/Delete'</w:t>
      </w: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where</w:t>
      </w:r>
      <w:r w:rsidRPr="007B6E43">
        <w:rPr>
          <w:rFonts w:ascii="Courier New" w:hAnsi="Courier New" w:cs="Courier New"/>
          <w:noProof/>
          <w:sz w:val="20"/>
          <w:szCs w:val="20"/>
        </w:rPr>
        <w:t xml:space="preserve"> RunId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@runid</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color w:val="0000FF"/>
          <w:sz w:val="20"/>
          <w:szCs w:val="20"/>
        </w:rPr>
        <w:t>exec</w:t>
      </w:r>
      <w:r w:rsidRPr="007B6E43">
        <w:rPr>
          <w:rFonts w:ascii="Courier New" w:hAnsi="Courier New" w:cs="Courier New"/>
          <w:noProof/>
          <w:sz w:val="20"/>
          <w:szCs w:val="20"/>
        </w:rPr>
        <w:t xml:space="preserve"> </w:t>
      </w:r>
      <w:r w:rsidRPr="007B6E43">
        <w:rPr>
          <w:rFonts w:ascii="Courier New" w:hAnsi="Courier New" w:cs="Courier New"/>
          <w:noProof/>
          <w:color w:val="800000"/>
          <w:sz w:val="20"/>
          <w:szCs w:val="20"/>
        </w:rPr>
        <w:t>sp_executesql</w:t>
      </w:r>
      <w:r w:rsidRPr="007B6E43">
        <w:rPr>
          <w:rFonts w:ascii="Courier New" w:hAnsi="Courier New" w:cs="Courier New"/>
          <w:noProof/>
          <w:color w:val="0000FF"/>
          <w:sz w:val="20"/>
          <w:szCs w:val="20"/>
        </w:rPr>
        <w:t xml:space="preserve"> </w:t>
      </w:r>
      <w:r w:rsidRPr="007B6E43">
        <w:rPr>
          <w:rFonts w:ascii="Courier New" w:hAnsi="Courier New" w:cs="Courier New"/>
          <w:noProof/>
          <w:sz w:val="20"/>
          <w:szCs w:val="20"/>
        </w:rPr>
        <w:t>@cmd</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color w:val="0000FF"/>
          <w:sz w:val="20"/>
          <w:szCs w:val="20"/>
        </w:rPr>
        <w:t>if</w:t>
      </w:r>
      <w:r w:rsidRPr="007B6E43">
        <w:rPr>
          <w:rFonts w:ascii="Courier New" w:hAnsi="Courier New" w:cs="Courier New"/>
          <w:noProof/>
          <w:sz w:val="20"/>
          <w:szCs w:val="20"/>
        </w:rPr>
        <w:t xml:space="preserve"> </w:t>
      </w:r>
      <w:r w:rsidRPr="007B6E43">
        <w:rPr>
          <w:rFonts w:ascii="Courier New" w:hAnsi="Courier New" w:cs="Courier New"/>
          <w:noProof/>
          <w:color w:val="FF00FF"/>
          <w:sz w:val="20"/>
          <w:szCs w:val="20"/>
        </w:rPr>
        <w:t>@@error</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&lt;&gt;</w:t>
      </w:r>
      <w:r w:rsidRPr="007B6E43">
        <w:rPr>
          <w:rFonts w:ascii="Courier New" w:hAnsi="Courier New" w:cs="Courier New"/>
          <w:noProof/>
          <w:sz w:val="20"/>
          <w:szCs w:val="20"/>
        </w:rPr>
        <w:t xml:space="preserve"> 0 </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begin</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 xml:space="preserve">RAISERROR </w:t>
      </w:r>
      <w:r w:rsidRPr="007B6E43">
        <w:rPr>
          <w:rFonts w:ascii="Courier New" w:hAnsi="Courier New" w:cs="Courier New"/>
          <w:noProof/>
          <w:color w:val="808080"/>
          <w:sz w:val="20"/>
          <w:szCs w:val="20"/>
        </w:rPr>
        <w:t>(</w:t>
      </w:r>
      <w:r w:rsidRPr="007B6E43">
        <w:rPr>
          <w:rFonts w:ascii="Courier New" w:hAnsi="Courier New" w:cs="Courier New"/>
          <w:noProof/>
          <w:color w:val="FF0000"/>
          <w:sz w:val="20"/>
          <w:szCs w:val="20"/>
        </w:rPr>
        <w:t>'Cmd failed - %'</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16</w:t>
      </w:r>
      <w:r w:rsidRPr="007B6E43">
        <w:rPr>
          <w:rFonts w:ascii="Courier New" w:hAnsi="Courier New" w:cs="Courier New"/>
          <w:noProof/>
          <w:color w:val="808080"/>
          <w:sz w:val="20"/>
          <w:szCs w:val="20"/>
        </w:rPr>
        <w:t>,</w:t>
      </w:r>
      <w:r w:rsidRPr="007B6E43">
        <w:rPr>
          <w:rFonts w:ascii="Courier New" w:hAnsi="Courier New" w:cs="Courier New"/>
          <w:noProof/>
          <w:sz w:val="20"/>
          <w:szCs w:val="20"/>
        </w:rPr>
        <w:t>1</w:t>
      </w:r>
      <w:r w:rsidRPr="007B6E43">
        <w:rPr>
          <w:rFonts w:ascii="Courier New" w:hAnsi="Courier New" w:cs="Courier New"/>
          <w:noProof/>
          <w:color w:val="808080"/>
          <w:sz w:val="20"/>
          <w:szCs w:val="20"/>
        </w:rPr>
        <w:t>,</w:t>
      </w:r>
      <w:r w:rsidRPr="007B6E43">
        <w:rPr>
          <w:rFonts w:ascii="Courier New" w:hAnsi="Courier New" w:cs="Courier New"/>
          <w:noProof/>
          <w:sz w:val="20"/>
          <w:szCs w:val="20"/>
        </w:rPr>
        <w:t>@cmd</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end</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color w:val="0000FF"/>
          <w:sz w:val="20"/>
          <w:szCs w:val="20"/>
        </w:rPr>
        <w:t>select</w:t>
      </w:r>
      <w:r w:rsidRPr="007B6E43">
        <w:rPr>
          <w:rFonts w:ascii="Courier New" w:hAnsi="Courier New" w:cs="Courier New"/>
          <w:noProof/>
          <w:sz w:val="20"/>
          <w:szCs w:val="20"/>
        </w:rPr>
        <w:tab/>
        <w:t xml:space="preserve">@stage_data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StageData</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color w:val="0000FF"/>
          <w:sz w:val="20"/>
          <w:szCs w:val="20"/>
        </w:rPr>
        <w:t>from</w:t>
      </w:r>
      <w:r w:rsidRPr="007B6E43">
        <w:rPr>
          <w:rFonts w:ascii="Courier New" w:hAnsi="Courier New" w:cs="Courier New"/>
          <w:noProof/>
          <w:sz w:val="20"/>
          <w:szCs w:val="20"/>
        </w:rPr>
        <w:tab/>
        <w:t>DataMigration</w:t>
      </w:r>
      <w:r w:rsidRPr="007B6E43">
        <w:rPr>
          <w:rFonts w:ascii="Courier New" w:hAnsi="Courier New" w:cs="Courier New"/>
          <w:noProof/>
          <w:color w:val="808080"/>
          <w:sz w:val="20"/>
          <w:szCs w:val="20"/>
        </w:rPr>
        <w:t>.</w:t>
      </w:r>
      <w:r w:rsidRPr="007B6E43">
        <w:rPr>
          <w:rFonts w:ascii="Courier New" w:hAnsi="Courier New" w:cs="Courier New"/>
          <w:noProof/>
          <w:sz w:val="20"/>
          <w:szCs w:val="20"/>
        </w:rPr>
        <w:t>SybtoSql_QueueDetail</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color w:val="0000FF"/>
          <w:sz w:val="20"/>
          <w:szCs w:val="20"/>
        </w:rPr>
        <w:t>where</w:t>
      </w:r>
      <w:r w:rsidRPr="007B6E43">
        <w:rPr>
          <w:rFonts w:ascii="Courier New" w:hAnsi="Courier New" w:cs="Courier New"/>
          <w:noProof/>
          <w:sz w:val="20"/>
          <w:szCs w:val="20"/>
        </w:rPr>
        <w:tab/>
        <w:t xml:space="preserve">RunId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@runid</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color w:val="0000FF"/>
          <w:sz w:val="20"/>
          <w:szCs w:val="20"/>
        </w:rPr>
        <w:t>if</w:t>
      </w:r>
      <w:r w:rsidRPr="007B6E43">
        <w:rPr>
          <w:rFonts w:ascii="Courier New" w:hAnsi="Courier New" w:cs="Courier New"/>
          <w:noProof/>
          <w:sz w:val="20"/>
          <w:szCs w:val="20"/>
        </w:rPr>
        <w:t xml:space="preserve"> @stage_data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1</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r w:rsidRPr="007B6E43">
        <w:rPr>
          <w:rFonts w:ascii="Courier New" w:hAnsi="Courier New" w:cs="Courier New"/>
          <w:noProof/>
          <w:color w:val="0000FF"/>
          <w:sz w:val="20"/>
          <w:szCs w:val="20"/>
        </w:rPr>
        <w:lastRenderedPageBreak/>
        <w:t>begin</w:t>
      </w:r>
    </w:p>
    <w:p w:rsidR="007B6E43" w:rsidRPr="007B6E43" w:rsidRDefault="007B6E43" w:rsidP="007B6E43">
      <w:pPr>
        <w:autoSpaceDE w:val="0"/>
        <w:autoSpaceDN w:val="0"/>
        <w:adjustRightInd w:val="0"/>
        <w:spacing w:after="0" w:line="240" w:lineRule="auto"/>
        <w:rPr>
          <w:rFonts w:ascii="Courier New" w:hAnsi="Courier New" w:cs="Courier New"/>
          <w:noProof/>
          <w:color w:val="008000"/>
          <w:sz w:val="20"/>
          <w:szCs w:val="20"/>
        </w:rPr>
      </w:pPr>
      <w:r w:rsidRPr="007B6E43">
        <w:rPr>
          <w:rFonts w:ascii="Courier New" w:hAnsi="Courier New" w:cs="Courier New"/>
          <w:noProof/>
          <w:sz w:val="20"/>
          <w:szCs w:val="20"/>
        </w:rPr>
        <w:tab/>
      </w:r>
      <w:r w:rsidRPr="007B6E43">
        <w:rPr>
          <w:rFonts w:ascii="Courier New" w:hAnsi="Courier New" w:cs="Courier New"/>
          <w:noProof/>
          <w:color w:val="008000"/>
          <w:sz w:val="20"/>
          <w:szCs w:val="20"/>
        </w:rPr>
        <w:t>-- Run Staging command</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ab/>
      </w:r>
      <w:r w:rsidRPr="007B6E43">
        <w:rPr>
          <w:rFonts w:ascii="Courier New" w:hAnsi="Courier New" w:cs="Courier New"/>
          <w:noProof/>
          <w:color w:val="0000FF"/>
          <w:sz w:val="20"/>
          <w:szCs w:val="20"/>
        </w:rPr>
        <w:t>update</w:t>
      </w:r>
      <w:r w:rsidRPr="007B6E43">
        <w:rPr>
          <w:rFonts w:ascii="Courier New" w:hAnsi="Courier New" w:cs="Courier New"/>
          <w:noProof/>
          <w:sz w:val="20"/>
          <w:szCs w:val="20"/>
        </w:rPr>
        <w:t xml:space="preserve"> DataMigration</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SybtoSql_QueueDetail </w:t>
      </w:r>
      <w:r w:rsidRPr="007B6E43">
        <w:rPr>
          <w:rFonts w:ascii="Courier New" w:hAnsi="Courier New" w:cs="Courier New"/>
          <w:noProof/>
          <w:color w:val="0000FF"/>
          <w:sz w:val="20"/>
          <w:szCs w:val="20"/>
        </w:rPr>
        <w:t>set</w:t>
      </w: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Status</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'Staging Data'</w:t>
      </w: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where</w:t>
      </w:r>
      <w:r w:rsidRPr="007B6E43">
        <w:rPr>
          <w:rFonts w:ascii="Courier New" w:hAnsi="Courier New" w:cs="Courier New"/>
          <w:noProof/>
          <w:sz w:val="20"/>
          <w:szCs w:val="20"/>
        </w:rPr>
        <w:t xml:space="preserve"> RunId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@runid</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ab/>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ab/>
      </w:r>
      <w:r w:rsidRPr="007B6E43">
        <w:rPr>
          <w:rFonts w:ascii="Courier New" w:hAnsi="Courier New" w:cs="Courier New"/>
          <w:noProof/>
          <w:color w:val="0000FF"/>
          <w:sz w:val="20"/>
          <w:szCs w:val="20"/>
        </w:rPr>
        <w:t>select</w:t>
      </w:r>
      <w:r w:rsidRPr="007B6E43">
        <w:rPr>
          <w:rFonts w:ascii="Courier New" w:hAnsi="Courier New" w:cs="Courier New"/>
          <w:noProof/>
          <w:sz w:val="20"/>
          <w:szCs w:val="20"/>
        </w:rPr>
        <w:tab/>
        <w:t xml:space="preserve">@stage_cmd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stage_cmd</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ab/>
      </w:r>
      <w:r w:rsidRPr="007B6E43">
        <w:rPr>
          <w:rFonts w:ascii="Courier New" w:hAnsi="Courier New" w:cs="Courier New"/>
          <w:noProof/>
          <w:color w:val="0000FF"/>
          <w:sz w:val="20"/>
          <w:szCs w:val="20"/>
        </w:rPr>
        <w:t>from</w:t>
      </w:r>
      <w:r w:rsidRPr="007B6E43">
        <w:rPr>
          <w:rFonts w:ascii="Courier New" w:hAnsi="Courier New" w:cs="Courier New"/>
          <w:noProof/>
          <w:sz w:val="20"/>
          <w:szCs w:val="20"/>
        </w:rPr>
        <w:tab/>
        <w:t>DataMigration</w:t>
      </w:r>
      <w:r w:rsidRPr="007B6E43">
        <w:rPr>
          <w:rFonts w:ascii="Courier New" w:hAnsi="Courier New" w:cs="Courier New"/>
          <w:noProof/>
          <w:color w:val="808080"/>
          <w:sz w:val="20"/>
          <w:szCs w:val="20"/>
        </w:rPr>
        <w:t>.</w:t>
      </w:r>
      <w:r w:rsidRPr="007B6E43">
        <w:rPr>
          <w:rFonts w:ascii="Courier New" w:hAnsi="Courier New" w:cs="Courier New"/>
          <w:noProof/>
          <w:sz w:val="20"/>
          <w:szCs w:val="20"/>
        </w:rPr>
        <w:t>SybtoSql_PrePost</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ab/>
      </w:r>
      <w:r w:rsidRPr="007B6E43">
        <w:rPr>
          <w:rFonts w:ascii="Courier New" w:hAnsi="Courier New" w:cs="Courier New"/>
          <w:noProof/>
          <w:color w:val="0000FF"/>
          <w:sz w:val="20"/>
          <w:szCs w:val="20"/>
        </w:rPr>
        <w:t>where</w:t>
      </w:r>
      <w:r w:rsidRPr="007B6E43">
        <w:rPr>
          <w:rFonts w:ascii="Courier New" w:hAnsi="Courier New" w:cs="Courier New"/>
          <w:noProof/>
          <w:sz w:val="20"/>
          <w:szCs w:val="20"/>
        </w:rPr>
        <w:tab/>
        <w:t xml:space="preserve">dbname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@dbname </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ab/>
      </w:r>
      <w:r w:rsidRPr="007B6E43">
        <w:rPr>
          <w:rFonts w:ascii="Courier New" w:hAnsi="Courier New" w:cs="Courier New"/>
          <w:noProof/>
          <w:color w:val="808080"/>
          <w:sz w:val="20"/>
          <w:szCs w:val="20"/>
        </w:rPr>
        <w:t>and</w:t>
      </w:r>
      <w:r w:rsidRPr="007B6E43">
        <w:rPr>
          <w:rFonts w:ascii="Courier New" w:hAnsi="Courier New" w:cs="Courier New"/>
          <w:noProof/>
          <w:sz w:val="20"/>
          <w:szCs w:val="20"/>
        </w:rPr>
        <w:tab/>
      </w:r>
      <w:r w:rsidRPr="007B6E43">
        <w:rPr>
          <w:rFonts w:ascii="Courier New" w:hAnsi="Courier New" w:cs="Courier New"/>
          <w:noProof/>
          <w:sz w:val="20"/>
          <w:szCs w:val="20"/>
        </w:rPr>
        <w:tab/>
        <w:t xml:space="preserve">tablename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@tablename </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ab/>
      </w:r>
      <w:r w:rsidRPr="007B6E43">
        <w:rPr>
          <w:rFonts w:ascii="Courier New" w:hAnsi="Courier New" w:cs="Courier New"/>
          <w:noProof/>
          <w:color w:val="808080"/>
          <w:sz w:val="20"/>
          <w:szCs w:val="20"/>
        </w:rPr>
        <w:t>and</w:t>
      </w:r>
      <w:r w:rsidRPr="007B6E43">
        <w:rPr>
          <w:rFonts w:ascii="Courier New" w:hAnsi="Courier New" w:cs="Courier New"/>
          <w:noProof/>
          <w:sz w:val="20"/>
          <w:szCs w:val="20"/>
        </w:rPr>
        <w:tab/>
      </w:r>
      <w:r w:rsidRPr="007B6E43">
        <w:rPr>
          <w:rFonts w:ascii="Courier New" w:hAnsi="Courier New" w:cs="Courier New"/>
          <w:noProof/>
          <w:sz w:val="20"/>
          <w:szCs w:val="20"/>
        </w:rPr>
        <w:tab/>
        <w:t xml:space="preserve">schemaname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@targettabowner</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ab/>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r w:rsidRPr="007B6E43">
        <w:rPr>
          <w:rFonts w:ascii="Courier New" w:hAnsi="Courier New" w:cs="Courier New"/>
          <w:noProof/>
          <w:sz w:val="20"/>
          <w:szCs w:val="20"/>
        </w:rPr>
        <w:tab/>
      </w:r>
      <w:r w:rsidRPr="007B6E43">
        <w:rPr>
          <w:rFonts w:ascii="Courier New" w:hAnsi="Courier New" w:cs="Courier New"/>
          <w:noProof/>
          <w:color w:val="0000FF"/>
          <w:sz w:val="20"/>
          <w:szCs w:val="20"/>
        </w:rPr>
        <w:t>exec</w:t>
      </w:r>
      <w:r w:rsidRPr="007B6E43">
        <w:rPr>
          <w:rFonts w:ascii="Courier New" w:hAnsi="Courier New" w:cs="Courier New"/>
          <w:noProof/>
          <w:sz w:val="20"/>
          <w:szCs w:val="20"/>
        </w:rPr>
        <w:t xml:space="preserve"> </w:t>
      </w:r>
      <w:r w:rsidRPr="007B6E43">
        <w:rPr>
          <w:rFonts w:ascii="Courier New" w:hAnsi="Courier New" w:cs="Courier New"/>
          <w:noProof/>
          <w:color w:val="800000"/>
          <w:sz w:val="20"/>
          <w:szCs w:val="20"/>
        </w:rPr>
        <w:t>sp_executesql</w:t>
      </w:r>
      <w:r w:rsidRPr="007B6E43">
        <w:rPr>
          <w:rFonts w:ascii="Courier New" w:hAnsi="Courier New" w:cs="Courier New"/>
          <w:noProof/>
          <w:color w:val="0000FF"/>
          <w:sz w:val="20"/>
          <w:szCs w:val="20"/>
        </w:rPr>
        <w:t xml:space="preserve"> </w:t>
      </w:r>
      <w:r w:rsidRPr="007B6E43">
        <w:rPr>
          <w:rFonts w:ascii="Courier New" w:hAnsi="Courier New" w:cs="Courier New"/>
          <w:noProof/>
          <w:sz w:val="20"/>
          <w:szCs w:val="20"/>
        </w:rPr>
        <w:t>@stage_cmd</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@cmdParamDef</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@runId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@runid</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@processedRowCount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@inrows </w:t>
      </w:r>
      <w:r w:rsidRPr="007B6E43">
        <w:rPr>
          <w:rFonts w:ascii="Courier New" w:hAnsi="Courier New" w:cs="Courier New"/>
          <w:noProof/>
          <w:color w:val="0000FF"/>
          <w:sz w:val="20"/>
          <w:szCs w:val="20"/>
        </w:rPr>
        <w:t>output</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ab/>
      </w:r>
      <w:r w:rsidRPr="007B6E43">
        <w:rPr>
          <w:rFonts w:ascii="Courier New" w:hAnsi="Courier New" w:cs="Courier New"/>
          <w:noProof/>
          <w:color w:val="0000FF"/>
          <w:sz w:val="20"/>
          <w:szCs w:val="20"/>
        </w:rPr>
        <w:t>update</w:t>
      </w:r>
      <w:r w:rsidRPr="007B6E43">
        <w:rPr>
          <w:rFonts w:ascii="Courier New" w:hAnsi="Courier New" w:cs="Courier New"/>
          <w:noProof/>
          <w:sz w:val="20"/>
          <w:szCs w:val="20"/>
        </w:rPr>
        <w:t xml:space="preserve"> DataMigration</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SybtoSql_QueueDetail </w:t>
      </w:r>
      <w:r w:rsidRPr="007B6E43">
        <w:rPr>
          <w:rFonts w:ascii="Courier New" w:hAnsi="Courier New" w:cs="Courier New"/>
          <w:noProof/>
          <w:color w:val="0000FF"/>
          <w:sz w:val="20"/>
          <w:szCs w:val="20"/>
        </w:rPr>
        <w:t>set</w:t>
      </w:r>
      <w:r w:rsidRPr="007B6E43">
        <w:rPr>
          <w:rFonts w:ascii="Courier New" w:hAnsi="Courier New" w:cs="Courier New"/>
          <w:noProof/>
          <w:sz w:val="20"/>
          <w:szCs w:val="20"/>
        </w:rPr>
        <w:t xml:space="preserve"> SqlRows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@inrows </w:t>
      </w:r>
      <w:r w:rsidRPr="007B6E43">
        <w:rPr>
          <w:rFonts w:ascii="Courier New" w:hAnsi="Courier New" w:cs="Courier New"/>
          <w:noProof/>
          <w:color w:val="0000FF"/>
          <w:sz w:val="20"/>
          <w:szCs w:val="20"/>
        </w:rPr>
        <w:t>where</w:t>
      </w:r>
      <w:r w:rsidRPr="007B6E43">
        <w:rPr>
          <w:rFonts w:ascii="Courier New" w:hAnsi="Courier New" w:cs="Courier New"/>
          <w:noProof/>
          <w:sz w:val="20"/>
          <w:szCs w:val="20"/>
        </w:rPr>
        <w:t xml:space="preserve"> RunId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@runid</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r w:rsidRPr="007B6E43">
        <w:rPr>
          <w:rFonts w:ascii="Courier New" w:hAnsi="Courier New" w:cs="Courier New"/>
          <w:noProof/>
          <w:color w:val="0000FF"/>
          <w:sz w:val="20"/>
          <w:szCs w:val="20"/>
        </w:rPr>
        <w:t>end</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r w:rsidRPr="007B6E43">
        <w:rPr>
          <w:rFonts w:ascii="Courier New" w:hAnsi="Courier New" w:cs="Courier New"/>
          <w:noProof/>
          <w:color w:val="0000FF"/>
          <w:sz w:val="20"/>
          <w:szCs w:val="20"/>
        </w:rPr>
        <w:t>else</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r w:rsidRPr="007B6E43">
        <w:rPr>
          <w:rFonts w:ascii="Courier New" w:hAnsi="Courier New" w:cs="Courier New"/>
          <w:noProof/>
          <w:color w:val="0000FF"/>
          <w:sz w:val="20"/>
          <w:szCs w:val="20"/>
        </w:rPr>
        <w:t>begin</w:t>
      </w:r>
    </w:p>
    <w:p w:rsidR="007B6E43" w:rsidRPr="007B6E43" w:rsidRDefault="007B6E43" w:rsidP="007B6E43">
      <w:pPr>
        <w:autoSpaceDE w:val="0"/>
        <w:autoSpaceDN w:val="0"/>
        <w:adjustRightInd w:val="0"/>
        <w:spacing w:after="0" w:line="240" w:lineRule="auto"/>
        <w:rPr>
          <w:rFonts w:ascii="Courier New" w:hAnsi="Courier New" w:cs="Courier New"/>
          <w:noProof/>
          <w:color w:val="008000"/>
          <w:sz w:val="20"/>
          <w:szCs w:val="20"/>
        </w:rPr>
      </w:pPr>
      <w:r w:rsidRPr="007B6E43">
        <w:rPr>
          <w:rFonts w:ascii="Courier New" w:hAnsi="Courier New" w:cs="Courier New"/>
          <w:noProof/>
          <w:sz w:val="20"/>
          <w:szCs w:val="20"/>
        </w:rPr>
        <w:tab/>
      </w:r>
      <w:r w:rsidRPr="007B6E43">
        <w:rPr>
          <w:rFonts w:ascii="Courier New" w:hAnsi="Courier New" w:cs="Courier New"/>
          <w:noProof/>
          <w:color w:val="008000"/>
          <w:sz w:val="20"/>
          <w:szCs w:val="20"/>
        </w:rPr>
        <w:t>-- Bulk Insert</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ab/>
      </w:r>
      <w:r w:rsidRPr="007B6E43">
        <w:rPr>
          <w:rFonts w:ascii="Courier New" w:hAnsi="Courier New" w:cs="Courier New"/>
          <w:noProof/>
          <w:color w:val="0000FF"/>
          <w:sz w:val="20"/>
          <w:szCs w:val="20"/>
        </w:rPr>
        <w:t>update</w:t>
      </w:r>
      <w:r w:rsidRPr="007B6E43">
        <w:rPr>
          <w:rFonts w:ascii="Courier New" w:hAnsi="Courier New" w:cs="Courier New"/>
          <w:noProof/>
          <w:sz w:val="20"/>
          <w:szCs w:val="20"/>
        </w:rPr>
        <w:t xml:space="preserve"> DataMigration</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SybtoSql_QueueDetail </w:t>
      </w:r>
      <w:r w:rsidRPr="007B6E43">
        <w:rPr>
          <w:rFonts w:ascii="Courier New" w:hAnsi="Courier New" w:cs="Courier New"/>
          <w:noProof/>
          <w:color w:val="0000FF"/>
          <w:sz w:val="20"/>
          <w:szCs w:val="20"/>
        </w:rPr>
        <w:t>set</w:t>
      </w: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Status</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'Bulk Insert'</w:t>
      </w: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where</w:t>
      </w:r>
      <w:r w:rsidRPr="007B6E43">
        <w:rPr>
          <w:rFonts w:ascii="Courier New" w:hAnsi="Courier New" w:cs="Courier New"/>
          <w:noProof/>
          <w:sz w:val="20"/>
          <w:szCs w:val="20"/>
        </w:rPr>
        <w:t xml:space="preserve"> RunId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@runid</w:t>
      </w: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r w:rsidRPr="007B6E43">
        <w:rPr>
          <w:rFonts w:ascii="Courier New" w:hAnsi="Courier New" w:cs="Courier New"/>
          <w:noProof/>
          <w:sz w:val="20"/>
          <w:szCs w:val="20"/>
        </w:rPr>
        <w:tab/>
      </w:r>
      <w:r w:rsidRPr="007B6E43">
        <w:rPr>
          <w:rFonts w:ascii="Courier New" w:hAnsi="Courier New" w:cs="Courier New"/>
          <w:noProof/>
          <w:color w:val="0000FF"/>
          <w:sz w:val="20"/>
          <w:szCs w:val="20"/>
        </w:rPr>
        <w:t>set</w:t>
      </w:r>
      <w:r w:rsidRPr="007B6E43">
        <w:rPr>
          <w:rFonts w:ascii="Courier New" w:hAnsi="Courier New" w:cs="Courier New"/>
          <w:noProof/>
          <w:sz w:val="20"/>
          <w:szCs w:val="20"/>
        </w:rPr>
        <w:t xml:space="preserve"> @cmd </w:t>
      </w:r>
      <w:r w:rsidRPr="007B6E43">
        <w:rPr>
          <w:rFonts w:ascii="Courier New" w:hAnsi="Courier New" w:cs="Courier New"/>
          <w:noProof/>
          <w:color w:val="808080"/>
          <w:sz w:val="20"/>
          <w:szCs w:val="20"/>
        </w:rPr>
        <w:t>=</w:t>
      </w:r>
      <w:r w:rsidRPr="007B6E43">
        <w:rPr>
          <w:rFonts w:ascii="Courier New" w:hAnsi="Courier New" w:cs="Courier New"/>
          <w:noProof/>
          <w:sz w:val="20"/>
          <w:szCs w:val="20"/>
        </w:rPr>
        <w:tab/>
      </w:r>
      <w:r w:rsidRPr="007B6E43">
        <w:rPr>
          <w:rFonts w:ascii="Courier New" w:hAnsi="Courier New" w:cs="Courier New"/>
          <w:noProof/>
          <w:color w:val="FF0000"/>
          <w:sz w:val="20"/>
          <w:szCs w:val="20"/>
        </w:rPr>
        <w:t>' if exist "'</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@datadir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@tablename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'.err*"'</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 del "'</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@datadir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@tablename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'.err*";'</w:t>
      </w:r>
      <w:r w:rsidRPr="007B6E43">
        <w:rPr>
          <w:rFonts w:ascii="Courier New" w:hAnsi="Courier New" w:cs="Courier New"/>
          <w:noProof/>
          <w:sz w:val="20"/>
          <w:szCs w:val="20"/>
        </w:rPr>
        <w:tab/>
      </w:r>
      <w:r w:rsidRPr="007B6E43">
        <w:rPr>
          <w:rFonts w:ascii="Courier New" w:hAnsi="Courier New" w:cs="Courier New"/>
          <w:noProof/>
          <w:color w:val="80808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color w:val="FF0000"/>
          <w:sz w:val="20"/>
          <w:szCs w:val="20"/>
        </w:rPr>
      </w:pPr>
      <w:r w:rsidRPr="007B6E43">
        <w:rPr>
          <w:rFonts w:ascii="Courier New" w:hAnsi="Courier New" w:cs="Courier New"/>
          <w:noProof/>
          <w:sz w:val="20"/>
          <w:szCs w:val="20"/>
        </w:rPr>
        <w:tab/>
      </w:r>
      <w:r w:rsidRPr="007B6E43">
        <w:rPr>
          <w:rFonts w:ascii="Courier New" w:hAnsi="Courier New" w:cs="Courier New"/>
          <w:noProof/>
          <w:sz w:val="20"/>
          <w:szCs w:val="20"/>
        </w:rPr>
        <w:tab/>
      </w:r>
      <w:r w:rsidRPr="007B6E43">
        <w:rPr>
          <w:rFonts w:ascii="Courier New" w:hAnsi="Courier New" w:cs="Courier New"/>
          <w:noProof/>
          <w:sz w:val="20"/>
          <w:szCs w:val="20"/>
        </w:rPr>
        <w:tab/>
      </w:r>
      <w:r w:rsidRPr="007B6E43">
        <w:rPr>
          <w:rFonts w:ascii="Courier New" w:hAnsi="Courier New" w:cs="Courier New"/>
          <w:noProof/>
          <w:sz w:val="20"/>
          <w:szCs w:val="20"/>
        </w:rPr>
        <w:tab/>
      </w:r>
      <w:r w:rsidRPr="007B6E43">
        <w:rPr>
          <w:rFonts w:ascii="Courier New" w:hAnsi="Courier New" w:cs="Courier New"/>
          <w:noProof/>
          <w:color w:val="FF0000"/>
          <w:sz w:val="20"/>
          <w:szCs w:val="20"/>
        </w:rPr>
        <w:t>' if exist "'</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@datadir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@tablename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'.in*"'</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 del "'</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@datadir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@tablename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'.in*";'</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ab/>
      </w:r>
      <w:r w:rsidRPr="007B6E43">
        <w:rPr>
          <w:rFonts w:ascii="Courier New" w:hAnsi="Courier New" w:cs="Courier New"/>
          <w:noProof/>
          <w:color w:val="0000FF"/>
          <w:sz w:val="20"/>
          <w:szCs w:val="20"/>
        </w:rPr>
        <w:t>exec</w:t>
      </w:r>
      <w:r w:rsidRPr="007B6E43">
        <w:rPr>
          <w:rFonts w:ascii="Courier New" w:hAnsi="Courier New" w:cs="Courier New"/>
          <w:noProof/>
          <w:sz w:val="20"/>
          <w:szCs w:val="20"/>
        </w:rPr>
        <w:t xml:space="preserve"> </w:t>
      </w:r>
      <w:r w:rsidRPr="007B6E43">
        <w:rPr>
          <w:rFonts w:ascii="Courier New" w:hAnsi="Courier New" w:cs="Courier New"/>
          <w:noProof/>
          <w:color w:val="800000"/>
          <w:sz w:val="20"/>
          <w:szCs w:val="20"/>
        </w:rPr>
        <w:t>xp_cmdshell</w:t>
      </w:r>
      <w:r w:rsidRPr="007B6E43">
        <w:rPr>
          <w:rFonts w:ascii="Courier New" w:hAnsi="Courier New" w:cs="Courier New"/>
          <w:noProof/>
          <w:color w:val="0000FF"/>
          <w:sz w:val="20"/>
          <w:szCs w:val="20"/>
        </w:rPr>
        <w:t xml:space="preserve"> </w:t>
      </w:r>
      <w:r w:rsidRPr="007B6E43">
        <w:rPr>
          <w:rFonts w:ascii="Courier New" w:hAnsi="Courier New" w:cs="Courier New"/>
          <w:noProof/>
          <w:sz w:val="20"/>
          <w:szCs w:val="20"/>
        </w:rPr>
        <w:t>@cmd</w:t>
      </w:r>
      <w:r w:rsidRPr="007B6E43">
        <w:rPr>
          <w:rFonts w:ascii="Courier New" w:hAnsi="Courier New" w:cs="Courier New"/>
          <w:noProof/>
          <w:color w:val="808080"/>
          <w:sz w:val="20"/>
          <w:szCs w:val="20"/>
        </w:rPr>
        <w:t>,</w:t>
      </w:r>
      <w:r w:rsidRPr="007B6E43">
        <w:rPr>
          <w:rFonts w:ascii="Courier New" w:hAnsi="Courier New" w:cs="Courier New"/>
          <w:noProof/>
          <w:sz w:val="20"/>
          <w:szCs w:val="20"/>
        </w:rPr>
        <w:t>NO_OUTPUT</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ab/>
      </w:r>
      <w:r w:rsidRPr="007B6E43">
        <w:rPr>
          <w:rFonts w:ascii="Courier New" w:hAnsi="Courier New" w:cs="Courier New"/>
          <w:noProof/>
          <w:color w:val="0000FF"/>
          <w:sz w:val="20"/>
          <w:szCs w:val="20"/>
        </w:rPr>
        <w:t>set</w:t>
      </w:r>
      <w:r w:rsidRPr="007B6E43">
        <w:rPr>
          <w:rFonts w:ascii="Courier New" w:hAnsi="Courier New" w:cs="Courier New"/>
          <w:noProof/>
          <w:sz w:val="20"/>
          <w:szCs w:val="20"/>
        </w:rPr>
        <w:t xml:space="preserve"> @cmd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'use '</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@targetdbname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 BULK INSERT ['</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@targettabowner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@targettablename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ab/>
      </w:r>
      <w:r w:rsidRPr="007B6E43">
        <w:rPr>
          <w:rFonts w:ascii="Courier New" w:hAnsi="Courier New" w:cs="Courier New"/>
          <w:noProof/>
          <w:sz w:val="20"/>
          <w:szCs w:val="20"/>
        </w:rPr>
        <w:tab/>
      </w:r>
      <w:r w:rsidRPr="007B6E43">
        <w:rPr>
          <w:rFonts w:ascii="Courier New" w:hAnsi="Courier New" w:cs="Courier New"/>
          <w:noProof/>
          <w:sz w:val="20"/>
          <w:szCs w:val="20"/>
        </w:rPr>
        <w:tab/>
      </w:r>
      <w:r w:rsidRPr="007B6E43">
        <w:rPr>
          <w:rFonts w:ascii="Courier New" w:hAnsi="Courier New" w:cs="Courier New"/>
          <w:noProof/>
          <w:sz w:val="20"/>
          <w:szCs w:val="20"/>
        </w:rPr>
        <w:tab/>
      </w:r>
      <w:r w:rsidRPr="007B6E43">
        <w:rPr>
          <w:rFonts w:ascii="Courier New" w:hAnsi="Courier New" w:cs="Courier New"/>
          <w:noProof/>
          <w:color w:val="FF0000"/>
          <w:sz w:val="20"/>
          <w:szCs w:val="20"/>
        </w:rPr>
        <w:t>'] from '''</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@datadir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@tablename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'.bcpdata'''</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p>
    <w:p w:rsidR="007B6E43" w:rsidRPr="007B6E43" w:rsidRDefault="007B6E43" w:rsidP="007B6E43">
      <w:pPr>
        <w:autoSpaceDE w:val="0"/>
        <w:autoSpaceDN w:val="0"/>
        <w:adjustRightInd w:val="0"/>
        <w:spacing w:after="0" w:line="240" w:lineRule="auto"/>
        <w:rPr>
          <w:rFonts w:ascii="Courier New" w:hAnsi="Courier New" w:cs="Courier New"/>
          <w:noProof/>
          <w:color w:val="FF0000"/>
          <w:sz w:val="20"/>
          <w:szCs w:val="20"/>
        </w:rPr>
      </w:pPr>
      <w:r w:rsidRPr="007B6E43">
        <w:rPr>
          <w:rFonts w:ascii="Courier New" w:hAnsi="Courier New" w:cs="Courier New"/>
          <w:noProof/>
          <w:sz w:val="20"/>
          <w:szCs w:val="20"/>
        </w:rPr>
        <w:tab/>
      </w:r>
      <w:r w:rsidRPr="007B6E43">
        <w:rPr>
          <w:rFonts w:ascii="Courier New" w:hAnsi="Courier New" w:cs="Courier New"/>
          <w:noProof/>
          <w:sz w:val="20"/>
          <w:szCs w:val="20"/>
        </w:rPr>
        <w:tab/>
      </w:r>
      <w:r w:rsidRPr="007B6E43">
        <w:rPr>
          <w:rFonts w:ascii="Courier New" w:hAnsi="Courier New" w:cs="Courier New"/>
          <w:noProof/>
          <w:sz w:val="20"/>
          <w:szCs w:val="20"/>
        </w:rPr>
        <w:tab/>
      </w:r>
      <w:r w:rsidRPr="007B6E43">
        <w:rPr>
          <w:rFonts w:ascii="Courier New" w:hAnsi="Courier New" w:cs="Courier New"/>
          <w:noProof/>
          <w:sz w:val="20"/>
          <w:szCs w:val="20"/>
        </w:rPr>
        <w:tab/>
      </w:r>
      <w:r w:rsidRPr="007B6E43">
        <w:rPr>
          <w:rFonts w:ascii="Courier New" w:hAnsi="Courier New" w:cs="Courier New"/>
          <w:noProof/>
          <w:color w:val="FF0000"/>
          <w:sz w:val="20"/>
          <w:szCs w:val="20"/>
        </w:rPr>
        <w:t>' with (MAXERRORS=3000, codepage=''acp'',KEEPIDENTITY,KEEPNULLS, FIELDTERMINATOR = '''</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@columnterminator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''',ROWTERMINATOR ='''</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@rowterminator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 tablock ,batchsize = 500000, errorfile = '''</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@datadir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@tablename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'.err'')'</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ab/>
      </w:r>
      <w:r w:rsidRPr="007B6E43">
        <w:rPr>
          <w:rFonts w:ascii="Courier New" w:hAnsi="Courier New" w:cs="Courier New"/>
          <w:noProof/>
          <w:sz w:val="20"/>
          <w:szCs w:val="20"/>
        </w:rPr>
        <w:tab/>
      </w:r>
      <w:r w:rsidRPr="007B6E43">
        <w:rPr>
          <w:rFonts w:ascii="Courier New" w:hAnsi="Courier New" w:cs="Courier New"/>
          <w:noProof/>
          <w:sz w:val="20"/>
          <w:szCs w:val="20"/>
        </w:rPr>
        <w:tab/>
      </w:r>
      <w:r w:rsidRPr="007B6E43">
        <w:rPr>
          <w:rFonts w:ascii="Courier New" w:hAnsi="Courier New" w:cs="Courier New"/>
          <w:noProof/>
          <w:sz w:val="20"/>
          <w:szCs w:val="20"/>
        </w:rPr>
        <w:tab/>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ab/>
      </w:r>
      <w:r w:rsidRPr="007B6E43">
        <w:rPr>
          <w:rFonts w:ascii="Courier New" w:hAnsi="Courier New" w:cs="Courier New"/>
          <w:noProof/>
          <w:color w:val="0000FF"/>
          <w:sz w:val="20"/>
          <w:szCs w:val="20"/>
        </w:rPr>
        <w:t>print</w:t>
      </w:r>
      <w:r w:rsidRPr="007B6E43">
        <w:rPr>
          <w:rFonts w:ascii="Courier New" w:hAnsi="Courier New" w:cs="Courier New"/>
          <w:noProof/>
          <w:sz w:val="20"/>
          <w:szCs w:val="20"/>
        </w:rPr>
        <w:t xml:space="preserve"> @cmd</w:t>
      </w:r>
      <w:r w:rsidRPr="007B6E43">
        <w:rPr>
          <w:rFonts w:ascii="Courier New" w:hAnsi="Courier New" w:cs="Courier New"/>
          <w:noProof/>
          <w:sz w:val="20"/>
          <w:szCs w:val="20"/>
        </w:rPr>
        <w:tab/>
      </w:r>
      <w:r w:rsidRPr="007B6E43">
        <w:rPr>
          <w:rFonts w:ascii="Courier New" w:hAnsi="Courier New" w:cs="Courier New"/>
          <w:noProof/>
          <w:sz w:val="20"/>
          <w:szCs w:val="20"/>
        </w:rPr>
        <w:tab/>
      </w:r>
      <w:r w:rsidRPr="007B6E43">
        <w:rPr>
          <w:rFonts w:ascii="Courier New" w:hAnsi="Courier New" w:cs="Courier New"/>
          <w:noProof/>
          <w:sz w:val="20"/>
          <w:szCs w:val="20"/>
        </w:rPr>
        <w:tab/>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ab/>
      </w:r>
      <w:r w:rsidRPr="007B6E43">
        <w:rPr>
          <w:rFonts w:ascii="Courier New" w:hAnsi="Courier New" w:cs="Courier New"/>
          <w:noProof/>
          <w:sz w:val="20"/>
          <w:szCs w:val="20"/>
        </w:rPr>
        <w:tab/>
      </w:r>
      <w:r w:rsidRPr="007B6E43">
        <w:rPr>
          <w:rFonts w:ascii="Courier New" w:hAnsi="Courier New" w:cs="Courier New"/>
          <w:noProof/>
          <w:sz w:val="20"/>
          <w:szCs w:val="20"/>
        </w:rPr>
        <w:tab/>
      </w:r>
      <w:r w:rsidRPr="007B6E43">
        <w:rPr>
          <w:rFonts w:ascii="Courier New" w:hAnsi="Courier New" w:cs="Courier New"/>
          <w:noProof/>
          <w:sz w:val="20"/>
          <w:szCs w:val="20"/>
        </w:rPr>
        <w:tab/>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ab/>
      </w:r>
      <w:r w:rsidRPr="007B6E43">
        <w:rPr>
          <w:rFonts w:ascii="Courier New" w:hAnsi="Courier New" w:cs="Courier New"/>
          <w:noProof/>
          <w:color w:val="0000FF"/>
          <w:sz w:val="20"/>
          <w:szCs w:val="20"/>
        </w:rPr>
        <w:t>exec</w:t>
      </w:r>
      <w:r w:rsidRPr="007B6E43">
        <w:rPr>
          <w:rFonts w:ascii="Courier New" w:hAnsi="Courier New" w:cs="Courier New"/>
          <w:noProof/>
          <w:sz w:val="20"/>
          <w:szCs w:val="20"/>
        </w:rPr>
        <w:t xml:space="preserve"> </w:t>
      </w:r>
      <w:r w:rsidRPr="007B6E43">
        <w:rPr>
          <w:rFonts w:ascii="Courier New" w:hAnsi="Courier New" w:cs="Courier New"/>
          <w:noProof/>
          <w:color w:val="800000"/>
          <w:sz w:val="20"/>
          <w:szCs w:val="20"/>
        </w:rPr>
        <w:t>sp_executesql</w:t>
      </w:r>
      <w:r w:rsidRPr="007B6E43">
        <w:rPr>
          <w:rFonts w:ascii="Courier New" w:hAnsi="Courier New" w:cs="Courier New"/>
          <w:noProof/>
          <w:color w:val="0000FF"/>
          <w:sz w:val="20"/>
          <w:szCs w:val="20"/>
        </w:rPr>
        <w:t xml:space="preserve"> </w:t>
      </w:r>
      <w:r w:rsidRPr="007B6E43">
        <w:rPr>
          <w:rFonts w:ascii="Courier New" w:hAnsi="Courier New" w:cs="Courier New"/>
          <w:noProof/>
          <w:sz w:val="20"/>
          <w:szCs w:val="20"/>
        </w:rPr>
        <w:t>@cmd</w:t>
      </w:r>
    </w:p>
    <w:p w:rsidR="007B6E43" w:rsidRPr="007B6E43" w:rsidRDefault="007B6E43" w:rsidP="007B6E43">
      <w:pPr>
        <w:autoSpaceDE w:val="0"/>
        <w:autoSpaceDN w:val="0"/>
        <w:adjustRightInd w:val="0"/>
        <w:spacing w:after="0" w:line="240" w:lineRule="auto"/>
        <w:rPr>
          <w:rFonts w:ascii="Courier New" w:hAnsi="Courier New" w:cs="Courier New"/>
          <w:noProof/>
          <w:color w:val="FF00FF"/>
          <w:sz w:val="20"/>
          <w:szCs w:val="20"/>
        </w:rPr>
      </w:pPr>
      <w:r w:rsidRPr="007B6E43">
        <w:rPr>
          <w:rFonts w:ascii="Courier New" w:hAnsi="Courier New" w:cs="Courier New"/>
          <w:noProof/>
          <w:sz w:val="20"/>
          <w:szCs w:val="20"/>
        </w:rPr>
        <w:tab/>
      </w:r>
      <w:r w:rsidRPr="007B6E43">
        <w:rPr>
          <w:rFonts w:ascii="Courier New" w:hAnsi="Courier New" w:cs="Courier New"/>
          <w:noProof/>
          <w:color w:val="0000FF"/>
          <w:sz w:val="20"/>
          <w:szCs w:val="20"/>
        </w:rPr>
        <w:t>select</w:t>
      </w:r>
      <w:r w:rsidRPr="007B6E43">
        <w:rPr>
          <w:rFonts w:ascii="Courier New" w:hAnsi="Courier New" w:cs="Courier New"/>
          <w:noProof/>
          <w:sz w:val="20"/>
          <w:szCs w:val="20"/>
        </w:rPr>
        <w:t xml:space="preserve"> @inrows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FF"/>
          <w:sz w:val="20"/>
          <w:szCs w:val="20"/>
        </w:rPr>
        <w:t>@@rowcount</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ab/>
      </w:r>
      <w:r w:rsidRPr="007B6E43">
        <w:rPr>
          <w:rFonts w:ascii="Courier New" w:hAnsi="Courier New" w:cs="Courier New"/>
          <w:noProof/>
          <w:color w:val="0000FF"/>
          <w:sz w:val="20"/>
          <w:szCs w:val="20"/>
        </w:rPr>
        <w:t>update</w:t>
      </w:r>
      <w:r w:rsidRPr="007B6E43">
        <w:rPr>
          <w:rFonts w:ascii="Courier New" w:hAnsi="Courier New" w:cs="Courier New"/>
          <w:noProof/>
          <w:sz w:val="20"/>
          <w:szCs w:val="20"/>
        </w:rPr>
        <w:t xml:space="preserve"> DataMigration</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SybtoSql_QueueDetail </w:t>
      </w:r>
      <w:r w:rsidRPr="007B6E43">
        <w:rPr>
          <w:rFonts w:ascii="Courier New" w:hAnsi="Courier New" w:cs="Courier New"/>
          <w:noProof/>
          <w:color w:val="0000FF"/>
          <w:sz w:val="20"/>
          <w:szCs w:val="20"/>
        </w:rPr>
        <w:t>set</w:t>
      </w:r>
      <w:r w:rsidRPr="007B6E43">
        <w:rPr>
          <w:rFonts w:ascii="Courier New" w:hAnsi="Courier New" w:cs="Courier New"/>
          <w:noProof/>
          <w:sz w:val="20"/>
          <w:szCs w:val="20"/>
        </w:rPr>
        <w:t xml:space="preserve"> SqlRows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@inrows </w:t>
      </w:r>
      <w:r w:rsidRPr="007B6E43">
        <w:rPr>
          <w:rFonts w:ascii="Courier New" w:hAnsi="Courier New" w:cs="Courier New"/>
          <w:noProof/>
          <w:color w:val="0000FF"/>
          <w:sz w:val="20"/>
          <w:szCs w:val="20"/>
        </w:rPr>
        <w:t>where</w:t>
      </w:r>
      <w:r w:rsidRPr="007B6E43">
        <w:rPr>
          <w:rFonts w:ascii="Courier New" w:hAnsi="Courier New" w:cs="Courier New"/>
          <w:noProof/>
          <w:sz w:val="20"/>
          <w:szCs w:val="20"/>
        </w:rPr>
        <w:t xml:space="preserve"> RunId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@runid</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r w:rsidRPr="007B6E43">
        <w:rPr>
          <w:rFonts w:ascii="Courier New" w:hAnsi="Courier New" w:cs="Courier New"/>
          <w:noProof/>
          <w:color w:val="0000FF"/>
          <w:sz w:val="20"/>
          <w:szCs w:val="20"/>
        </w:rPr>
        <w:t>end</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p>
    <w:p w:rsidR="007B6E43" w:rsidRPr="007B6E43" w:rsidRDefault="007B6E43" w:rsidP="007B6E43">
      <w:pPr>
        <w:autoSpaceDE w:val="0"/>
        <w:autoSpaceDN w:val="0"/>
        <w:adjustRightInd w:val="0"/>
        <w:spacing w:after="0" w:line="240" w:lineRule="auto"/>
        <w:rPr>
          <w:rFonts w:ascii="Courier New" w:hAnsi="Courier New" w:cs="Courier New"/>
          <w:noProof/>
          <w:color w:val="008000"/>
          <w:sz w:val="20"/>
          <w:szCs w:val="20"/>
        </w:rPr>
      </w:pPr>
      <w:r w:rsidRPr="007B6E43">
        <w:rPr>
          <w:rFonts w:ascii="Courier New" w:hAnsi="Courier New" w:cs="Courier New"/>
          <w:noProof/>
          <w:color w:val="008000"/>
          <w:sz w:val="20"/>
          <w:szCs w:val="20"/>
        </w:rPr>
        <w:t>-- Post Before Command</w:t>
      </w: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r w:rsidRPr="007B6E43">
        <w:rPr>
          <w:rFonts w:ascii="Courier New" w:hAnsi="Courier New" w:cs="Courier New"/>
          <w:noProof/>
          <w:color w:val="0000FF"/>
          <w:sz w:val="20"/>
          <w:szCs w:val="20"/>
        </w:rPr>
        <w:t>if</w:t>
      </w:r>
      <w:r w:rsidRPr="007B6E43">
        <w:rPr>
          <w:rFonts w:ascii="Courier New" w:hAnsi="Courier New" w:cs="Courier New"/>
          <w:noProof/>
          <w:sz w:val="20"/>
          <w:szCs w:val="20"/>
        </w:rPr>
        <w:t xml:space="preserve"> @post_before_index_cmd </w:t>
      </w:r>
      <w:r w:rsidRPr="007B6E43">
        <w:rPr>
          <w:rFonts w:ascii="Courier New" w:hAnsi="Courier New" w:cs="Courier New"/>
          <w:noProof/>
          <w:color w:val="808080"/>
          <w:sz w:val="20"/>
          <w:szCs w:val="20"/>
        </w:rPr>
        <w:t>is</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not</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null</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begin</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update</w:t>
      </w:r>
      <w:r w:rsidRPr="007B6E43">
        <w:rPr>
          <w:rFonts w:ascii="Courier New" w:hAnsi="Courier New" w:cs="Courier New"/>
          <w:noProof/>
          <w:sz w:val="20"/>
          <w:szCs w:val="20"/>
        </w:rPr>
        <w:t xml:space="preserve"> DataMigration</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SybtoSql_QueueDetail </w:t>
      </w:r>
      <w:r w:rsidRPr="007B6E43">
        <w:rPr>
          <w:rFonts w:ascii="Courier New" w:hAnsi="Courier New" w:cs="Courier New"/>
          <w:noProof/>
          <w:color w:val="0000FF"/>
          <w:sz w:val="20"/>
          <w:szCs w:val="20"/>
        </w:rPr>
        <w:t>set</w:t>
      </w: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Status</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'Post Before Command'</w:t>
      </w: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where</w:t>
      </w:r>
      <w:r w:rsidRPr="007B6E43">
        <w:rPr>
          <w:rFonts w:ascii="Courier New" w:hAnsi="Courier New" w:cs="Courier New"/>
          <w:noProof/>
          <w:sz w:val="20"/>
          <w:szCs w:val="20"/>
        </w:rPr>
        <w:t xml:space="preserve"> RunId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@runid</w:t>
      </w: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exec</w:t>
      </w:r>
      <w:r w:rsidRPr="007B6E43">
        <w:rPr>
          <w:rFonts w:ascii="Courier New" w:hAnsi="Courier New" w:cs="Courier New"/>
          <w:noProof/>
          <w:color w:val="808080"/>
          <w:sz w:val="20"/>
          <w:szCs w:val="20"/>
        </w:rPr>
        <w:t>(</w:t>
      </w:r>
      <w:r w:rsidRPr="007B6E43">
        <w:rPr>
          <w:rFonts w:ascii="Courier New" w:hAnsi="Courier New" w:cs="Courier New"/>
          <w:noProof/>
          <w:sz w:val="20"/>
          <w:szCs w:val="20"/>
        </w:rPr>
        <w:t>@post_before_index_cmd</w:t>
      </w:r>
      <w:r w:rsidRPr="007B6E43">
        <w:rPr>
          <w:rFonts w:ascii="Courier New" w:hAnsi="Courier New" w:cs="Courier New"/>
          <w:noProof/>
          <w:color w:val="80808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end</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p>
    <w:p w:rsidR="007B6E43" w:rsidRPr="007B6E43" w:rsidRDefault="007B6E43" w:rsidP="007B6E43">
      <w:pPr>
        <w:autoSpaceDE w:val="0"/>
        <w:autoSpaceDN w:val="0"/>
        <w:adjustRightInd w:val="0"/>
        <w:spacing w:after="0" w:line="240" w:lineRule="auto"/>
        <w:rPr>
          <w:rFonts w:ascii="Courier New" w:hAnsi="Courier New" w:cs="Courier New"/>
          <w:noProof/>
          <w:color w:val="008000"/>
          <w:sz w:val="20"/>
          <w:szCs w:val="20"/>
        </w:rPr>
      </w:pPr>
      <w:r w:rsidRPr="007B6E43">
        <w:rPr>
          <w:rFonts w:ascii="Courier New" w:hAnsi="Courier New" w:cs="Courier New"/>
          <w:noProof/>
          <w:color w:val="008000"/>
          <w:sz w:val="20"/>
          <w:szCs w:val="20"/>
        </w:rPr>
        <w:t>-- Add Indexes/PK/FK</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color w:val="0000FF"/>
          <w:sz w:val="20"/>
          <w:szCs w:val="20"/>
        </w:rPr>
        <w:t>update</w:t>
      </w:r>
      <w:r w:rsidRPr="007B6E43">
        <w:rPr>
          <w:rFonts w:ascii="Courier New" w:hAnsi="Courier New" w:cs="Courier New"/>
          <w:noProof/>
          <w:sz w:val="20"/>
          <w:szCs w:val="20"/>
        </w:rPr>
        <w:t xml:space="preserve"> DataMigration</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SybtoSql_QueueDetail </w:t>
      </w:r>
      <w:r w:rsidRPr="007B6E43">
        <w:rPr>
          <w:rFonts w:ascii="Courier New" w:hAnsi="Courier New" w:cs="Courier New"/>
          <w:noProof/>
          <w:color w:val="0000FF"/>
          <w:sz w:val="20"/>
          <w:szCs w:val="20"/>
        </w:rPr>
        <w:t>set</w:t>
      </w: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Status</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'Add Index'</w:t>
      </w: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where</w:t>
      </w:r>
      <w:r w:rsidRPr="007B6E43">
        <w:rPr>
          <w:rFonts w:ascii="Courier New" w:hAnsi="Courier New" w:cs="Courier New"/>
          <w:noProof/>
          <w:sz w:val="20"/>
          <w:szCs w:val="20"/>
        </w:rPr>
        <w:t xml:space="preserve"> RunId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@runid</w:t>
      </w:r>
    </w:p>
    <w:p w:rsidR="007B6E43" w:rsidRPr="007B6E43" w:rsidRDefault="007B6E43" w:rsidP="007B6E43">
      <w:pPr>
        <w:autoSpaceDE w:val="0"/>
        <w:autoSpaceDN w:val="0"/>
        <w:adjustRightInd w:val="0"/>
        <w:spacing w:after="0" w:line="240" w:lineRule="auto"/>
        <w:rPr>
          <w:rFonts w:ascii="Courier New" w:hAnsi="Courier New" w:cs="Courier New"/>
          <w:noProof/>
          <w:color w:val="FF0000"/>
          <w:sz w:val="20"/>
          <w:szCs w:val="20"/>
        </w:rPr>
      </w:pPr>
      <w:r w:rsidRPr="007B6E43">
        <w:rPr>
          <w:rFonts w:ascii="Courier New" w:hAnsi="Courier New" w:cs="Courier New"/>
          <w:noProof/>
          <w:color w:val="0000FF"/>
          <w:sz w:val="20"/>
          <w:szCs w:val="20"/>
        </w:rPr>
        <w:t>exec</w:t>
      </w:r>
      <w:r w:rsidRPr="007B6E43">
        <w:rPr>
          <w:rFonts w:ascii="Courier New" w:hAnsi="Courier New" w:cs="Courier New"/>
          <w:noProof/>
          <w:sz w:val="20"/>
          <w:szCs w:val="20"/>
        </w:rPr>
        <w:t xml:space="preserve"> DataMigration</w:t>
      </w:r>
      <w:r w:rsidRPr="007B6E43">
        <w:rPr>
          <w:rFonts w:ascii="Courier New" w:hAnsi="Courier New" w:cs="Courier New"/>
          <w:noProof/>
          <w:color w:val="808080"/>
          <w:sz w:val="20"/>
          <w:szCs w:val="20"/>
        </w:rPr>
        <w:t>.</w:t>
      </w:r>
      <w:r w:rsidRPr="007B6E43">
        <w:rPr>
          <w:rFonts w:ascii="Courier New" w:hAnsi="Courier New" w:cs="Courier New"/>
          <w:noProof/>
          <w:sz w:val="20"/>
          <w:szCs w:val="20"/>
        </w:rPr>
        <w:t>GenerateScript</w:t>
      </w:r>
      <w:r w:rsidRPr="007B6E43">
        <w:rPr>
          <w:rFonts w:ascii="Courier New" w:hAnsi="Courier New" w:cs="Courier New"/>
          <w:noProof/>
          <w:color w:val="0000FF"/>
          <w:sz w:val="20"/>
          <w:szCs w:val="20"/>
        </w:rPr>
        <w:t xml:space="preserve"> </w:t>
      </w:r>
      <w:r w:rsidRPr="007B6E43">
        <w:rPr>
          <w:rFonts w:ascii="Courier New" w:hAnsi="Courier New" w:cs="Courier New"/>
          <w:noProof/>
          <w:sz w:val="20"/>
          <w:szCs w:val="20"/>
        </w:rPr>
        <w:t>@targettablename</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@targetdbname</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@targettabowner</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'Y'</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'A'</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'Y'</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'N'</w:t>
      </w:r>
    </w:p>
    <w:p w:rsidR="007B6E43" w:rsidRPr="007B6E43" w:rsidRDefault="007B6E43" w:rsidP="007B6E43">
      <w:pPr>
        <w:autoSpaceDE w:val="0"/>
        <w:autoSpaceDN w:val="0"/>
        <w:adjustRightInd w:val="0"/>
        <w:spacing w:after="0" w:line="240" w:lineRule="auto"/>
        <w:rPr>
          <w:rFonts w:ascii="Courier New" w:hAnsi="Courier New" w:cs="Courier New"/>
          <w:noProof/>
          <w:color w:val="FF0000"/>
          <w:sz w:val="20"/>
          <w:szCs w:val="20"/>
        </w:rPr>
      </w:pPr>
    </w:p>
    <w:p w:rsidR="007B6E43" w:rsidRPr="007B6E43" w:rsidRDefault="007B6E43" w:rsidP="007B6E43">
      <w:pPr>
        <w:autoSpaceDE w:val="0"/>
        <w:autoSpaceDN w:val="0"/>
        <w:adjustRightInd w:val="0"/>
        <w:spacing w:after="0" w:line="240" w:lineRule="auto"/>
        <w:rPr>
          <w:rFonts w:ascii="Courier New" w:hAnsi="Courier New" w:cs="Courier New"/>
          <w:noProof/>
          <w:color w:val="008000"/>
          <w:sz w:val="20"/>
          <w:szCs w:val="20"/>
        </w:rPr>
      </w:pPr>
      <w:r w:rsidRPr="007B6E43">
        <w:rPr>
          <w:rFonts w:ascii="Courier New" w:hAnsi="Courier New" w:cs="Courier New"/>
          <w:noProof/>
          <w:color w:val="008000"/>
          <w:sz w:val="20"/>
          <w:szCs w:val="20"/>
        </w:rPr>
        <w:lastRenderedPageBreak/>
        <w:t>-- Add (Restore) Saved FK</w:t>
      </w:r>
    </w:p>
    <w:p w:rsidR="007B6E43" w:rsidRPr="007B6E43" w:rsidRDefault="007B6E43" w:rsidP="007B6E43">
      <w:pPr>
        <w:autoSpaceDE w:val="0"/>
        <w:autoSpaceDN w:val="0"/>
        <w:adjustRightInd w:val="0"/>
        <w:spacing w:after="0" w:line="240" w:lineRule="auto"/>
        <w:rPr>
          <w:rFonts w:ascii="Courier New" w:hAnsi="Courier New" w:cs="Courier New"/>
          <w:noProof/>
          <w:color w:val="008000"/>
          <w:sz w:val="20"/>
          <w:szCs w:val="20"/>
        </w:rPr>
      </w:pPr>
      <w:r w:rsidRPr="007B6E43">
        <w:rPr>
          <w:rFonts w:ascii="Courier New" w:hAnsi="Courier New" w:cs="Courier New"/>
          <w:noProof/>
          <w:color w:val="008000"/>
          <w:sz w:val="20"/>
          <w:szCs w:val="20"/>
        </w:rPr>
        <w:t>--exec [DataMigration].[AddSavedFK] @dbname, @runid</w:t>
      </w:r>
    </w:p>
    <w:p w:rsidR="007B6E43" w:rsidRPr="007B6E43" w:rsidRDefault="007B6E43" w:rsidP="007B6E43">
      <w:pPr>
        <w:autoSpaceDE w:val="0"/>
        <w:autoSpaceDN w:val="0"/>
        <w:adjustRightInd w:val="0"/>
        <w:spacing w:after="0" w:line="240" w:lineRule="auto"/>
        <w:rPr>
          <w:rFonts w:ascii="Courier New" w:hAnsi="Courier New" w:cs="Courier New"/>
          <w:noProof/>
          <w:color w:val="008000"/>
          <w:sz w:val="20"/>
          <w:szCs w:val="20"/>
        </w:rPr>
      </w:pPr>
    </w:p>
    <w:p w:rsidR="007B6E43" w:rsidRPr="007B6E43" w:rsidRDefault="007B6E43" w:rsidP="007B6E43">
      <w:pPr>
        <w:autoSpaceDE w:val="0"/>
        <w:autoSpaceDN w:val="0"/>
        <w:adjustRightInd w:val="0"/>
        <w:spacing w:after="0" w:line="240" w:lineRule="auto"/>
        <w:rPr>
          <w:rFonts w:ascii="Courier New" w:hAnsi="Courier New" w:cs="Courier New"/>
          <w:noProof/>
          <w:color w:val="008000"/>
          <w:sz w:val="20"/>
          <w:szCs w:val="20"/>
        </w:rPr>
      </w:pPr>
      <w:r w:rsidRPr="007B6E43">
        <w:rPr>
          <w:rFonts w:ascii="Courier New" w:hAnsi="Courier New" w:cs="Courier New"/>
          <w:noProof/>
          <w:color w:val="008000"/>
          <w:sz w:val="20"/>
          <w:szCs w:val="20"/>
        </w:rPr>
        <w:t>-- Post After Command</w:t>
      </w: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r w:rsidRPr="007B6E43">
        <w:rPr>
          <w:rFonts w:ascii="Courier New" w:hAnsi="Courier New" w:cs="Courier New"/>
          <w:noProof/>
          <w:color w:val="0000FF"/>
          <w:sz w:val="20"/>
          <w:szCs w:val="20"/>
        </w:rPr>
        <w:t>if</w:t>
      </w:r>
      <w:r w:rsidRPr="007B6E43">
        <w:rPr>
          <w:rFonts w:ascii="Courier New" w:hAnsi="Courier New" w:cs="Courier New"/>
          <w:noProof/>
          <w:sz w:val="20"/>
          <w:szCs w:val="20"/>
        </w:rPr>
        <w:t xml:space="preserve"> @post_after_index_cmd </w:t>
      </w:r>
      <w:r w:rsidRPr="007B6E43">
        <w:rPr>
          <w:rFonts w:ascii="Courier New" w:hAnsi="Courier New" w:cs="Courier New"/>
          <w:noProof/>
          <w:color w:val="808080"/>
          <w:sz w:val="20"/>
          <w:szCs w:val="20"/>
        </w:rPr>
        <w:t>is</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not</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null</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begin</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update</w:t>
      </w:r>
      <w:r w:rsidRPr="007B6E43">
        <w:rPr>
          <w:rFonts w:ascii="Courier New" w:hAnsi="Courier New" w:cs="Courier New"/>
          <w:noProof/>
          <w:sz w:val="20"/>
          <w:szCs w:val="20"/>
        </w:rPr>
        <w:t xml:space="preserve"> DataMigration</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SybtoSql_QueueDetail </w:t>
      </w:r>
      <w:r w:rsidRPr="007B6E43">
        <w:rPr>
          <w:rFonts w:ascii="Courier New" w:hAnsi="Courier New" w:cs="Courier New"/>
          <w:noProof/>
          <w:color w:val="0000FF"/>
          <w:sz w:val="20"/>
          <w:szCs w:val="20"/>
        </w:rPr>
        <w:t>set</w:t>
      </w: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Status</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'Post After Command'</w:t>
      </w: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where</w:t>
      </w:r>
      <w:r w:rsidRPr="007B6E43">
        <w:rPr>
          <w:rFonts w:ascii="Courier New" w:hAnsi="Courier New" w:cs="Courier New"/>
          <w:noProof/>
          <w:sz w:val="20"/>
          <w:szCs w:val="20"/>
        </w:rPr>
        <w:t xml:space="preserve"> RunId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@runid</w:t>
      </w: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exec</w:t>
      </w:r>
      <w:r w:rsidRPr="007B6E43">
        <w:rPr>
          <w:rFonts w:ascii="Courier New" w:hAnsi="Courier New" w:cs="Courier New"/>
          <w:noProof/>
          <w:color w:val="808080"/>
          <w:sz w:val="20"/>
          <w:szCs w:val="20"/>
        </w:rPr>
        <w:t>(</w:t>
      </w:r>
      <w:r w:rsidRPr="007B6E43">
        <w:rPr>
          <w:rFonts w:ascii="Courier New" w:hAnsi="Courier New" w:cs="Courier New"/>
          <w:noProof/>
          <w:sz w:val="20"/>
          <w:szCs w:val="20"/>
        </w:rPr>
        <w:t>@post_after_index_cmd</w:t>
      </w:r>
      <w:r w:rsidRPr="007B6E43">
        <w:rPr>
          <w:rFonts w:ascii="Courier New" w:hAnsi="Courier New" w:cs="Courier New"/>
          <w:noProof/>
          <w:color w:val="80808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end</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p>
    <w:p w:rsidR="007B6E43" w:rsidRPr="007B6E43" w:rsidRDefault="007B6E43" w:rsidP="007B6E43">
      <w:pPr>
        <w:autoSpaceDE w:val="0"/>
        <w:autoSpaceDN w:val="0"/>
        <w:adjustRightInd w:val="0"/>
        <w:spacing w:after="0" w:line="240" w:lineRule="auto"/>
        <w:rPr>
          <w:rFonts w:ascii="Courier New" w:hAnsi="Courier New" w:cs="Courier New"/>
          <w:noProof/>
          <w:color w:val="008000"/>
          <w:sz w:val="20"/>
          <w:szCs w:val="20"/>
        </w:rPr>
      </w:pPr>
      <w:r w:rsidRPr="007B6E43">
        <w:rPr>
          <w:rFonts w:ascii="Courier New" w:hAnsi="Courier New" w:cs="Courier New"/>
          <w:noProof/>
          <w:color w:val="008000"/>
          <w:sz w:val="20"/>
          <w:szCs w:val="20"/>
        </w:rPr>
        <w:t>-- Verify if counts</w:t>
      </w: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r w:rsidRPr="007B6E43">
        <w:rPr>
          <w:rFonts w:ascii="Courier New" w:hAnsi="Courier New" w:cs="Courier New"/>
          <w:noProof/>
          <w:color w:val="0000FF"/>
          <w:sz w:val="20"/>
          <w:szCs w:val="20"/>
        </w:rPr>
        <w:t>if</w:t>
      </w:r>
      <w:r w:rsidRPr="007B6E43">
        <w:rPr>
          <w:rFonts w:ascii="Courier New" w:hAnsi="Courier New" w:cs="Courier New"/>
          <w:noProof/>
          <w:sz w:val="20"/>
          <w:szCs w:val="20"/>
        </w:rPr>
        <w:t xml:space="preserve"> </w:t>
      </w:r>
      <w:r w:rsidRPr="007B6E43">
        <w:rPr>
          <w:rFonts w:ascii="Courier New" w:hAnsi="Courier New" w:cs="Courier New"/>
          <w:noProof/>
          <w:color w:val="FF00FF"/>
          <w:sz w:val="20"/>
          <w:szCs w:val="20"/>
        </w:rPr>
        <w:t>isnull</w:t>
      </w:r>
      <w:r w:rsidRPr="007B6E43">
        <w:rPr>
          <w:rFonts w:ascii="Courier New" w:hAnsi="Courier New" w:cs="Courier New"/>
          <w:noProof/>
          <w:color w:val="808080"/>
          <w:sz w:val="20"/>
          <w:szCs w:val="20"/>
        </w:rPr>
        <w:t>(</w:t>
      </w:r>
      <w:r w:rsidRPr="007B6E43">
        <w:rPr>
          <w:rFonts w:ascii="Courier New" w:hAnsi="Courier New" w:cs="Courier New"/>
          <w:noProof/>
          <w:sz w:val="20"/>
          <w:szCs w:val="20"/>
        </w:rPr>
        <w:t>@inrows</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1</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&lt;&gt;</w:t>
      </w:r>
      <w:r w:rsidRPr="007B6E43">
        <w:rPr>
          <w:rFonts w:ascii="Courier New" w:hAnsi="Courier New" w:cs="Courier New"/>
          <w:noProof/>
          <w:sz w:val="20"/>
          <w:szCs w:val="20"/>
        </w:rPr>
        <w:t xml:space="preserve"> </w:t>
      </w:r>
      <w:r w:rsidRPr="007B6E43">
        <w:rPr>
          <w:rFonts w:ascii="Courier New" w:hAnsi="Courier New" w:cs="Courier New"/>
          <w:noProof/>
          <w:color w:val="FF00FF"/>
          <w:sz w:val="20"/>
          <w:szCs w:val="20"/>
        </w:rPr>
        <w:t>isnull</w:t>
      </w:r>
      <w:r w:rsidRPr="007B6E43">
        <w:rPr>
          <w:rFonts w:ascii="Courier New" w:hAnsi="Courier New" w:cs="Courier New"/>
          <w:noProof/>
          <w:color w:val="808080"/>
          <w:sz w:val="20"/>
          <w:szCs w:val="20"/>
        </w:rPr>
        <w:t>(</w:t>
      </w:r>
      <w:r w:rsidRPr="007B6E43">
        <w:rPr>
          <w:rFonts w:ascii="Courier New" w:hAnsi="Courier New" w:cs="Courier New"/>
          <w:noProof/>
          <w:sz w:val="20"/>
          <w:szCs w:val="20"/>
        </w:rPr>
        <w:t>@outrows</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2</w:t>
      </w:r>
      <w:r w:rsidRPr="007B6E43">
        <w:rPr>
          <w:rFonts w:ascii="Courier New" w:hAnsi="Courier New" w:cs="Courier New"/>
          <w:noProof/>
          <w:color w:val="80808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r w:rsidRPr="007B6E43">
        <w:rPr>
          <w:rFonts w:ascii="Courier New" w:hAnsi="Courier New" w:cs="Courier New"/>
          <w:noProof/>
          <w:sz w:val="20"/>
          <w:szCs w:val="20"/>
        </w:rPr>
        <w:tab/>
      </w:r>
      <w:r w:rsidRPr="007B6E43">
        <w:rPr>
          <w:rFonts w:ascii="Courier New" w:hAnsi="Courier New" w:cs="Courier New"/>
          <w:noProof/>
          <w:color w:val="0000FF"/>
          <w:sz w:val="20"/>
          <w:szCs w:val="20"/>
        </w:rPr>
        <w:t>begin</w:t>
      </w:r>
    </w:p>
    <w:p w:rsidR="007B6E43" w:rsidRPr="007B6E43" w:rsidRDefault="007B6E43" w:rsidP="007B6E43">
      <w:pPr>
        <w:autoSpaceDE w:val="0"/>
        <w:autoSpaceDN w:val="0"/>
        <w:adjustRightInd w:val="0"/>
        <w:spacing w:after="0" w:line="240" w:lineRule="auto"/>
        <w:rPr>
          <w:rFonts w:ascii="Courier New" w:hAnsi="Courier New" w:cs="Courier New"/>
          <w:noProof/>
          <w:color w:val="008000"/>
          <w:sz w:val="20"/>
          <w:szCs w:val="20"/>
        </w:rPr>
      </w:pPr>
      <w:r w:rsidRPr="007B6E43">
        <w:rPr>
          <w:rFonts w:ascii="Courier New" w:hAnsi="Courier New" w:cs="Courier New"/>
          <w:noProof/>
          <w:sz w:val="20"/>
          <w:szCs w:val="20"/>
        </w:rPr>
        <w:tab/>
        <w:t xml:space="preserve">  </w:t>
      </w:r>
      <w:r w:rsidRPr="007B6E43">
        <w:rPr>
          <w:rFonts w:ascii="Courier New" w:hAnsi="Courier New" w:cs="Courier New"/>
          <w:noProof/>
          <w:color w:val="008000"/>
          <w:sz w:val="20"/>
          <w:szCs w:val="20"/>
        </w:rPr>
        <w:t>-- there are errors only if the replacement fail and the update is made just next line to "Replacing"</w:t>
      </w:r>
    </w:p>
    <w:p w:rsidR="007B6E43" w:rsidRPr="007B6E43" w:rsidRDefault="007B6E43" w:rsidP="007B6E43">
      <w:pPr>
        <w:autoSpaceDE w:val="0"/>
        <w:autoSpaceDN w:val="0"/>
        <w:adjustRightInd w:val="0"/>
        <w:spacing w:after="0" w:line="240" w:lineRule="auto"/>
        <w:rPr>
          <w:rFonts w:ascii="Courier New" w:hAnsi="Courier New" w:cs="Courier New"/>
          <w:noProof/>
          <w:color w:val="008000"/>
          <w:sz w:val="20"/>
          <w:szCs w:val="20"/>
        </w:rPr>
      </w:pPr>
      <w:r w:rsidRPr="007B6E43">
        <w:rPr>
          <w:rFonts w:ascii="Courier New" w:hAnsi="Courier New" w:cs="Courier New"/>
          <w:noProof/>
          <w:sz w:val="20"/>
          <w:szCs w:val="20"/>
        </w:rPr>
        <w:tab/>
        <w:t xml:space="preserve">  </w:t>
      </w:r>
      <w:r w:rsidRPr="007B6E43">
        <w:rPr>
          <w:rFonts w:ascii="Courier New" w:hAnsi="Courier New" w:cs="Courier New"/>
          <w:noProof/>
          <w:color w:val="008000"/>
          <w:sz w:val="20"/>
          <w:szCs w:val="20"/>
        </w:rPr>
        <w:t>--update DataMigration.SybtoSql_QueueDetail set Status = 'Error', ErrorMsg = 'Remote v/s Local rows do not match' where RunId = @runid</w:t>
      </w:r>
    </w:p>
    <w:p w:rsidR="007B6E43" w:rsidRPr="007B6E43" w:rsidRDefault="007B6E43" w:rsidP="007B6E43">
      <w:pPr>
        <w:autoSpaceDE w:val="0"/>
        <w:autoSpaceDN w:val="0"/>
        <w:adjustRightInd w:val="0"/>
        <w:spacing w:after="0" w:line="240" w:lineRule="auto"/>
        <w:rPr>
          <w:rFonts w:ascii="Courier New" w:hAnsi="Courier New" w:cs="Courier New"/>
          <w:noProof/>
          <w:color w:val="008000"/>
          <w:sz w:val="20"/>
          <w:szCs w:val="20"/>
        </w:rPr>
      </w:pPr>
    </w:p>
    <w:p w:rsidR="007B6E43" w:rsidRPr="007B6E43" w:rsidRDefault="007B6E43" w:rsidP="007B6E43">
      <w:pPr>
        <w:autoSpaceDE w:val="0"/>
        <w:autoSpaceDN w:val="0"/>
        <w:adjustRightInd w:val="0"/>
        <w:spacing w:after="0" w:line="240" w:lineRule="auto"/>
        <w:rPr>
          <w:rFonts w:ascii="Courier New" w:hAnsi="Courier New" w:cs="Courier New"/>
          <w:noProof/>
          <w:color w:val="FF0000"/>
          <w:sz w:val="20"/>
          <w:szCs w:val="20"/>
        </w:rPr>
      </w:pPr>
      <w:r w:rsidRPr="007B6E43">
        <w:rPr>
          <w:rFonts w:ascii="Courier New" w:hAnsi="Courier New" w:cs="Courier New"/>
          <w:noProof/>
          <w:sz w:val="20"/>
          <w:szCs w:val="20"/>
        </w:rPr>
        <w:tab/>
        <w:t xml:space="preserve">  </w:t>
      </w:r>
      <w:r w:rsidRPr="007B6E43">
        <w:rPr>
          <w:rFonts w:ascii="Courier New" w:hAnsi="Courier New" w:cs="Courier New"/>
          <w:noProof/>
          <w:color w:val="0000FF"/>
          <w:sz w:val="20"/>
          <w:szCs w:val="20"/>
        </w:rPr>
        <w:t>set</w:t>
      </w:r>
      <w:r w:rsidRPr="007B6E43">
        <w:rPr>
          <w:rFonts w:ascii="Courier New" w:hAnsi="Courier New" w:cs="Courier New"/>
          <w:noProof/>
          <w:sz w:val="20"/>
          <w:szCs w:val="20"/>
        </w:rPr>
        <w:t xml:space="preserve"> @sourceFilename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@datadir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@tablename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'.err'</w:t>
      </w:r>
    </w:p>
    <w:p w:rsidR="007B6E43" w:rsidRPr="007B6E43" w:rsidRDefault="007B6E43" w:rsidP="007B6E43">
      <w:pPr>
        <w:autoSpaceDE w:val="0"/>
        <w:autoSpaceDN w:val="0"/>
        <w:adjustRightInd w:val="0"/>
        <w:spacing w:after="0" w:line="240" w:lineRule="auto"/>
        <w:rPr>
          <w:rFonts w:ascii="Courier New" w:hAnsi="Courier New" w:cs="Courier New"/>
          <w:noProof/>
          <w:color w:val="FF0000"/>
          <w:sz w:val="20"/>
          <w:szCs w:val="20"/>
        </w:rPr>
      </w:pPr>
      <w:r w:rsidRPr="007B6E43">
        <w:rPr>
          <w:rFonts w:ascii="Courier New" w:hAnsi="Courier New" w:cs="Courier New"/>
          <w:noProof/>
          <w:sz w:val="20"/>
          <w:szCs w:val="20"/>
        </w:rPr>
        <w:tab/>
        <w:t xml:space="preserve">  </w:t>
      </w:r>
      <w:r w:rsidRPr="007B6E43">
        <w:rPr>
          <w:rFonts w:ascii="Courier New" w:hAnsi="Courier New" w:cs="Courier New"/>
          <w:noProof/>
          <w:color w:val="0000FF"/>
          <w:sz w:val="20"/>
          <w:szCs w:val="20"/>
        </w:rPr>
        <w:t>set</w:t>
      </w:r>
      <w:r w:rsidRPr="007B6E43">
        <w:rPr>
          <w:rFonts w:ascii="Courier New" w:hAnsi="Courier New" w:cs="Courier New"/>
          <w:noProof/>
          <w:sz w:val="20"/>
          <w:szCs w:val="20"/>
        </w:rPr>
        <w:t xml:space="preserve"> @targetFilename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@datadir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@tablename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'.in'</w:t>
      </w:r>
    </w:p>
    <w:p w:rsidR="007B6E43" w:rsidRPr="007B6E43" w:rsidRDefault="007B6E43" w:rsidP="007B6E43">
      <w:pPr>
        <w:autoSpaceDE w:val="0"/>
        <w:autoSpaceDN w:val="0"/>
        <w:adjustRightInd w:val="0"/>
        <w:spacing w:after="0" w:line="240" w:lineRule="auto"/>
        <w:rPr>
          <w:rFonts w:ascii="Courier New" w:hAnsi="Courier New" w:cs="Courier New"/>
          <w:noProof/>
          <w:color w:val="008000"/>
          <w:sz w:val="20"/>
          <w:szCs w:val="20"/>
        </w:rPr>
      </w:pPr>
      <w:r w:rsidRPr="007B6E43">
        <w:rPr>
          <w:rFonts w:ascii="Courier New" w:hAnsi="Courier New" w:cs="Courier New"/>
          <w:noProof/>
          <w:sz w:val="20"/>
          <w:szCs w:val="20"/>
        </w:rPr>
        <w:tab/>
        <w:t xml:space="preserve">  </w:t>
      </w:r>
      <w:r w:rsidRPr="007B6E43">
        <w:rPr>
          <w:rFonts w:ascii="Courier New" w:hAnsi="Courier New" w:cs="Courier New"/>
          <w:noProof/>
          <w:color w:val="008000"/>
          <w:sz w:val="20"/>
          <w:szCs w:val="20"/>
        </w:rPr>
        <w:t>-- if the ErrorMsg is not NULL it means there was an error or a warning</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ab/>
        <w:t xml:space="preserve">  </w:t>
      </w:r>
      <w:r w:rsidRPr="007B6E43">
        <w:rPr>
          <w:rFonts w:ascii="Courier New" w:hAnsi="Courier New" w:cs="Courier New"/>
          <w:noProof/>
          <w:color w:val="0000FF"/>
          <w:sz w:val="20"/>
          <w:szCs w:val="20"/>
        </w:rPr>
        <w:t>update</w:t>
      </w:r>
      <w:r w:rsidRPr="007B6E43">
        <w:rPr>
          <w:rFonts w:ascii="Courier New" w:hAnsi="Courier New" w:cs="Courier New"/>
          <w:noProof/>
          <w:sz w:val="20"/>
          <w:szCs w:val="20"/>
        </w:rPr>
        <w:t xml:space="preserve"> DataMigration</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SybtoSql_QueueDetail </w:t>
      </w:r>
      <w:r w:rsidRPr="007B6E43">
        <w:rPr>
          <w:rFonts w:ascii="Courier New" w:hAnsi="Courier New" w:cs="Courier New"/>
          <w:noProof/>
          <w:color w:val="0000FF"/>
          <w:sz w:val="20"/>
          <w:szCs w:val="20"/>
        </w:rPr>
        <w:t>set</w:t>
      </w: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Status</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'Replacing'</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ErrorMsg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NULL</w:t>
      </w: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where</w:t>
      </w:r>
      <w:r w:rsidRPr="007B6E43">
        <w:rPr>
          <w:rFonts w:ascii="Courier New" w:hAnsi="Courier New" w:cs="Courier New"/>
          <w:noProof/>
          <w:sz w:val="20"/>
          <w:szCs w:val="20"/>
        </w:rPr>
        <w:t xml:space="preserve"> RunId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@runid</w:t>
      </w:r>
    </w:p>
    <w:p w:rsidR="007B6E43" w:rsidRPr="007B6E43" w:rsidRDefault="007B6E43" w:rsidP="007B6E43">
      <w:pPr>
        <w:autoSpaceDE w:val="0"/>
        <w:autoSpaceDN w:val="0"/>
        <w:adjustRightInd w:val="0"/>
        <w:spacing w:after="0" w:line="240" w:lineRule="auto"/>
        <w:rPr>
          <w:rFonts w:ascii="Courier New" w:hAnsi="Courier New" w:cs="Courier New"/>
          <w:noProof/>
          <w:color w:val="FF0000"/>
          <w:sz w:val="20"/>
          <w:szCs w:val="20"/>
        </w:rPr>
      </w:pPr>
      <w:r w:rsidRPr="007B6E43">
        <w:rPr>
          <w:rFonts w:ascii="Courier New" w:hAnsi="Courier New" w:cs="Courier New"/>
          <w:noProof/>
          <w:sz w:val="20"/>
          <w:szCs w:val="20"/>
        </w:rPr>
        <w:tab/>
        <w:t xml:space="preserve">  </w:t>
      </w:r>
      <w:r w:rsidRPr="007B6E43">
        <w:rPr>
          <w:rFonts w:ascii="Courier New" w:hAnsi="Courier New" w:cs="Courier New"/>
          <w:noProof/>
          <w:color w:val="0000FF"/>
          <w:sz w:val="20"/>
          <w:szCs w:val="20"/>
        </w:rPr>
        <w:t>print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'Applying replacements to ['</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FF"/>
          <w:sz w:val="20"/>
          <w:szCs w:val="20"/>
        </w:rPr>
        <w:t>isnull</w:t>
      </w:r>
      <w:r w:rsidRPr="007B6E43">
        <w:rPr>
          <w:rFonts w:ascii="Courier New" w:hAnsi="Courier New" w:cs="Courier New"/>
          <w:noProof/>
          <w:color w:val="808080"/>
          <w:sz w:val="20"/>
          <w:szCs w:val="20"/>
        </w:rPr>
        <w:t>(</w:t>
      </w:r>
      <w:r w:rsidRPr="007B6E43">
        <w:rPr>
          <w:rFonts w:ascii="Courier New" w:hAnsi="Courier New" w:cs="Courier New"/>
          <w:noProof/>
          <w:sz w:val="20"/>
          <w:szCs w:val="20"/>
        </w:rPr>
        <w:t>@sourceFilename</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'Unknown'</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 -&gt; ['</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FF"/>
          <w:sz w:val="20"/>
          <w:szCs w:val="20"/>
        </w:rPr>
        <w:t>isnull</w:t>
      </w:r>
      <w:r w:rsidRPr="007B6E43">
        <w:rPr>
          <w:rFonts w:ascii="Courier New" w:hAnsi="Courier New" w:cs="Courier New"/>
          <w:noProof/>
          <w:color w:val="808080"/>
          <w:sz w:val="20"/>
          <w:szCs w:val="20"/>
        </w:rPr>
        <w:t>(</w:t>
      </w:r>
      <w:r w:rsidRPr="007B6E43">
        <w:rPr>
          <w:rFonts w:ascii="Courier New" w:hAnsi="Courier New" w:cs="Courier New"/>
          <w:noProof/>
          <w:sz w:val="20"/>
          <w:szCs w:val="20"/>
        </w:rPr>
        <w:t>@targetFilename</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'Unknown'</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r w:rsidRPr="007B6E43">
        <w:rPr>
          <w:rFonts w:ascii="Courier New" w:hAnsi="Courier New" w:cs="Courier New"/>
          <w:noProof/>
          <w:sz w:val="20"/>
          <w:szCs w:val="20"/>
        </w:rPr>
        <w:tab/>
        <w:t xml:space="preserve">  </w:t>
      </w:r>
      <w:r w:rsidRPr="007B6E43">
        <w:rPr>
          <w:rFonts w:ascii="Courier New" w:hAnsi="Courier New" w:cs="Courier New"/>
          <w:noProof/>
          <w:color w:val="0000FF"/>
          <w:sz w:val="20"/>
          <w:szCs w:val="20"/>
        </w:rPr>
        <w:t>exec</w:t>
      </w:r>
      <w:r w:rsidRPr="007B6E43">
        <w:rPr>
          <w:rFonts w:ascii="Courier New" w:hAnsi="Courier New" w:cs="Courier New"/>
          <w:noProof/>
          <w:sz w:val="20"/>
          <w:szCs w:val="20"/>
        </w:rPr>
        <w:t xml:space="preserve"> DataMigration</w:t>
      </w:r>
      <w:r w:rsidRPr="007B6E43">
        <w:rPr>
          <w:rFonts w:ascii="Courier New" w:hAnsi="Courier New" w:cs="Courier New"/>
          <w:noProof/>
          <w:color w:val="808080"/>
          <w:sz w:val="20"/>
          <w:szCs w:val="20"/>
        </w:rPr>
        <w:t>.</w:t>
      </w:r>
      <w:r w:rsidRPr="007B6E43">
        <w:rPr>
          <w:rFonts w:ascii="Courier New" w:hAnsi="Courier New" w:cs="Courier New"/>
          <w:noProof/>
          <w:sz w:val="20"/>
          <w:szCs w:val="20"/>
        </w:rPr>
        <w:t>ApplyReplacements</w:t>
      </w:r>
      <w:r w:rsidRPr="007B6E43">
        <w:rPr>
          <w:rFonts w:ascii="Courier New" w:hAnsi="Courier New" w:cs="Courier New"/>
          <w:noProof/>
          <w:color w:val="0000FF"/>
          <w:sz w:val="20"/>
          <w:szCs w:val="20"/>
        </w:rPr>
        <w:t xml:space="preserve"> </w:t>
      </w:r>
      <w:r w:rsidRPr="007B6E43">
        <w:rPr>
          <w:rFonts w:ascii="Courier New" w:hAnsi="Courier New" w:cs="Courier New"/>
          <w:noProof/>
          <w:sz w:val="20"/>
          <w:szCs w:val="20"/>
        </w:rPr>
        <w:t xml:space="preserve">@runid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@runid</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@sourceFilename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@sourceFilename</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@targetFilename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@targetFilename</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@targetDbName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@targetdbname</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@targetSchemaName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@targettabowner</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@targetTableName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@targettablename</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@columnTerminator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@columnterminator</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@rowTerminator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@rowterminator</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@rowsInserted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@inrows_after_rep </w:t>
      </w:r>
      <w:r w:rsidRPr="007B6E43">
        <w:rPr>
          <w:rFonts w:ascii="Courier New" w:hAnsi="Courier New" w:cs="Courier New"/>
          <w:noProof/>
          <w:color w:val="0000FF"/>
          <w:sz w:val="20"/>
          <w:szCs w:val="20"/>
        </w:rPr>
        <w:t>output</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r w:rsidRPr="007B6E43">
        <w:rPr>
          <w:rFonts w:ascii="Courier New" w:hAnsi="Courier New" w:cs="Courier New"/>
          <w:noProof/>
          <w:sz w:val="20"/>
          <w:szCs w:val="20"/>
        </w:rPr>
        <w:tab/>
        <w:t xml:space="preserve">  </w:t>
      </w:r>
      <w:r w:rsidRPr="007B6E43">
        <w:rPr>
          <w:rFonts w:ascii="Courier New" w:hAnsi="Courier New" w:cs="Courier New"/>
          <w:noProof/>
          <w:color w:val="0000FF"/>
          <w:sz w:val="20"/>
          <w:szCs w:val="20"/>
        </w:rPr>
        <w:t>if</w:t>
      </w:r>
      <w:r w:rsidRPr="007B6E43">
        <w:rPr>
          <w:rFonts w:ascii="Courier New" w:hAnsi="Courier New" w:cs="Courier New"/>
          <w:noProof/>
          <w:sz w:val="20"/>
          <w:szCs w:val="20"/>
        </w:rPr>
        <w:t xml:space="preserve"> </w:t>
      </w:r>
      <w:r w:rsidRPr="007B6E43">
        <w:rPr>
          <w:rFonts w:ascii="Courier New" w:hAnsi="Courier New" w:cs="Courier New"/>
          <w:noProof/>
          <w:color w:val="FF00FF"/>
          <w:sz w:val="20"/>
          <w:szCs w:val="20"/>
        </w:rPr>
        <w:t>isnull</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@inrows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FF"/>
          <w:sz w:val="20"/>
          <w:szCs w:val="20"/>
        </w:rPr>
        <w:t>isnull</w:t>
      </w:r>
      <w:r w:rsidRPr="007B6E43">
        <w:rPr>
          <w:rFonts w:ascii="Courier New" w:hAnsi="Courier New" w:cs="Courier New"/>
          <w:noProof/>
          <w:color w:val="808080"/>
          <w:sz w:val="20"/>
          <w:szCs w:val="20"/>
        </w:rPr>
        <w:t>(</w:t>
      </w:r>
      <w:r w:rsidRPr="007B6E43">
        <w:rPr>
          <w:rFonts w:ascii="Courier New" w:hAnsi="Courier New" w:cs="Courier New"/>
          <w:noProof/>
          <w:sz w:val="20"/>
          <w:szCs w:val="20"/>
        </w:rPr>
        <w:t>@inrows_after_rep</w:t>
      </w:r>
      <w:r w:rsidRPr="007B6E43">
        <w:rPr>
          <w:rFonts w:ascii="Courier New" w:hAnsi="Courier New" w:cs="Courier New"/>
          <w:noProof/>
          <w:color w:val="808080"/>
          <w:sz w:val="20"/>
          <w:szCs w:val="20"/>
        </w:rPr>
        <w:t>,</w:t>
      </w:r>
      <w:r w:rsidRPr="007B6E43">
        <w:rPr>
          <w:rFonts w:ascii="Courier New" w:hAnsi="Courier New" w:cs="Courier New"/>
          <w:noProof/>
          <w:sz w:val="20"/>
          <w:szCs w:val="20"/>
        </w:rPr>
        <w:t>0</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1</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&lt;&gt;</w:t>
      </w:r>
      <w:r w:rsidRPr="007B6E43">
        <w:rPr>
          <w:rFonts w:ascii="Courier New" w:hAnsi="Courier New" w:cs="Courier New"/>
          <w:noProof/>
          <w:sz w:val="20"/>
          <w:szCs w:val="20"/>
        </w:rPr>
        <w:t xml:space="preserve"> </w:t>
      </w:r>
      <w:r w:rsidRPr="007B6E43">
        <w:rPr>
          <w:rFonts w:ascii="Courier New" w:hAnsi="Courier New" w:cs="Courier New"/>
          <w:noProof/>
          <w:color w:val="FF00FF"/>
          <w:sz w:val="20"/>
          <w:szCs w:val="20"/>
        </w:rPr>
        <w:t>isnull</w:t>
      </w:r>
      <w:r w:rsidRPr="007B6E43">
        <w:rPr>
          <w:rFonts w:ascii="Courier New" w:hAnsi="Courier New" w:cs="Courier New"/>
          <w:noProof/>
          <w:color w:val="808080"/>
          <w:sz w:val="20"/>
          <w:szCs w:val="20"/>
        </w:rPr>
        <w:t>(</w:t>
      </w:r>
      <w:r w:rsidRPr="007B6E43">
        <w:rPr>
          <w:rFonts w:ascii="Courier New" w:hAnsi="Courier New" w:cs="Courier New"/>
          <w:noProof/>
          <w:sz w:val="20"/>
          <w:szCs w:val="20"/>
        </w:rPr>
        <w:t>@outrows</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2</w:t>
      </w:r>
      <w:r w:rsidRPr="007B6E43">
        <w:rPr>
          <w:rFonts w:ascii="Courier New" w:hAnsi="Courier New" w:cs="Courier New"/>
          <w:noProof/>
          <w:color w:val="80808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r w:rsidRPr="007B6E43">
        <w:rPr>
          <w:rFonts w:ascii="Courier New" w:hAnsi="Courier New" w:cs="Courier New"/>
          <w:noProof/>
          <w:sz w:val="20"/>
          <w:szCs w:val="20"/>
        </w:rPr>
        <w:tab/>
      </w:r>
      <w:r w:rsidRPr="007B6E43">
        <w:rPr>
          <w:rFonts w:ascii="Courier New" w:hAnsi="Courier New" w:cs="Courier New"/>
          <w:noProof/>
          <w:sz w:val="20"/>
          <w:szCs w:val="20"/>
        </w:rPr>
        <w:tab/>
      </w:r>
      <w:r w:rsidRPr="007B6E43">
        <w:rPr>
          <w:rFonts w:ascii="Courier New" w:hAnsi="Courier New" w:cs="Courier New"/>
          <w:noProof/>
          <w:color w:val="0000FF"/>
          <w:sz w:val="20"/>
          <w:szCs w:val="20"/>
        </w:rPr>
        <w:t>begin</w:t>
      </w:r>
    </w:p>
    <w:p w:rsidR="007B6E43" w:rsidRPr="007B6E43" w:rsidRDefault="007B6E43" w:rsidP="007B6E43">
      <w:pPr>
        <w:autoSpaceDE w:val="0"/>
        <w:autoSpaceDN w:val="0"/>
        <w:adjustRightInd w:val="0"/>
        <w:spacing w:after="0" w:line="240" w:lineRule="auto"/>
        <w:rPr>
          <w:rFonts w:ascii="Courier New" w:hAnsi="Courier New" w:cs="Courier New"/>
          <w:noProof/>
          <w:color w:val="FF0000"/>
          <w:sz w:val="20"/>
          <w:szCs w:val="20"/>
        </w:rPr>
      </w:pP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select</w:t>
      </w:r>
      <w:r w:rsidRPr="007B6E43">
        <w:rPr>
          <w:rFonts w:ascii="Courier New" w:hAnsi="Courier New" w:cs="Courier New"/>
          <w:noProof/>
          <w:sz w:val="20"/>
          <w:szCs w:val="20"/>
        </w:rPr>
        <w:t xml:space="preserve"> @errormsg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'Remote v/s Local rows do not match. '</w:t>
      </w: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FF"/>
          <w:sz w:val="20"/>
          <w:szCs w:val="20"/>
        </w:rPr>
        <w:t>isnull</w:t>
      </w:r>
      <w:r w:rsidRPr="007B6E43">
        <w:rPr>
          <w:rFonts w:ascii="Courier New" w:hAnsi="Courier New" w:cs="Courier New"/>
          <w:noProof/>
          <w:color w:val="808080"/>
          <w:sz w:val="20"/>
          <w:szCs w:val="20"/>
        </w:rPr>
        <w:t>(</w:t>
      </w:r>
      <w:r w:rsidRPr="007B6E43">
        <w:rPr>
          <w:rFonts w:ascii="Courier New" w:hAnsi="Courier New" w:cs="Courier New"/>
          <w:noProof/>
          <w:color w:val="FF00FF"/>
          <w:sz w:val="20"/>
          <w:szCs w:val="20"/>
        </w:rPr>
        <w:t>convert</w:t>
      </w:r>
      <w:r w:rsidRPr="007B6E43">
        <w:rPr>
          <w:rFonts w:ascii="Courier New" w:hAnsi="Courier New" w:cs="Courier New"/>
          <w:noProof/>
          <w:color w:val="808080"/>
          <w:sz w:val="20"/>
          <w:szCs w:val="20"/>
        </w:rPr>
        <w:t>(</w:t>
      </w:r>
      <w:r w:rsidRPr="007B6E43">
        <w:rPr>
          <w:rFonts w:ascii="Courier New" w:hAnsi="Courier New" w:cs="Courier New"/>
          <w:noProof/>
          <w:color w:val="0000FF"/>
          <w:sz w:val="20"/>
          <w:szCs w:val="20"/>
        </w:rPr>
        <w:t>varchar</w:t>
      </w:r>
      <w:r w:rsidRPr="007B6E43">
        <w:rPr>
          <w:rFonts w:ascii="Courier New" w:hAnsi="Courier New" w:cs="Courier New"/>
          <w:noProof/>
          <w:color w:val="808080"/>
          <w:sz w:val="20"/>
          <w:szCs w:val="20"/>
        </w:rPr>
        <w:t>,</w:t>
      </w:r>
      <w:r w:rsidRPr="007B6E43">
        <w:rPr>
          <w:rFonts w:ascii="Courier New" w:hAnsi="Courier New" w:cs="Courier New"/>
          <w:noProof/>
          <w:color w:val="0000F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@inrows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@inrows_after_rep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@outrows</w:t>
      </w:r>
      <w:r w:rsidRPr="007B6E43">
        <w:rPr>
          <w:rFonts w:ascii="Courier New" w:hAnsi="Courier New" w:cs="Courier New"/>
          <w:noProof/>
          <w:color w:val="808080"/>
          <w:sz w:val="20"/>
          <w:szCs w:val="20"/>
        </w:rPr>
        <w:t>)),</w:t>
      </w:r>
      <w:r w:rsidRPr="007B6E43">
        <w:rPr>
          <w:rFonts w:ascii="Courier New" w:hAnsi="Courier New" w:cs="Courier New"/>
          <w:noProof/>
          <w:color w:val="FF0000"/>
          <w:sz w:val="20"/>
          <w:szCs w:val="20"/>
        </w:rPr>
        <w:t>'An unknown number of'</w:t>
      </w:r>
      <w:r w:rsidRPr="007B6E43">
        <w:rPr>
          <w:rFonts w:ascii="Courier New" w:hAnsi="Courier New" w:cs="Courier New"/>
          <w:noProof/>
          <w:color w:val="80808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color w:val="FF0000"/>
          <w:sz w:val="20"/>
          <w:szCs w:val="20"/>
        </w:rPr>
      </w:pP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 lines where not inserted.'</w:t>
      </w:r>
    </w:p>
    <w:p w:rsidR="007B6E43" w:rsidRPr="007B6E43" w:rsidRDefault="007B6E43" w:rsidP="007B6E43">
      <w:pPr>
        <w:autoSpaceDE w:val="0"/>
        <w:autoSpaceDN w:val="0"/>
        <w:adjustRightInd w:val="0"/>
        <w:spacing w:after="0" w:line="240" w:lineRule="auto"/>
        <w:rPr>
          <w:rFonts w:ascii="Courier New" w:hAnsi="Courier New" w:cs="Courier New"/>
          <w:noProof/>
          <w:color w:val="FF0000"/>
          <w:sz w:val="20"/>
          <w:szCs w:val="20"/>
        </w:rPr>
      </w:pP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 Un-inserted lines are placed into data file: "'</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FF"/>
          <w:sz w:val="20"/>
          <w:szCs w:val="20"/>
        </w:rPr>
        <w:t>isnull</w:t>
      </w:r>
      <w:r w:rsidRPr="007B6E43">
        <w:rPr>
          <w:rFonts w:ascii="Courier New" w:hAnsi="Courier New" w:cs="Courier New"/>
          <w:noProof/>
          <w:color w:val="808080"/>
          <w:sz w:val="20"/>
          <w:szCs w:val="20"/>
        </w:rPr>
        <w:t>(</w:t>
      </w:r>
      <w:r w:rsidRPr="007B6E43">
        <w:rPr>
          <w:rFonts w:ascii="Courier New" w:hAnsi="Courier New" w:cs="Courier New"/>
          <w:noProof/>
          <w:sz w:val="20"/>
          <w:szCs w:val="20"/>
        </w:rPr>
        <w:t>@sourceFilename</w:t>
      </w:r>
      <w:r w:rsidRPr="007B6E43">
        <w:rPr>
          <w:rFonts w:ascii="Courier New" w:hAnsi="Courier New" w:cs="Courier New"/>
          <w:noProof/>
          <w:color w:val="808080"/>
          <w:sz w:val="20"/>
          <w:szCs w:val="20"/>
        </w:rPr>
        <w:t>,</w:t>
      </w:r>
      <w:r w:rsidRPr="007B6E43">
        <w:rPr>
          <w:rFonts w:ascii="Courier New" w:hAnsi="Courier New" w:cs="Courier New"/>
          <w:noProof/>
          <w:color w:val="FF0000"/>
          <w:sz w:val="20"/>
          <w:szCs w:val="20"/>
        </w:rPr>
        <w:t>'Unknown'</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color w:val="FF0000"/>
          <w:sz w:val="20"/>
          <w:szCs w:val="20"/>
        </w:rPr>
      </w:pPr>
    </w:p>
    <w:p w:rsidR="007B6E43" w:rsidRPr="007B6E43" w:rsidRDefault="007B6E43" w:rsidP="007B6E43">
      <w:pPr>
        <w:autoSpaceDE w:val="0"/>
        <w:autoSpaceDN w:val="0"/>
        <w:adjustRightInd w:val="0"/>
        <w:spacing w:after="0" w:line="240" w:lineRule="auto"/>
        <w:rPr>
          <w:rFonts w:ascii="Courier New" w:hAnsi="Courier New" w:cs="Courier New"/>
          <w:noProof/>
          <w:color w:val="FF0000"/>
          <w:sz w:val="20"/>
          <w:szCs w:val="20"/>
        </w:rPr>
      </w:pP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if</w:t>
      </w:r>
      <w:r w:rsidRPr="007B6E43">
        <w:rPr>
          <w:rFonts w:ascii="Courier New" w:hAnsi="Courier New" w:cs="Courier New"/>
          <w:noProof/>
          <w:sz w:val="20"/>
          <w:szCs w:val="20"/>
        </w:rPr>
        <w:t xml:space="preserve"> </w:t>
      </w:r>
      <w:r w:rsidRPr="007B6E43">
        <w:rPr>
          <w:rFonts w:ascii="Courier New" w:hAnsi="Courier New" w:cs="Courier New"/>
          <w:noProof/>
          <w:color w:val="FF00FF"/>
          <w:sz w:val="20"/>
          <w:szCs w:val="20"/>
        </w:rPr>
        <w:t>isnull</w:t>
      </w:r>
      <w:r w:rsidRPr="007B6E43">
        <w:rPr>
          <w:rFonts w:ascii="Courier New" w:hAnsi="Courier New" w:cs="Courier New"/>
          <w:noProof/>
          <w:color w:val="808080"/>
          <w:sz w:val="20"/>
          <w:szCs w:val="20"/>
        </w:rPr>
        <w:t>(</w:t>
      </w:r>
      <w:r w:rsidRPr="007B6E43">
        <w:rPr>
          <w:rFonts w:ascii="Courier New" w:hAnsi="Courier New" w:cs="Courier New"/>
          <w:noProof/>
          <w:sz w:val="20"/>
          <w:szCs w:val="20"/>
        </w:rPr>
        <w:t>@inrows_after_rep</w:t>
      </w:r>
      <w:r w:rsidRPr="007B6E43">
        <w:rPr>
          <w:rFonts w:ascii="Courier New" w:hAnsi="Courier New" w:cs="Courier New"/>
          <w:noProof/>
          <w:color w:val="808080"/>
          <w:sz w:val="20"/>
          <w:szCs w:val="20"/>
        </w:rPr>
        <w:t>,</w:t>
      </w:r>
      <w:r w:rsidRPr="007B6E43">
        <w:rPr>
          <w:rFonts w:ascii="Courier New" w:hAnsi="Courier New" w:cs="Courier New"/>
          <w:noProof/>
          <w:sz w:val="20"/>
          <w:szCs w:val="20"/>
        </w:rPr>
        <w:t>0</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&lt;&gt;</w:t>
      </w:r>
      <w:r w:rsidRPr="007B6E43">
        <w:rPr>
          <w:rFonts w:ascii="Courier New" w:hAnsi="Courier New" w:cs="Courier New"/>
          <w:noProof/>
          <w:sz w:val="20"/>
          <w:szCs w:val="20"/>
        </w:rPr>
        <w:t xml:space="preserve"> 0</w:t>
      </w: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select</w:t>
      </w:r>
      <w:r w:rsidRPr="007B6E43">
        <w:rPr>
          <w:rFonts w:ascii="Courier New" w:hAnsi="Courier New" w:cs="Courier New"/>
          <w:noProof/>
          <w:sz w:val="20"/>
          <w:szCs w:val="20"/>
        </w:rPr>
        <w:t xml:space="preserve"> @errormsg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@errormsg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 Note that '</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FF"/>
          <w:sz w:val="20"/>
          <w:szCs w:val="20"/>
        </w:rPr>
        <w:t>convert</w:t>
      </w:r>
      <w:r w:rsidRPr="007B6E43">
        <w:rPr>
          <w:rFonts w:ascii="Courier New" w:hAnsi="Courier New" w:cs="Courier New"/>
          <w:noProof/>
          <w:color w:val="808080"/>
          <w:sz w:val="20"/>
          <w:szCs w:val="20"/>
        </w:rPr>
        <w:t>(</w:t>
      </w:r>
      <w:r w:rsidRPr="007B6E43">
        <w:rPr>
          <w:rFonts w:ascii="Courier New" w:hAnsi="Courier New" w:cs="Courier New"/>
          <w:noProof/>
          <w:color w:val="0000FF"/>
          <w:sz w:val="20"/>
          <w:szCs w:val="20"/>
        </w:rPr>
        <w:t>varchar</w:t>
      </w:r>
      <w:r w:rsidRPr="007B6E43">
        <w:rPr>
          <w:rFonts w:ascii="Courier New" w:hAnsi="Courier New" w:cs="Courier New"/>
          <w:noProof/>
          <w:color w:val="808080"/>
          <w:sz w:val="20"/>
          <w:szCs w:val="20"/>
        </w:rPr>
        <w:t>,</w:t>
      </w:r>
      <w:r w:rsidRPr="007B6E43">
        <w:rPr>
          <w:rFonts w:ascii="Courier New" w:hAnsi="Courier New" w:cs="Courier New"/>
          <w:noProof/>
          <w:sz w:val="20"/>
          <w:szCs w:val="20"/>
        </w:rPr>
        <w:t>@inrows_after_rep</w:t>
      </w:r>
      <w:r w:rsidRPr="007B6E43">
        <w:rPr>
          <w:rFonts w:ascii="Courier New" w:hAnsi="Courier New" w:cs="Courier New"/>
          <w:noProof/>
          <w:color w:val="80808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color w:val="FF0000"/>
          <w:sz w:val="20"/>
          <w:szCs w:val="20"/>
        </w:rPr>
      </w:pP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 lines containing "Infinite" or "Not A Number field" values where replaced by 0.0 and inserted.'</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else</w:t>
      </w:r>
    </w:p>
    <w:p w:rsidR="007B6E43" w:rsidRPr="007B6E43" w:rsidRDefault="007B6E43" w:rsidP="007B6E43">
      <w:pPr>
        <w:autoSpaceDE w:val="0"/>
        <w:autoSpaceDN w:val="0"/>
        <w:adjustRightInd w:val="0"/>
        <w:spacing w:after="0" w:line="240" w:lineRule="auto"/>
        <w:rPr>
          <w:rFonts w:ascii="Courier New" w:hAnsi="Courier New" w:cs="Courier New"/>
          <w:noProof/>
          <w:color w:val="FF0000"/>
          <w:sz w:val="20"/>
          <w:szCs w:val="20"/>
        </w:rPr>
      </w:pP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print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 No replacement made.'</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update</w:t>
      </w:r>
      <w:r w:rsidRPr="007B6E43">
        <w:rPr>
          <w:rFonts w:ascii="Courier New" w:hAnsi="Courier New" w:cs="Courier New"/>
          <w:noProof/>
          <w:sz w:val="20"/>
          <w:szCs w:val="20"/>
        </w:rPr>
        <w:t xml:space="preserve"> DataMigration</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SybtoSql_QueueDetail </w:t>
      </w:r>
      <w:r w:rsidRPr="007B6E43">
        <w:rPr>
          <w:rFonts w:ascii="Courier New" w:hAnsi="Courier New" w:cs="Courier New"/>
          <w:noProof/>
          <w:color w:val="0000FF"/>
          <w:sz w:val="20"/>
          <w:szCs w:val="20"/>
        </w:rPr>
        <w:t>set</w:t>
      </w: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Status</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'Error'</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ErrorMsg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@errormsg </w:t>
      </w:r>
      <w:r w:rsidRPr="007B6E43">
        <w:rPr>
          <w:rFonts w:ascii="Courier New" w:hAnsi="Courier New" w:cs="Courier New"/>
          <w:noProof/>
          <w:color w:val="0000FF"/>
          <w:sz w:val="20"/>
          <w:szCs w:val="20"/>
        </w:rPr>
        <w:t>where</w:t>
      </w:r>
      <w:r w:rsidRPr="007B6E43">
        <w:rPr>
          <w:rFonts w:ascii="Courier New" w:hAnsi="Courier New" w:cs="Courier New"/>
          <w:noProof/>
          <w:sz w:val="20"/>
          <w:szCs w:val="20"/>
        </w:rPr>
        <w:t xml:space="preserve"> RunId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@runid</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r w:rsidRPr="007B6E43">
        <w:rPr>
          <w:rFonts w:ascii="Courier New" w:hAnsi="Courier New" w:cs="Courier New"/>
          <w:noProof/>
          <w:sz w:val="20"/>
          <w:szCs w:val="20"/>
        </w:rPr>
        <w:tab/>
      </w:r>
      <w:r w:rsidRPr="007B6E43">
        <w:rPr>
          <w:rFonts w:ascii="Courier New" w:hAnsi="Courier New" w:cs="Courier New"/>
          <w:noProof/>
          <w:sz w:val="20"/>
          <w:szCs w:val="20"/>
        </w:rPr>
        <w:tab/>
      </w:r>
      <w:r w:rsidRPr="007B6E43">
        <w:rPr>
          <w:rFonts w:ascii="Courier New" w:hAnsi="Courier New" w:cs="Courier New"/>
          <w:noProof/>
          <w:color w:val="0000FF"/>
          <w:sz w:val="20"/>
          <w:szCs w:val="20"/>
        </w:rPr>
        <w:t>end</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r w:rsidRPr="007B6E43">
        <w:rPr>
          <w:rFonts w:ascii="Courier New" w:hAnsi="Courier New" w:cs="Courier New"/>
          <w:noProof/>
          <w:sz w:val="20"/>
          <w:szCs w:val="20"/>
        </w:rPr>
        <w:tab/>
        <w:t xml:space="preserve">  </w:t>
      </w:r>
      <w:r w:rsidRPr="007B6E43">
        <w:rPr>
          <w:rFonts w:ascii="Courier New" w:hAnsi="Courier New" w:cs="Courier New"/>
          <w:noProof/>
          <w:color w:val="0000FF"/>
          <w:sz w:val="20"/>
          <w:szCs w:val="20"/>
        </w:rPr>
        <w:t>else</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r w:rsidRPr="007B6E43">
        <w:rPr>
          <w:rFonts w:ascii="Courier New" w:hAnsi="Courier New" w:cs="Courier New"/>
          <w:noProof/>
          <w:sz w:val="20"/>
          <w:szCs w:val="20"/>
        </w:rPr>
        <w:tab/>
      </w:r>
      <w:r w:rsidRPr="007B6E43">
        <w:rPr>
          <w:rFonts w:ascii="Courier New" w:hAnsi="Courier New" w:cs="Courier New"/>
          <w:noProof/>
          <w:sz w:val="20"/>
          <w:szCs w:val="20"/>
        </w:rPr>
        <w:tab/>
      </w:r>
      <w:r w:rsidRPr="007B6E43">
        <w:rPr>
          <w:rFonts w:ascii="Courier New" w:hAnsi="Courier New" w:cs="Courier New"/>
          <w:noProof/>
          <w:color w:val="0000FF"/>
          <w:sz w:val="20"/>
          <w:szCs w:val="20"/>
        </w:rPr>
        <w:t>begin</w:t>
      </w: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r w:rsidRPr="007B6E43">
        <w:rPr>
          <w:rFonts w:ascii="Courier New" w:hAnsi="Courier New" w:cs="Courier New"/>
          <w:noProof/>
          <w:sz w:val="20"/>
          <w:szCs w:val="20"/>
        </w:rPr>
        <w:lastRenderedPageBreak/>
        <w:tab/>
      </w:r>
      <w:r w:rsidRPr="007B6E43">
        <w:rPr>
          <w:rFonts w:ascii="Courier New" w:hAnsi="Courier New" w:cs="Courier New"/>
          <w:noProof/>
          <w:sz w:val="20"/>
          <w:szCs w:val="20"/>
        </w:rPr>
        <w:tab/>
      </w:r>
      <w:r w:rsidRPr="007B6E43">
        <w:rPr>
          <w:rFonts w:ascii="Courier New" w:hAnsi="Courier New" w:cs="Courier New"/>
          <w:noProof/>
          <w:sz w:val="20"/>
          <w:szCs w:val="20"/>
        </w:rPr>
        <w:tab/>
      </w:r>
      <w:r w:rsidRPr="007B6E43">
        <w:rPr>
          <w:rFonts w:ascii="Courier New" w:hAnsi="Courier New" w:cs="Courier New"/>
          <w:noProof/>
          <w:color w:val="0000FF"/>
          <w:sz w:val="20"/>
          <w:szCs w:val="20"/>
        </w:rPr>
        <w:t>set</w:t>
      </w:r>
      <w:r w:rsidRPr="007B6E43">
        <w:rPr>
          <w:rFonts w:ascii="Courier New" w:hAnsi="Courier New" w:cs="Courier New"/>
          <w:noProof/>
          <w:sz w:val="20"/>
          <w:szCs w:val="20"/>
        </w:rPr>
        <w:t xml:space="preserve"> @cmd </w:t>
      </w:r>
      <w:r w:rsidRPr="007B6E43">
        <w:rPr>
          <w:rFonts w:ascii="Courier New" w:hAnsi="Courier New" w:cs="Courier New"/>
          <w:noProof/>
          <w:color w:val="808080"/>
          <w:sz w:val="20"/>
          <w:szCs w:val="20"/>
        </w:rPr>
        <w:t>=</w:t>
      </w:r>
      <w:r w:rsidRPr="007B6E43">
        <w:rPr>
          <w:rFonts w:ascii="Courier New" w:hAnsi="Courier New" w:cs="Courier New"/>
          <w:noProof/>
          <w:sz w:val="20"/>
          <w:szCs w:val="20"/>
        </w:rPr>
        <w:tab/>
      </w:r>
      <w:r w:rsidRPr="007B6E43">
        <w:rPr>
          <w:rFonts w:ascii="Courier New" w:hAnsi="Courier New" w:cs="Courier New"/>
          <w:noProof/>
          <w:color w:val="FF0000"/>
          <w:sz w:val="20"/>
          <w:szCs w:val="20"/>
        </w:rPr>
        <w:t>'if exist "'</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@datadir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@tablename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'.bcpdata"'</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 del "'</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@datadir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@tablename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'.bcpdata";'</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r w:rsidRPr="007B6E43">
        <w:rPr>
          <w:rFonts w:ascii="Courier New" w:hAnsi="Courier New" w:cs="Courier New"/>
          <w:noProof/>
          <w:sz w:val="20"/>
          <w:szCs w:val="20"/>
        </w:rPr>
        <w:tab/>
      </w:r>
      <w:r w:rsidRPr="007B6E43">
        <w:rPr>
          <w:rFonts w:ascii="Courier New" w:hAnsi="Courier New" w:cs="Courier New"/>
          <w:noProof/>
          <w:sz w:val="20"/>
          <w:szCs w:val="20"/>
        </w:rPr>
        <w:tab/>
      </w:r>
      <w:r w:rsidRPr="007B6E43">
        <w:rPr>
          <w:rFonts w:ascii="Courier New" w:hAnsi="Courier New" w:cs="Courier New"/>
          <w:noProof/>
          <w:sz w:val="20"/>
          <w:szCs w:val="20"/>
        </w:rPr>
        <w:tab/>
      </w:r>
      <w:r w:rsidRPr="007B6E43">
        <w:rPr>
          <w:rFonts w:ascii="Courier New" w:hAnsi="Courier New" w:cs="Courier New"/>
          <w:noProof/>
          <w:sz w:val="20"/>
          <w:szCs w:val="20"/>
        </w:rPr>
        <w:tab/>
      </w:r>
      <w:r w:rsidRPr="007B6E43">
        <w:rPr>
          <w:rFonts w:ascii="Courier New" w:hAnsi="Courier New" w:cs="Courier New"/>
          <w:noProof/>
          <w:sz w:val="20"/>
          <w:szCs w:val="20"/>
        </w:rPr>
        <w:tab/>
      </w:r>
      <w:r w:rsidRPr="007B6E43">
        <w:rPr>
          <w:rFonts w:ascii="Courier New" w:hAnsi="Courier New" w:cs="Courier New"/>
          <w:noProof/>
          <w:sz w:val="20"/>
          <w:szCs w:val="20"/>
        </w:rPr>
        <w:tab/>
      </w:r>
      <w:r w:rsidRPr="007B6E43">
        <w:rPr>
          <w:rFonts w:ascii="Courier New" w:hAnsi="Courier New" w:cs="Courier New"/>
          <w:noProof/>
          <w:color w:val="FF0000"/>
          <w:sz w:val="20"/>
          <w:szCs w:val="20"/>
        </w:rPr>
        <w:t>' if exist "'</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@datadir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@tablename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'.log"'</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 del "'</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@datadir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@tablename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'.log";'</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color w:val="FF0000"/>
          <w:sz w:val="20"/>
          <w:szCs w:val="20"/>
        </w:rPr>
      </w:pPr>
      <w:r w:rsidRPr="007B6E43">
        <w:rPr>
          <w:rFonts w:ascii="Courier New" w:hAnsi="Courier New" w:cs="Courier New"/>
          <w:noProof/>
          <w:sz w:val="20"/>
          <w:szCs w:val="20"/>
        </w:rPr>
        <w:tab/>
      </w:r>
      <w:r w:rsidRPr="007B6E43">
        <w:rPr>
          <w:rFonts w:ascii="Courier New" w:hAnsi="Courier New" w:cs="Courier New"/>
          <w:noProof/>
          <w:sz w:val="20"/>
          <w:szCs w:val="20"/>
        </w:rPr>
        <w:tab/>
      </w:r>
      <w:r w:rsidRPr="007B6E43">
        <w:rPr>
          <w:rFonts w:ascii="Courier New" w:hAnsi="Courier New" w:cs="Courier New"/>
          <w:noProof/>
          <w:sz w:val="20"/>
          <w:szCs w:val="20"/>
        </w:rPr>
        <w:tab/>
      </w:r>
      <w:r w:rsidRPr="007B6E43">
        <w:rPr>
          <w:rFonts w:ascii="Courier New" w:hAnsi="Courier New" w:cs="Courier New"/>
          <w:noProof/>
          <w:sz w:val="20"/>
          <w:szCs w:val="20"/>
        </w:rPr>
        <w:tab/>
      </w:r>
      <w:r w:rsidRPr="007B6E43">
        <w:rPr>
          <w:rFonts w:ascii="Courier New" w:hAnsi="Courier New" w:cs="Courier New"/>
          <w:noProof/>
          <w:sz w:val="20"/>
          <w:szCs w:val="20"/>
        </w:rPr>
        <w:tab/>
      </w:r>
      <w:r w:rsidRPr="007B6E43">
        <w:rPr>
          <w:rFonts w:ascii="Courier New" w:hAnsi="Courier New" w:cs="Courier New"/>
          <w:noProof/>
          <w:sz w:val="20"/>
          <w:szCs w:val="20"/>
        </w:rPr>
        <w:tab/>
      </w:r>
      <w:r w:rsidRPr="007B6E43">
        <w:rPr>
          <w:rFonts w:ascii="Courier New" w:hAnsi="Courier New" w:cs="Courier New"/>
          <w:noProof/>
          <w:color w:val="FF0000"/>
          <w:sz w:val="20"/>
          <w:szCs w:val="20"/>
        </w:rPr>
        <w:t>' if exist "'</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@datadir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@tablename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'.in"'</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 del "'</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@datadir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@tablename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'.in"'</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ab/>
      </w:r>
      <w:r w:rsidRPr="007B6E43">
        <w:rPr>
          <w:rFonts w:ascii="Courier New" w:hAnsi="Courier New" w:cs="Courier New"/>
          <w:noProof/>
          <w:sz w:val="20"/>
          <w:szCs w:val="20"/>
        </w:rPr>
        <w:tab/>
      </w:r>
      <w:r w:rsidRPr="007B6E43">
        <w:rPr>
          <w:rFonts w:ascii="Courier New" w:hAnsi="Courier New" w:cs="Courier New"/>
          <w:noProof/>
          <w:sz w:val="20"/>
          <w:szCs w:val="20"/>
        </w:rPr>
        <w:tab/>
      </w:r>
      <w:r w:rsidRPr="007B6E43">
        <w:rPr>
          <w:rFonts w:ascii="Courier New" w:hAnsi="Courier New" w:cs="Courier New"/>
          <w:noProof/>
          <w:color w:val="0000FF"/>
          <w:sz w:val="20"/>
          <w:szCs w:val="20"/>
        </w:rPr>
        <w:t>exec</w:t>
      </w:r>
      <w:r w:rsidRPr="007B6E43">
        <w:rPr>
          <w:rFonts w:ascii="Courier New" w:hAnsi="Courier New" w:cs="Courier New"/>
          <w:noProof/>
          <w:sz w:val="20"/>
          <w:szCs w:val="20"/>
        </w:rPr>
        <w:t xml:space="preserve"> </w:t>
      </w:r>
      <w:r w:rsidRPr="007B6E43">
        <w:rPr>
          <w:rFonts w:ascii="Courier New" w:hAnsi="Courier New" w:cs="Courier New"/>
          <w:noProof/>
          <w:color w:val="800000"/>
          <w:sz w:val="20"/>
          <w:szCs w:val="20"/>
        </w:rPr>
        <w:t>xp_cmdshell</w:t>
      </w:r>
      <w:r w:rsidRPr="007B6E43">
        <w:rPr>
          <w:rFonts w:ascii="Courier New" w:hAnsi="Courier New" w:cs="Courier New"/>
          <w:noProof/>
          <w:color w:val="0000FF"/>
          <w:sz w:val="20"/>
          <w:szCs w:val="20"/>
        </w:rPr>
        <w:t xml:space="preserve"> </w:t>
      </w:r>
      <w:r w:rsidRPr="007B6E43">
        <w:rPr>
          <w:rFonts w:ascii="Courier New" w:hAnsi="Courier New" w:cs="Courier New"/>
          <w:noProof/>
          <w:sz w:val="20"/>
          <w:szCs w:val="20"/>
        </w:rPr>
        <w:t>@cmd</w:t>
      </w:r>
      <w:r w:rsidRPr="007B6E43">
        <w:rPr>
          <w:rFonts w:ascii="Courier New" w:hAnsi="Courier New" w:cs="Courier New"/>
          <w:noProof/>
          <w:color w:val="808080"/>
          <w:sz w:val="20"/>
          <w:szCs w:val="20"/>
        </w:rPr>
        <w:t>,</w:t>
      </w:r>
      <w:r w:rsidRPr="007B6E43">
        <w:rPr>
          <w:rFonts w:ascii="Courier New" w:hAnsi="Courier New" w:cs="Courier New"/>
          <w:noProof/>
          <w:sz w:val="20"/>
          <w:szCs w:val="20"/>
        </w:rPr>
        <w:t>NO_OUTPUT</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update</w:t>
      </w:r>
      <w:r w:rsidRPr="007B6E43">
        <w:rPr>
          <w:rFonts w:ascii="Courier New" w:hAnsi="Courier New" w:cs="Courier New"/>
          <w:noProof/>
          <w:sz w:val="20"/>
          <w:szCs w:val="20"/>
        </w:rPr>
        <w:t xml:space="preserve"> DataMigration</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SybtoSql_QueueDetail </w:t>
      </w:r>
      <w:r w:rsidRPr="007B6E43">
        <w:rPr>
          <w:rFonts w:ascii="Courier New" w:hAnsi="Courier New" w:cs="Courier New"/>
          <w:noProof/>
          <w:color w:val="0000FF"/>
          <w:sz w:val="20"/>
          <w:szCs w:val="20"/>
        </w:rPr>
        <w:t>set</w:t>
      </w: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Status</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'Warning'</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ErrorMsg </w:t>
      </w:r>
      <w:r w:rsidRPr="007B6E43">
        <w:rPr>
          <w:rFonts w:ascii="Courier New" w:hAnsi="Courier New" w:cs="Courier New"/>
          <w:noProof/>
          <w:color w:val="80808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FF"/>
          <w:sz w:val="20"/>
          <w:szCs w:val="20"/>
        </w:rPr>
        <w:t>isnull</w:t>
      </w:r>
      <w:r w:rsidRPr="007B6E43">
        <w:rPr>
          <w:rFonts w:ascii="Courier New" w:hAnsi="Courier New" w:cs="Courier New"/>
          <w:noProof/>
          <w:color w:val="808080"/>
          <w:sz w:val="20"/>
          <w:szCs w:val="20"/>
        </w:rPr>
        <w:t>(</w:t>
      </w:r>
      <w:r w:rsidRPr="007B6E43">
        <w:rPr>
          <w:rFonts w:ascii="Courier New" w:hAnsi="Courier New" w:cs="Courier New"/>
          <w:noProof/>
          <w:color w:val="FF00FF"/>
          <w:sz w:val="20"/>
          <w:szCs w:val="20"/>
        </w:rPr>
        <w:t>convert</w:t>
      </w:r>
      <w:r w:rsidRPr="007B6E43">
        <w:rPr>
          <w:rFonts w:ascii="Courier New" w:hAnsi="Courier New" w:cs="Courier New"/>
          <w:noProof/>
          <w:color w:val="808080"/>
          <w:sz w:val="20"/>
          <w:szCs w:val="20"/>
        </w:rPr>
        <w:t>(</w:t>
      </w:r>
      <w:r w:rsidRPr="007B6E43">
        <w:rPr>
          <w:rFonts w:ascii="Courier New" w:hAnsi="Courier New" w:cs="Courier New"/>
          <w:noProof/>
          <w:color w:val="0000FF"/>
          <w:sz w:val="20"/>
          <w:szCs w:val="20"/>
        </w:rPr>
        <w:t>varchar</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@inrows_after_rep</w:t>
      </w:r>
      <w:r w:rsidRPr="007B6E43">
        <w:rPr>
          <w:rFonts w:ascii="Courier New" w:hAnsi="Courier New" w:cs="Courier New"/>
          <w:noProof/>
          <w:color w:val="808080"/>
          <w:sz w:val="20"/>
          <w:szCs w:val="20"/>
        </w:rPr>
        <w:t>),</w:t>
      </w:r>
      <w:r w:rsidRPr="007B6E43">
        <w:rPr>
          <w:rFonts w:ascii="Courier New" w:hAnsi="Courier New" w:cs="Courier New"/>
          <w:noProof/>
          <w:color w:val="FF0000"/>
          <w:sz w:val="20"/>
          <w:szCs w:val="20"/>
        </w:rPr>
        <w:t>'Unknown number'</w:t>
      </w:r>
      <w:r w:rsidRPr="007B6E43">
        <w:rPr>
          <w:rFonts w:ascii="Courier New" w:hAnsi="Courier New" w:cs="Courier New"/>
          <w:noProof/>
          <w:color w:val="80808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color w:val="FF0000"/>
          <w:sz w:val="20"/>
          <w:szCs w:val="20"/>
        </w:rPr>
      </w:pP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 lines containing "Infinite" or "Not A Number field" values where replaced by 0.0'</w:t>
      </w:r>
    </w:p>
    <w:p w:rsidR="007B6E43" w:rsidRPr="007B6E43" w:rsidRDefault="007B6E43" w:rsidP="007B6E43">
      <w:pPr>
        <w:autoSpaceDE w:val="0"/>
        <w:autoSpaceDN w:val="0"/>
        <w:adjustRightInd w:val="0"/>
        <w:spacing w:after="0" w:line="240" w:lineRule="auto"/>
        <w:rPr>
          <w:rFonts w:ascii="Courier New" w:hAnsi="Courier New" w:cs="Courier New"/>
          <w:noProof/>
          <w:color w:val="FF0000"/>
          <w:sz w:val="20"/>
          <w:szCs w:val="20"/>
        </w:rPr>
      </w:pP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 Original lines are placed into data file: "'</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FF"/>
          <w:sz w:val="20"/>
          <w:szCs w:val="20"/>
        </w:rPr>
        <w:t>isnull</w:t>
      </w:r>
      <w:r w:rsidRPr="007B6E43">
        <w:rPr>
          <w:rFonts w:ascii="Courier New" w:hAnsi="Courier New" w:cs="Courier New"/>
          <w:noProof/>
          <w:color w:val="808080"/>
          <w:sz w:val="20"/>
          <w:szCs w:val="20"/>
        </w:rPr>
        <w:t>(</w:t>
      </w:r>
      <w:r w:rsidRPr="007B6E43">
        <w:rPr>
          <w:rFonts w:ascii="Courier New" w:hAnsi="Courier New" w:cs="Courier New"/>
          <w:noProof/>
          <w:sz w:val="20"/>
          <w:szCs w:val="20"/>
        </w:rPr>
        <w:t>@sourceFilename</w:t>
      </w:r>
      <w:r w:rsidRPr="007B6E43">
        <w:rPr>
          <w:rFonts w:ascii="Courier New" w:hAnsi="Courier New" w:cs="Courier New"/>
          <w:noProof/>
          <w:color w:val="808080"/>
          <w:sz w:val="20"/>
          <w:szCs w:val="20"/>
        </w:rPr>
        <w:t>,</w:t>
      </w:r>
      <w:r w:rsidRPr="007B6E43">
        <w:rPr>
          <w:rFonts w:ascii="Courier New" w:hAnsi="Courier New" w:cs="Courier New"/>
          <w:noProof/>
          <w:color w:val="FF0000"/>
          <w:sz w:val="20"/>
          <w:szCs w:val="20"/>
        </w:rPr>
        <w:t>'Unknown'</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r w:rsidRPr="007B6E43">
        <w:rPr>
          <w:rFonts w:ascii="Courier New" w:hAnsi="Courier New" w:cs="Courier New"/>
          <w:noProof/>
          <w:sz w:val="20"/>
          <w:szCs w:val="20"/>
        </w:rPr>
        <w:tab/>
      </w:r>
      <w:r w:rsidRPr="007B6E43">
        <w:rPr>
          <w:rFonts w:ascii="Courier New" w:hAnsi="Courier New" w:cs="Courier New"/>
          <w:noProof/>
          <w:sz w:val="20"/>
          <w:szCs w:val="20"/>
        </w:rPr>
        <w:tab/>
      </w:r>
      <w:r w:rsidRPr="007B6E43">
        <w:rPr>
          <w:rFonts w:ascii="Courier New" w:hAnsi="Courier New" w:cs="Courier New"/>
          <w:noProof/>
          <w:color w:val="0000FF"/>
          <w:sz w:val="20"/>
          <w:szCs w:val="20"/>
        </w:rPr>
        <w:t>end</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r w:rsidRPr="007B6E43">
        <w:rPr>
          <w:rFonts w:ascii="Courier New" w:hAnsi="Courier New" w:cs="Courier New"/>
          <w:noProof/>
          <w:sz w:val="20"/>
          <w:szCs w:val="20"/>
        </w:rPr>
        <w:tab/>
      </w:r>
      <w:r w:rsidRPr="007B6E43">
        <w:rPr>
          <w:rFonts w:ascii="Courier New" w:hAnsi="Courier New" w:cs="Courier New"/>
          <w:noProof/>
          <w:color w:val="0000FF"/>
          <w:sz w:val="20"/>
          <w:szCs w:val="20"/>
        </w:rPr>
        <w:t>end</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r w:rsidRPr="007B6E43">
        <w:rPr>
          <w:rFonts w:ascii="Courier New" w:hAnsi="Courier New" w:cs="Courier New"/>
          <w:noProof/>
          <w:color w:val="0000FF"/>
          <w:sz w:val="20"/>
          <w:szCs w:val="20"/>
        </w:rPr>
        <w:t>else</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begin</w:t>
      </w: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r w:rsidRPr="007B6E43">
        <w:rPr>
          <w:rFonts w:ascii="Courier New" w:hAnsi="Courier New" w:cs="Courier New"/>
          <w:noProof/>
          <w:sz w:val="20"/>
          <w:szCs w:val="20"/>
        </w:rPr>
        <w:tab/>
      </w:r>
      <w:r w:rsidRPr="007B6E43">
        <w:rPr>
          <w:rFonts w:ascii="Courier New" w:hAnsi="Courier New" w:cs="Courier New"/>
          <w:noProof/>
          <w:color w:val="0000FF"/>
          <w:sz w:val="20"/>
          <w:szCs w:val="20"/>
        </w:rPr>
        <w:t>set</w:t>
      </w:r>
      <w:r w:rsidRPr="007B6E43">
        <w:rPr>
          <w:rFonts w:ascii="Courier New" w:hAnsi="Courier New" w:cs="Courier New"/>
          <w:noProof/>
          <w:sz w:val="20"/>
          <w:szCs w:val="20"/>
        </w:rPr>
        <w:t xml:space="preserve"> @cmd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'if exist "'</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@datadir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@tablename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'.bcpdata"'</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 del "'</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@datadir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@tablename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'.bcpdata";'</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r w:rsidRPr="007B6E43">
        <w:rPr>
          <w:rFonts w:ascii="Courier New" w:hAnsi="Courier New" w:cs="Courier New"/>
          <w:noProof/>
          <w:sz w:val="20"/>
          <w:szCs w:val="20"/>
        </w:rPr>
        <w:tab/>
      </w:r>
      <w:r w:rsidRPr="007B6E43">
        <w:rPr>
          <w:rFonts w:ascii="Courier New" w:hAnsi="Courier New" w:cs="Courier New"/>
          <w:noProof/>
          <w:sz w:val="20"/>
          <w:szCs w:val="20"/>
        </w:rPr>
        <w:tab/>
      </w:r>
      <w:r w:rsidRPr="007B6E43">
        <w:rPr>
          <w:rFonts w:ascii="Courier New" w:hAnsi="Courier New" w:cs="Courier New"/>
          <w:noProof/>
          <w:sz w:val="20"/>
          <w:szCs w:val="20"/>
        </w:rPr>
        <w:tab/>
      </w:r>
      <w:r w:rsidRPr="007B6E43">
        <w:rPr>
          <w:rFonts w:ascii="Courier New" w:hAnsi="Courier New" w:cs="Courier New"/>
          <w:noProof/>
          <w:color w:val="FF0000"/>
          <w:sz w:val="20"/>
          <w:szCs w:val="20"/>
        </w:rPr>
        <w:t>' if exist "'</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@datadir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@tablename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'.log"'</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 del "'</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@datadir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@tablename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'.log";'</w:t>
      </w:r>
      <w:r w:rsidRPr="007B6E43">
        <w:rPr>
          <w:rFonts w:ascii="Courier New" w:hAnsi="Courier New" w:cs="Courier New"/>
          <w:noProof/>
          <w:sz w:val="20"/>
          <w:szCs w:val="20"/>
        </w:rPr>
        <w:t xml:space="preserve"> </w:t>
      </w:r>
      <w:r w:rsidRPr="007B6E43">
        <w:rPr>
          <w:rFonts w:ascii="Courier New" w:hAnsi="Courier New" w:cs="Courier New"/>
          <w:noProof/>
          <w:sz w:val="20"/>
          <w:szCs w:val="20"/>
        </w:rPr>
        <w:tab/>
      </w:r>
      <w:r w:rsidRPr="007B6E43">
        <w:rPr>
          <w:rFonts w:ascii="Courier New" w:hAnsi="Courier New" w:cs="Courier New"/>
          <w:noProof/>
          <w:color w:val="80808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color w:val="FF0000"/>
          <w:sz w:val="20"/>
          <w:szCs w:val="20"/>
        </w:rPr>
      </w:pPr>
      <w:r w:rsidRPr="007B6E43">
        <w:rPr>
          <w:rFonts w:ascii="Courier New" w:hAnsi="Courier New" w:cs="Courier New"/>
          <w:noProof/>
          <w:sz w:val="20"/>
          <w:szCs w:val="20"/>
        </w:rPr>
        <w:tab/>
      </w:r>
      <w:r w:rsidRPr="007B6E43">
        <w:rPr>
          <w:rFonts w:ascii="Courier New" w:hAnsi="Courier New" w:cs="Courier New"/>
          <w:noProof/>
          <w:sz w:val="20"/>
          <w:szCs w:val="20"/>
        </w:rPr>
        <w:tab/>
      </w:r>
      <w:r w:rsidRPr="007B6E43">
        <w:rPr>
          <w:rFonts w:ascii="Courier New" w:hAnsi="Courier New" w:cs="Courier New"/>
          <w:noProof/>
          <w:sz w:val="20"/>
          <w:szCs w:val="20"/>
        </w:rPr>
        <w:tab/>
      </w:r>
      <w:r w:rsidRPr="007B6E43">
        <w:rPr>
          <w:rFonts w:ascii="Courier New" w:hAnsi="Courier New" w:cs="Courier New"/>
          <w:noProof/>
          <w:color w:val="FF0000"/>
          <w:sz w:val="20"/>
          <w:szCs w:val="20"/>
        </w:rPr>
        <w:t>' if exist "'</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@datadir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@tablename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'.err"'</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 del "'</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@datadir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@tablename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'.err"'</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ab/>
      </w:r>
      <w:r w:rsidRPr="007B6E43">
        <w:rPr>
          <w:rFonts w:ascii="Courier New" w:hAnsi="Courier New" w:cs="Courier New"/>
          <w:noProof/>
          <w:color w:val="0000FF"/>
          <w:sz w:val="20"/>
          <w:szCs w:val="20"/>
        </w:rPr>
        <w:t>exec</w:t>
      </w:r>
      <w:r w:rsidRPr="007B6E43">
        <w:rPr>
          <w:rFonts w:ascii="Courier New" w:hAnsi="Courier New" w:cs="Courier New"/>
          <w:noProof/>
          <w:sz w:val="20"/>
          <w:szCs w:val="20"/>
        </w:rPr>
        <w:t xml:space="preserve"> </w:t>
      </w:r>
      <w:r w:rsidRPr="007B6E43">
        <w:rPr>
          <w:rFonts w:ascii="Courier New" w:hAnsi="Courier New" w:cs="Courier New"/>
          <w:noProof/>
          <w:color w:val="800000"/>
          <w:sz w:val="20"/>
          <w:szCs w:val="20"/>
        </w:rPr>
        <w:t>xp_cmdshell</w:t>
      </w:r>
      <w:r w:rsidRPr="007B6E43">
        <w:rPr>
          <w:rFonts w:ascii="Courier New" w:hAnsi="Courier New" w:cs="Courier New"/>
          <w:noProof/>
          <w:color w:val="0000FF"/>
          <w:sz w:val="20"/>
          <w:szCs w:val="20"/>
        </w:rPr>
        <w:t xml:space="preserve"> </w:t>
      </w:r>
      <w:r w:rsidRPr="007B6E43">
        <w:rPr>
          <w:rFonts w:ascii="Courier New" w:hAnsi="Courier New" w:cs="Courier New"/>
          <w:noProof/>
          <w:sz w:val="20"/>
          <w:szCs w:val="20"/>
        </w:rPr>
        <w:t>@cmd</w:t>
      </w:r>
      <w:r w:rsidRPr="007B6E43">
        <w:rPr>
          <w:rFonts w:ascii="Courier New" w:hAnsi="Courier New" w:cs="Courier New"/>
          <w:noProof/>
          <w:color w:val="808080"/>
          <w:sz w:val="20"/>
          <w:szCs w:val="20"/>
        </w:rPr>
        <w:t>,</w:t>
      </w:r>
      <w:r w:rsidRPr="007B6E43">
        <w:rPr>
          <w:rFonts w:ascii="Courier New" w:hAnsi="Courier New" w:cs="Courier New"/>
          <w:noProof/>
          <w:sz w:val="20"/>
          <w:szCs w:val="20"/>
        </w:rPr>
        <w:t>NO_OUTPUT</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update</w:t>
      </w:r>
      <w:r w:rsidRPr="007B6E43">
        <w:rPr>
          <w:rFonts w:ascii="Courier New" w:hAnsi="Courier New" w:cs="Courier New"/>
          <w:noProof/>
          <w:sz w:val="20"/>
          <w:szCs w:val="20"/>
        </w:rPr>
        <w:t xml:space="preserve"> DataMigration</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SybtoSql_QueueDetail </w:t>
      </w:r>
      <w:r w:rsidRPr="007B6E43">
        <w:rPr>
          <w:rFonts w:ascii="Courier New" w:hAnsi="Courier New" w:cs="Courier New"/>
          <w:noProof/>
          <w:color w:val="0000FF"/>
          <w:sz w:val="20"/>
          <w:szCs w:val="20"/>
        </w:rPr>
        <w:t>set</w:t>
      </w:r>
      <w:r w:rsidRPr="007B6E43">
        <w:rPr>
          <w:rFonts w:ascii="Courier New" w:hAnsi="Courier New" w:cs="Courier New"/>
          <w:noProof/>
          <w:sz w:val="20"/>
          <w:szCs w:val="20"/>
        </w:rPr>
        <w:t xml:space="preserve"> EndTime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FF"/>
          <w:sz w:val="20"/>
          <w:szCs w:val="20"/>
        </w:rPr>
        <w:t>getdate</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Status</w:t>
      </w:r>
      <w:r w:rsidRPr="007B6E43">
        <w:rPr>
          <w:rFonts w:ascii="Courier New" w:hAnsi="Courier New" w:cs="Courier New"/>
          <w:noProof/>
          <w:color w:val="808080"/>
          <w:sz w:val="20"/>
          <w:szCs w:val="20"/>
        </w:rPr>
        <w:t>=</w:t>
      </w:r>
      <w:r w:rsidRPr="007B6E43">
        <w:rPr>
          <w:rFonts w:ascii="Courier New" w:hAnsi="Courier New" w:cs="Courier New"/>
          <w:noProof/>
          <w:color w:val="FF0000"/>
          <w:sz w:val="20"/>
          <w:szCs w:val="20"/>
        </w:rPr>
        <w:t>'Success'</w:t>
      </w: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where</w:t>
      </w:r>
      <w:r w:rsidRPr="007B6E43">
        <w:rPr>
          <w:rFonts w:ascii="Courier New" w:hAnsi="Courier New" w:cs="Courier New"/>
          <w:noProof/>
          <w:sz w:val="20"/>
          <w:szCs w:val="20"/>
        </w:rPr>
        <w:t xml:space="preserve"> RunId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@runid</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end</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r w:rsidRPr="007B6E43">
        <w:rPr>
          <w:rFonts w:ascii="Courier New" w:hAnsi="Courier New" w:cs="Courier New"/>
          <w:noProof/>
          <w:color w:val="0000FF"/>
          <w:sz w:val="20"/>
          <w:szCs w:val="20"/>
        </w:rPr>
        <w:t>END</w:t>
      </w: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TRY</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r w:rsidRPr="007B6E43">
        <w:rPr>
          <w:rFonts w:ascii="Courier New" w:hAnsi="Courier New" w:cs="Courier New"/>
          <w:noProof/>
          <w:color w:val="0000FF"/>
          <w:sz w:val="20"/>
          <w:szCs w:val="20"/>
        </w:rPr>
        <w:t>BEGIN</w:t>
      </w: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CATCH</w:t>
      </w: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select</w:t>
      </w:r>
      <w:r w:rsidRPr="007B6E43">
        <w:rPr>
          <w:rFonts w:ascii="Courier New" w:hAnsi="Courier New" w:cs="Courier New"/>
          <w:noProof/>
          <w:sz w:val="20"/>
          <w:szCs w:val="20"/>
        </w:rPr>
        <w:t xml:space="preserve"> @errormsg </w:t>
      </w:r>
      <w:r w:rsidRPr="007B6E43">
        <w:rPr>
          <w:rFonts w:ascii="Courier New" w:hAnsi="Courier New" w:cs="Courier New"/>
          <w:noProof/>
          <w:color w:val="80808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r w:rsidRPr="007B6E43">
        <w:rPr>
          <w:rFonts w:ascii="Courier New" w:hAnsi="Courier New" w:cs="Courier New"/>
          <w:noProof/>
          <w:sz w:val="20"/>
          <w:szCs w:val="20"/>
        </w:rPr>
        <w:tab/>
      </w:r>
      <w:r w:rsidRPr="007B6E43">
        <w:rPr>
          <w:rFonts w:ascii="Courier New" w:hAnsi="Courier New" w:cs="Courier New"/>
          <w:noProof/>
          <w:sz w:val="20"/>
          <w:szCs w:val="20"/>
        </w:rPr>
        <w:tab/>
      </w:r>
      <w:r w:rsidRPr="007B6E43">
        <w:rPr>
          <w:rFonts w:ascii="Courier New" w:hAnsi="Courier New" w:cs="Courier New"/>
          <w:noProof/>
          <w:color w:val="FF0000"/>
          <w:sz w:val="20"/>
          <w:szCs w:val="20"/>
        </w:rPr>
        <w:t>'ERROR_NUMBER: '</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FF"/>
          <w:sz w:val="20"/>
          <w:szCs w:val="20"/>
        </w:rPr>
        <w:t>isnull</w:t>
      </w:r>
      <w:r w:rsidRPr="007B6E43">
        <w:rPr>
          <w:rFonts w:ascii="Courier New" w:hAnsi="Courier New" w:cs="Courier New"/>
          <w:noProof/>
          <w:color w:val="808080"/>
          <w:sz w:val="20"/>
          <w:szCs w:val="20"/>
        </w:rPr>
        <w:t>(</w:t>
      </w:r>
      <w:r w:rsidRPr="007B6E43">
        <w:rPr>
          <w:rFonts w:ascii="Courier New" w:hAnsi="Courier New" w:cs="Courier New"/>
          <w:noProof/>
          <w:color w:val="FF00FF"/>
          <w:sz w:val="20"/>
          <w:szCs w:val="20"/>
        </w:rPr>
        <w:t>convert</w:t>
      </w:r>
      <w:r w:rsidRPr="007B6E43">
        <w:rPr>
          <w:rFonts w:ascii="Courier New" w:hAnsi="Courier New" w:cs="Courier New"/>
          <w:noProof/>
          <w:color w:val="808080"/>
          <w:sz w:val="20"/>
          <w:szCs w:val="20"/>
        </w:rPr>
        <w:t>(</w:t>
      </w:r>
      <w:r w:rsidRPr="007B6E43">
        <w:rPr>
          <w:rFonts w:ascii="Courier New" w:hAnsi="Courier New" w:cs="Courier New"/>
          <w:noProof/>
          <w:color w:val="0000FF"/>
          <w:sz w:val="20"/>
          <w:szCs w:val="20"/>
        </w:rPr>
        <w:t>varchar</w:t>
      </w:r>
      <w:r w:rsidRPr="007B6E43">
        <w:rPr>
          <w:rFonts w:ascii="Courier New" w:hAnsi="Courier New" w:cs="Courier New"/>
          <w:noProof/>
          <w:color w:val="808080"/>
          <w:sz w:val="20"/>
          <w:szCs w:val="20"/>
        </w:rPr>
        <w:t>(</w:t>
      </w:r>
      <w:r w:rsidRPr="007B6E43">
        <w:rPr>
          <w:rFonts w:ascii="Courier New" w:hAnsi="Courier New" w:cs="Courier New"/>
          <w:noProof/>
          <w:sz w:val="20"/>
          <w:szCs w:val="20"/>
        </w:rPr>
        <w:t>10</w:t>
      </w:r>
      <w:r w:rsidRPr="007B6E43">
        <w:rPr>
          <w:rFonts w:ascii="Courier New" w:hAnsi="Courier New" w:cs="Courier New"/>
          <w:noProof/>
          <w:color w:val="808080"/>
          <w:sz w:val="20"/>
          <w:szCs w:val="20"/>
        </w:rPr>
        <w:t>),</w:t>
      </w:r>
      <w:r w:rsidRPr="007B6E43">
        <w:rPr>
          <w:rFonts w:ascii="Courier New" w:hAnsi="Courier New" w:cs="Courier New"/>
          <w:noProof/>
          <w:color w:val="FF00FF"/>
          <w:sz w:val="20"/>
          <w:szCs w:val="20"/>
        </w:rPr>
        <w:t>ERROR_NUMBER</w:t>
      </w:r>
      <w:r w:rsidRPr="007B6E43">
        <w:rPr>
          <w:rFonts w:ascii="Courier New" w:hAnsi="Courier New" w:cs="Courier New"/>
          <w:noProof/>
          <w:color w:val="808080"/>
          <w:sz w:val="20"/>
          <w:szCs w:val="20"/>
        </w:rPr>
        <w:t>()),-</w:t>
      </w:r>
      <w:r w:rsidRPr="007B6E43">
        <w:rPr>
          <w:rFonts w:ascii="Courier New" w:hAnsi="Courier New" w:cs="Courier New"/>
          <w:noProof/>
          <w:sz w:val="20"/>
          <w:szCs w:val="20"/>
        </w:rPr>
        <w:t>1</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 ERROR_SEVERITY: '</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FF"/>
          <w:sz w:val="20"/>
          <w:szCs w:val="20"/>
        </w:rPr>
        <w:t>isnull</w:t>
      </w:r>
      <w:r w:rsidRPr="007B6E43">
        <w:rPr>
          <w:rFonts w:ascii="Courier New" w:hAnsi="Courier New" w:cs="Courier New"/>
          <w:noProof/>
          <w:color w:val="808080"/>
          <w:sz w:val="20"/>
          <w:szCs w:val="20"/>
        </w:rPr>
        <w:t>(</w:t>
      </w:r>
      <w:r w:rsidRPr="007B6E43">
        <w:rPr>
          <w:rFonts w:ascii="Courier New" w:hAnsi="Courier New" w:cs="Courier New"/>
          <w:noProof/>
          <w:color w:val="FF00FF"/>
          <w:sz w:val="20"/>
          <w:szCs w:val="20"/>
        </w:rPr>
        <w:t>convert</w:t>
      </w:r>
      <w:r w:rsidRPr="007B6E43">
        <w:rPr>
          <w:rFonts w:ascii="Courier New" w:hAnsi="Courier New" w:cs="Courier New"/>
          <w:noProof/>
          <w:color w:val="808080"/>
          <w:sz w:val="20"/>
          <w:szCs w:val="20"/>
        </w:rPr>
        <w:t>(</w:t>
      </w:r>
      <w:r w:rsidRPr="007B6E43">
        <w:rPr>
          <w:rFonts w:ascii="Courier New" w:hAnsi="Courier New" w:cs="Courier New"/>
          <w:noProof/>
          <w:color w:val="0000FF"/>
          <w:sz w:val="20"/>
          <w:szCs w:val="20"/>
        </w:rPr>
        <w:t>varchar</w:t>
      </w:r>
      <w:r w:rsidRPr="007B6E43">
        <w:rPr>
          <w:rFonts w:ascii="Courier New" w:hAnsi="Courier New" w:cs="Courier New"/>
          <w:noProof/>
          <w:color w:val="808080"/>
          <w:sz w:val="20"/>
          <w:szCs w:val="20"/>
        </w:rPr>
        <w:t>(</w:t>
      </w:r>
      <w:r w:rsidRPr="007B6E43">
        <w:rPr>
          <w:rFonts w:ascii="Courier New" w:hAnsi="Courier New" w:cs="Courier New"/>
          <w:noProof/>
          <w:sz w:val="20"/>
          <w:szCs w:val="20"/>
        </w:rPr>
        <w:t>10</w:t>
      </w:r>
      <w:r w:rsidRPr="007B6E43">
        <w:rPr>
          <w:rFonts w:ascii="Courier New" w:hAnsi="Courier New" w:cs="Courier New"/>
          <w:noProof/>
          <w:color w:val="808080"/>
          <w:sz w:val="20"/>
          <w:szCs w:val="20"/>
        </w:rPr>
        <w:t>),</w:t>
      </w:r>
      <w:r w:rsidRPr="007B6E43">
        <w:rPr>
          <w:rFonts w:ascii="Courier New" w:hAnsi="Courier New" w:cs="Courier New"/>
          <w:noProof/>
          <w:color w:val="FF00FF"/>
          <w:sz w:val="20"/>
          <w:szCs w:val="20"/>
        </w:rPr>
        <w:t>ERROR_SEVERITY</w:t>
      </w:r>
      <w:r w:rsidRPr="007B6E43">
        <w:rPr>
          <w:rFonts w:ascii="Courier New" w:hAnsi="Courier New" w:cs="Courier New"/>
          <w:noProof/>
          <w:color w:val="808080"/>
          <w:sz w:val="20"/>
          <w:szCs w:val="20"/>
        </w:rPr>
        <w:t>()),-</w:t>
      </w:r>
      <w:r w:rsidRPr="007B6E43">
        <w:rPr>
          <w:rFonts w:ascii="Courier New" w:hAnsi="Courier New" w:cs="Courier New"/>
          <w:noProof/>
          <w:sz w:val="20"/>
          <w:szCs w:val="20"/>
        </w:rPr>
        <w:t>1</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 ERROR_STATE: '</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FF"/>
          <w:sz w:val="20"/>
          <w:szCs w:val="20"/>
        </w:rPr>
        <w:t>isnull</w:t>
      </w:r>
      <w:r w:rsidRPr="007B6E43">
        <w:rPr>
          <w:rFonts w:ascii="Courier New" w:hAnsi="Courier New" w:cs="Courier New"/>
          <w:noProof/>
          <w:color w:val="808080"/>
          <w:sz w:val="20"/>
          <w:szCs w:val="20"/>
        </w:rPr>
        <w:t>(</w:t>
      </w:r>
      <w:r w:rsidRPr="007B6E43">
        <w:rPr>
          <w:rFonts w:ascii="Courier New" w:hAnsi="Courier New" w:cs="Courier New"/>
          <w:noProof/>
          <w:color w:val="FF00FF"/>
          <w:sz w:val="20"/>
          <w:szCs w:val="20"/>
        </w:rPr>
        <w:t>convert</w:t>
      </w:r>
      <w:r w:rsidRPr="007B6E43">
        <w:rPr>
          <w:rFonts w:ascii="Courier New" w:hAnsi="Courier New" w:cs="Courier New"/>
          <w:noProof/>
          <w:color w:val="808080"/>
          <w:sz w:val="20"/>
          <w:szCs w:val="20"/>
        </w:rPr>
        <w:t>(</w:t>
      </w:r>
      <w:r w:rsidRPr="007B6E43">
        <w:rPr>
          <w:rFonts w:ascii="Courier New" w:hAnsi="Courier New" w:cs="Courier New"/>
          <w:noProof/>
          <w:color w:val="0000FF"/>
          <w:sz w:val="20"/>
          <w:szCs w:val="20"/>
        </w:rPr>
        <w:t>varchar</w:t>
      </w:r>
      <w:r w:rsidRPr="007B6E43">
        <w:rPr>
          <w:rFonts w:ascii="Courier New" w:hAnsi="Courier New" w:cs="Courier New"/>
          <w:noProof/>
          <w:color w:val="808080"/>
          <w:sz w:val="20"/>
          <w:szCs w:val="20"/>
        </w:rPr>
        <w:t>(</w:t>
      </w:r>
      <w:r w:rsidRPr="007B6E43">
        <w:rPr>
          <w:rFonts w:ascii="Courier New" w:hAnsi="Courier New" w:cs="Courier New"/>
          <w:noProof/>
          <w:sz w:val="20"/>
          <w:szCs w:val="20"/>
        </w:rPr>
        <w:t>10</w:t>
      </w:r>
      <w:r w:rsidRPr="007B6E43">
        <w:rPr>
          <w:rFonts w:ascii="Courier New" w:hAnsi="Courier New" w:cs="Courier New"/>
          <w:noProof/>
          <w:color w:val="808080"/>
          <w:sz w:val="20"/>
          <w:szCs w:val="20"/>
        </w:rPr>
        <w:t>),</w:t>
      </w:r>
      <w:r w:rsidRPr="007B6E43">
        <w:rPr>
          <w:rFonts w:ascii="Courier New" w:hAnsi="Courier New" w:cs="Courier New"/>
          <w:noProof/>
          <w:color w:val="FF00FF"/>
          <w:sz w:val="20"/>
          <w:szCs w:val="20"/>
        </w:rPr>
        <w:t>ERROR_STATE</w:t>
      </w:r>
      <w:r w:rsidRPr="007B6E43">
        <w:rPr>
          <w:rFonts w:ascii="Courier New" w:hAnsi="Courier New" w:cs="Courier New"/>
          <w:noProof/>
          <w:color w:val="808080"/>
          <w:sz w:val="20"/>
          <w:szCs w:val="20"/>
        </w:rPr>
        <w:t>()),-</w:t>
      </w:r>
      <w:r w:rsidRPr="007B6E43">
        <w:rPr>
          <w:rFonts w:ascii="Courier New" w:hAnsi="Courier New" w:cs="Courier New"/>
          <w:noProof/>
          <w:sz w:val="20"/>
          <w:szCs w:val="20"/>
        </w:rPr>
        <w:t>1</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 ERROR_LINE: '</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FF"/>
          <w:sz w:val="20"/>
          <w:szCs w:val="20"/>
        </w:rPr>
        <w:t>isnull</w:t>
      </w:r>
      <w:r w:rsidRPr="007B6E43">
        <w:rPr>
          <w:rFonts w:ascii="Courier New" w:hAnsi="Courier New" w:cs="Courier New"/>
          <w:noProof/>
          <w:color w:val="808080"/>
          <w:sz w:val="20"/>
          <w:szCs w:val="20"/>
        </w:rPr>
        <w:t>(</w:t>
      </w:r>
      <w:r w:rsidRPr="007B6E43">
        <w:rPr>
          <w:rFonts w:ascii="Courier New" w:hAnsi="Courier New" w:cs="Courier New"/>
          <w:noProof/>
          <w:color w:val="FF00FF"/>
          <w:sz w:val="20"/>
          <w:szCs w:val="20"/>
        </w:rPr>
        <w:t>convert</w:t>
      </w:r>
      <w:r w:rsidRPr="007B6E43">
        <w:rPr>
          <w:rFonts w:ascii="Courier New" w:hAnsi="Courier New" w:cs="Courier New"/>
          <w:noProof/>
          <w:color w:val="808080"/>
          <w:sz w:val="20"/>
          <w:szCs w:val="20"/>
        </w:rPr>
        <w:t>(</w:t>
      </w:r>
      <w:r w:rsidRPr="007B6E43">
        <w:rPr>
          <w:rFonts w:ascii="Courier New" w:hAnsi="Courier New" w:cs="Courier New"/>
          <w:noProof/>
          <w:color w:val="0000FF"/>
          <w:sz w:val="20"/>
          <w:szCs w:val="20"/>
        </w:rPr>
        <w:t>varchar</w:t>
      </w:r>
      <w:r w:rsidRPr="007B6E43">
        <w:rPr>
          <w:rFonts w:ascii="Courier New" w:hAnsi="Courier New" w:cs="Courier New"/>
          <w:noProof/>
          <w:color w:val="808080"/>
          <w:sz w:val="20"/>
          <w:szCs w:val="20"/>
        </w:rPr>
        <w:t>(</w:t>
      </w:r>
      <w:r w:rsidRPr="007B6E43">
        <w:rPr>
          <w:rFonts w:ascii="Courier New" w:hAnsi="Courier New" w:cs="Courier New"/>
          <w:noProof/>
          <w:sz w:val="20"/>
          <w:szCs w:val="20"/>
        </w:rPr>
        <w:t>10</w:t>
      </w:r>
      <w:r w:rsidRPr="007B6E43">
        <w:rPr>
          <w:rFonts w:ascii="Courier New" w:hAnsi="Courier New" w:cs="Courier New"/>
          <w:noProof/>
          <w:color w:val="808080"/>
          <w:sz w:val="20"/>
          <w:szCs w:val="20"/>
        </w:rPr>
        <w:t>),</w:t>
      </w:r>
      <w:r w:rsidRPr="007B6E43">
        <w:rPr>
          <w:rFonts w:ascii="Courier New" w:hAnsi="Courier New" w:cs="Courier New"/>
          <w:noProof/>
          <w:color w:val="FF00FF"/>
          <w:sz w:val="20"/>
          <w:szCs w:val="20"/>
        </w:rPr>
        <w:t>ERROR_LINE</w:t>
      </w:r>
      <w:r w:rsidRPr="007B6E43">
        <w:rPr>
          <w:rFonts w:ascii="Courier New" w:hAnsi="Courier New" w:cs="Courier New"/>
          <w:noProof/>
          <w:color w:val="808080"/>
          <w:sz w:val="20"/>
          <w:szCs w:val="20"/>
        </w:rPr>
        <w:t>()),-</w:t>
      </w:r>
      <w:r w:rsidRPr="007B6E43">
        <w:rPr>
          <w:rFonts w:ascii="Courier New" w:hAnsi="Courier New" w:cs="Courier New"/>
          <w:noProof/>
          <w:sz w:val="20"/>
          <w:szCs w:val="20"/>
        </w:rPr>
        <w:t>1</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 ERROR_PROCEDURE: '</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FF"/>
          <w:sz w:val="20"/>
          <w:szCs w:val="20"/>
        </w:rPr>
        <w:t>isnull</w:t>
      </w:r>
      <w:r w:rsidRPr="007B6E43">
        <w:rPr>
          <w:rFonts w:ascii="Courier New" w:hAnsi="Courier New" w:cs="Courier New"/>
          <w:noProof/>
          <w:color w:val="808080"/>
          <w:sz w:val="20"/>
          <w:szCs w:val="20"/>
        </w:rPr>
        <w:t>(</w:t>
      </w:r>
      <w:r w:rsidRPr="007B6E43">
        <w:rPr>
          <w:rFonts w:ascii="Courier New" w:hAnsi="Courier New" w:cs="Courier New"/>
          <w:noProof/>
          <w:color w:val="FF00FF"/>
          <w:sz w:val="20"/>
          <w:szCs w:val="20"/>
        </w:rPr>
        <w:t>ERROR_PROCEDURE</w:t>
      </w:r>
      <w:r w:rsidRPr="007B6E43">
        <w:rPr>
          <w:rFonts w:ascii="Courier New" w:hAnsi="Courier New" w:cs="Courier New"/>
          <w:noProof/>
          <w:color w:val="808080"/>
          <w:sz w:val="20"/>
          <w:szCs w:val="20"/>
        </w:rPr>
        <w:t>(),</w:t>
      </w:r>
      <w:r w:rsidRPr="007B6E43">
        <w:rPr>
          <w:rFonts w:ascii="Courier New" w:hAnsi="Courier New" w:cs="Courier New"/>
          <w:noProof/>
          <w:color w:val="FF0000"/>
          <w:sz w:val="20"/>
          <w:szCs w:val="20"/>
        </w:rPr>
        <w:t>''</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 ERROR_MESSAGE: '</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FF"/>
          <w:sz w:val="20"/>
          <w:szCs w:val="20"/>
        </w:rPr>
        <w:t>isnull</w:t>
      </w:r>
      <w:r w:rsidRPr="007B6E43">
        <w:rPr>
          <w:rFonts w:ascii="Courier New" w:hAnsi="Courier New" w:cs="Courier New"/>
          <w:noProof/>
          <w:color w:val="808080"/>
          <w:sz w:val="20"/>
          <w:szCs w:val="20"/>
        </w:rPr>
        <w:t>(</w:t>
      </w:r>
      <w:r w:rsidRPr="007B6E43">
        <w:rPr>
          <w:rFonts w:ascii="Courier New" w:hAnsi="Courier New" w:cs="Courier New"/>
          <w:noProof/>
          <w:color w:val="FF00FF"/>
          <w:sz w:val="20"/>
          <w:szCs w:val="20"/>
        </w:rPr>
        <w:t>ERROR_MESSAGE</w:t>
      </w:r>
      <w:r w:rsidRPr="007B6E43">
        <w:rPr>
          <w:rFonts w:ascii="Courier New" w:hAnsi="Courier New" w:cs="Courier New"/>
          <w:noProof/>
          <w:color w:val="808080"/>
          <w:sz w:val="20"/>
          <w:szCs w:val="20"/>
        </w:rPr>
        <w:t>(),</w:t>
      </w:r>
      <w:r w:rsidRPr="007B6E43">
        <w:rPr>
          <w:rFonts w:ascii="Courier New" w:hAnsi="Courier New" w:cs="Courier New"/>
          <w:noProof/>
          <w:color w:val="FF0000"/>
          <w:sz w:val="20"/>
          <w:szCs w:val="20"/>
        </w:rPr>
        <w:t>''</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p>
    <w:p w:rsidR="007B6E43" w:rsidRPr="007B6E43" w:rsidRDefault="007B6E43" w:rsidP="007B6E43">
      <w:pPr>
        <w:autoSpaceDE w:val="0"/>
        <w:autoSpaceDN w:val="0"/>
        <w:adjustRightInd w:val="0"/>
        <w:spacing w:after="0" w:line="240" w:lineRule="auto"/>
        <w:rPr>
          <w:rFonts w:ascii="Courier New" w:hAnsi="Courier New" w:cs="Courier New"/>
          <w:noProof/>
          <w:sz w:val="20"/>
          <w:szCs w:val="20"/>
        </w:rPr>
      </w:pP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update</w:t>
      </w:r>
      <w:r w:rsidRPr="007B6E43">
        <w:rPr>
          <w:rFonts w:ascii="Courier New" w:hAnsi="Courier New" w:cs="Courier New"/>
          <w:noProof/>
          <w:sz w:val="20"/>
          <w:szCs w:val="20"/>
        </w:rPr>
        <w:t xml:space="preserve"> DataMigration</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SybtoSql_QueueDetail </w:t>
      </w:r>
      <w:r w:rsidRPr="007B6E43">
        <w:rPr>
          <w:rFonts w:ascii="Courier New" w:hAnsi="Courier New" w:cs="Courier New"/>
          <w:noProof/>
          <w:color w:val="0000FF"/>
          <w:sz w:val="20"/>
          <w:szCs w:val="20"/>
        </w:rPr>
        <w:t>set</w:t>
      </w: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Status</w:t>
      </w:r>
      <w:r w:rsidRPr="007B6E43">
        <w:rPr>
          <w:rFonts w:ascii="Courier New" w:hAnsi="Courier New" w:cs="Courier New"/>
          <w:noProof/>
          <w:sz w:val="20"/>
          <w:szCs w:val="20"/>
        </w:rPr>
        <w:t xml:space="preserve">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w:t>
      </w:r>
      <w:r w:rsidRPr="007B6E43">
        <w:rPr>
          <w:rFonts w:ascii="Courier New" w:hAnsi="Courier New" w:cs="Courier New"/>
          <w:noProof/>
          <w:color w:val="FF0000"/>
          <w:sz w:val="20"/>
          <w:szCs w:val="20"/>
        </w:rPr>
        <w:t>'Error'</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ErrorMsg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@errormsg </w:t>
      </w:r>
      <w:r w:rsidRPr="007B6E43">
        <w:rPr>
          <w:rFonts w:ascii="Courier New" w:hAnsi="Courier New" w:cs="Courier New"/>
          <w:noProof/>
          <w:color w:val="0000FF"/>
          <w:sz w:val="20"/>
          <w:szCs w:val="20"/>
        </w:rPr>
        <w:t>where</w:t>
      </w:r>
      <w:r w:rsidRPr="007B6E43">
        <w:rPr>
          <w:rFonts w:ascii="Courier New" w:hAnsi="Courier New" w:cs="Courier New"/>
          <w:noProof/>
          <w:sz w:val="20"/>
          <w:szCs w:val="20"/>
        </w:rPr>
        <w:t xml:space="preserve"> RunId </w:t>
      </w:r>
      <w:r w:rsidRPr="007B6E43">
        <w:rPr>
          <w:rFonts w:ascii="Courier New" w:hAnsi="Courier New" w:cs="Courier New"/>
          <w:noProof/>
          <w:color w:val="808080"/>
          <w:sz w:val="20"/>
          <w:szCs w:val="20"/>
        </w:rPr>
        <w:t>=</w:t>
      </w:r>
      <w:r w:rsidRPr="007B6E43">
        <w:rPr>
          <w:rFonts w:ascii="Courier New" w:hAnsi="Courier New" w:cs="Courier New"/>
          <w:noProof/>
          <w:sz w:val="20"/>
          <w:szCs w:val="20"/>
        </w:rPr>
        <w:t xml:space="preserve"> @runid</w:t>
      </w: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r w:rsidRPr="007B6E43">
        <w:rPr>
          <w:rFonts w:ascii="Courier New" w:hAnsi="Courier New" w:cs="Courier New"/>
          <w:noProof/>
          <w:color w:val="0000FF"/>
          <w:sz w:val="20"/>
          <w:szCs w:val="20"/>
        </w:rPr>
        <w:t>END</w:t>
      </w:r>
      <w:r w:rsidRPr="007B6E43">
        <w:rPr>
          <w:rFonts w:ascii="Courier New" w:hAnsi="Courier New" w:cs="Courier New"/>
          <w:noProof/>
          <w:sz w:val="20"/>
          <w:szCs w:val="20"/>
        </w:rPr>
        <w:t xml:space="preserve"> </w:t>
      </w:r>
      <w:r w:rsidRPr="007B6E43">
        <w:rPr>
          <w:rFonts w:ascii="Courier New" w:hAnsi="Courier New" w:cs="Courier New"/>
          <w:noProof/>
          <w:color w:val="0000FF"/>
          <w:sz w:val="20"/>
          <w:szCs w:val="20"/>
        </w:rPr>
        <w:t>CATCH</w:t>
      </w:r>
      <w:r w:rsidRPr="007B6E43">
        <w:rPr>
          <w:rFonts w:ascii="Courier New" w:hAnsi="Courier New" w:cs="Courier New"/>
          <w:noProof/>
          <w:color w:val="808080"/>
          <w:sz w:val="20"/>
          <w:szCs w:val="20"/>
        </w:rPr>
        <w:t>;</w:t>
      </w:r>
    </w:p>
    <w:p w:rsidR="007B6E43" w:rsidRPr="007B6E43" w:rsidRDefault="007B6E43" w:rsidP="007B6E43">
      <w:pPr>
        <w:autoSpaceDE w:val="0"/>
        <w:autoSpaceDN w:val="0"/>
        <w:adjustRightInd w:val="0"/>
        <w:spacing w:after="0" w:line="240" w:lineRule="auto"/>
        <w:rPr>
          <w:rFonts w:ascii="Courier New" w:hAnsi="Courier New" w:cs="Courier New"/>
          <w:noProof/>
          <w:color w:val="808080"/>
          <w:sz w:val="20"/>
          <w:szCs w:val="20"/>
        </w:rPr>
      </w:pP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r w:rsidRPr="007B6E43">
        <w:rPr>
          <w:rFonts w:ascii="Courier New" w:hAnsi="Courier New" w:cs="Courier New"/>
          <w:noProof/>
          <w:color w:val="0000FF"/>
          <w:sz w:val="20"/>
          <w:szCs w:val="20"/>
        </w:rPr>
        <w:t>GO</w:t>
      </w:r>
    </w:p>
    <w:p w:rsidR="007B6E43" w:rsidRPr="007B6E43" w:rsidRDefault="007B6E43" w:rsidP="007B6E43">
      <w:pPr>
        <w:autoSpaceDE w:val="0"/>
        <w:autoSpaceDN w:val="0"/>
        <w:adjustRightInd w:val="0"/>
        <w:spacing w:after="0" w:line="240" w:lineRule="auto"/>
        <w:rPr>
          <w:rFonts w:ascii="Courier New" w:hAnsi="Courier New" w:cs="Courier New"/>
          <w:noProof/>
          <w:color w:val="0000FF"/>
          <w:sz w:val="20"/>
          <w:szCs w:val="20"/>
        </w:rPr>
      </w:pPr>
    </w:p>
    <w:p w:rsidR="00F3545C" w:rsidRDefault="00F3545C">
      <w:pPr>
        <w:rPr>
          <w:rFonts w:asciiTheme="majorHAnsi" w:eastAsiaTheme="majorEastAsia" w:hAnsiTheme="majorHAnsi" w:cstheme="majorBidi"/>
          <w:b/>
          <w:bCs/>
          <w:color w:val="4F81BD" w:themeColor="accent1"/>
          <w:sz w:val="26"/>
          <w:szCs w:val="26"/>
        </w:rPr>
      </w:pPr>
      <w:r>
        <w:br w:type="page"/>
      </w:r>
    </w:p>
    <w:p w:rsidR="005C44CF" w:rsidRDefault="005C44CF" w:rsidP="00725A4D">
      <w:pPr>
        <w:pStyle w:val="Heading2"/>
      </w:pPr>
      <w:bookmarkStart w:id="10" w:name="_Toc321338410"/>
      <w:r>
        <w:lastRenderedPageBreak/>
        <w:t>Appendix</w:t>
      </w:r>
      <w:r w:rsidR="00237242">
        <w:t xml:space="preserve"> D – Object Listing</w:t>
      </w:r>
      <w:bookmarkEnd w:id="10"/>
    </w:p>
    <w:p w:rsidR="005C44CF" w:rsidRDefault="005C44CF" w:rsidP="005C44CF">
      <w:r w:rsidRPr="00B910DB">
        <w:rPr>
          <w:noProof/>
          <w:u w:val="single"/>
        </w:rPr>
        <w:drawing>
          <wp:inline distT="0" distB="0" distL="0" distR="0">
            <wp:extent cx="2457450" cy="6551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57450" cy="6551295"/>
                    </a:xfrm>
                    <a:prstGeom prst="rect">
                      <a:avLst/>
                    </a:prstGeom>
                  </pic:spPr>
                </pic:pic>
              </a:graphicData>
            </a:graphic>
          </wp:inline>
        </w:drawing>
      </w:r>
    </w:p>
    <w:sectPr w:rsidR="005C44CF" w:rsidSect="004F4FB1">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76BE" w:rsidRDefault="008E76BE" w:rsidP="004F4FB1">
      <w:pPr>
        <w:spacing w:after="0" w:line="240" w:lineRule="auto"/>
      </w:pPr>
      <w:r>
        <w:separator/>
      </w:r>
    </w:p>
  </w:endnote>
  <w:endnote w:type="continuationSeparator" w:id="0">
    <w:p w:rsidR="008E76BE" w:rsidRDefault="008E76BE" w:rsidP="004F4F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FB1" w:rsidRDefault="004F4FB1">
    <w:pPr>
      <w:pStyle w:val="Footer"/>
    </w:pPr>
    <w:r w:rsidRPr="00146624">
      <w:rPr>
        <w:rFonts w:ascii="Calibri" w:hAnsi="Calibri"/>
        <w:smallCaps/>
        <w:noProof/>
        <w:color w:val="FFFFFF" w:themeColor="background1"/>
        <w:sz w:val="44"/>
        <w:szCs w:val="44"/>
      </w:rPr>
      <w:drawing>
        <wp:anchor distT="0" distB="0" distL="114300" distR="114300" simplePos="0" relativeHeight="251658240" behindDoc="1" locked="0" layoutInCell="1" allowOverlap="1">
          <wp:simplePos x="0" y="0"/>
          <wp:positionH relativeFrom="column">
            <wp:posOffset>2400300</wp:posOffset>
          </wp:positionH>
          <wp:positionV relativeFrom="paragraph">
            <wp:posOffset>-76835</wp:posOffset>
          </wp:positionV>
          <wp:extent cx="2152650" cy="485775"/>
          <wp:effectExtent l="0" t="0" r="0" b="9525"/>
          <wp:wrapThrough wrapText="bothSides">
            <wp:wrapPolygon edited="0">
              <wp:start x="0" y="0"/>
              <wp:lineTo x="0" y="21176"/>
              <wp:lineTo x="21409" y="21176"/>
              <wp:lineTo x="21409" y="0"/>
              <wp:lineTo x="0" y="0"/>
            </wp:wrapPolygon>
          </wp:wrapThrough>
          <wp:docPr id="22" name="Picture 7" descr="C:\Users\Jerry Hawk\AppData\Local\Microsoft\Windows\Temporary Internet Files\Content.Outlook\1Z1JSF0M\CapaxGlobalLogo144dpi (2).jpg"/>
          <wp:cNvGraphicFramePr/>
          <a:graphic xmlns:a="http://schemas.openxmlformats.org/drawingml/2006/main">
            <a:graphicData uri="http://schemas.openxmlformats.org/drawingml/2006/picture">
              <pic:pic xmlns:pic="http://schemas.openxmlformats.org/drawingml/2006/picture">
                <pic:nvPicPr>
                  <pic:cNvPr id="1026" name="Picture 2" descr="C:\Users\Jerry Hawk\AppData\Local\Microsoft\Windows\Temporary Internet Files\Content.Outlook\1Z1JSF0M\CapaxGlobalLogo144dpi (2).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52650" cy="485775"/>
                  </a:xfrm>
                  <a:prstGeom prst="rect">
                    <a:avLst/>
                  </a:prstGeom>
                  <a:noFill/>
                </pic:spPr>
              </pic:pic>
            </a:graphicData>
          </a:graphic>
        </wp:anchor>
      </w:drawing>
    </w:r>
    <w:r>
      <w:t xml:space="preserve">Copyright © 2012 </w:t>
    </w:r>
    <w:proofErr w:type="spellStart"/>
    <w:r>
      <w:t>Capax</w:t>
    </w:r>
    <w:proofErr w:type="spellEnd"/>
    <w:r>
      <w:t xml:space="preserve"> Global</w:t>
    </w:r>
    <w:r>
      <w:ptab w:relativeTo="margin" w:alignment="center" w:leader="none"/>
    </w:r>
    <w:r>
      <w:ptab w:relativeTo="margin" w:alignment="right" w:leader="none"/>
    </w:r>
    <w:r w:rsidR="00BB4138">
      <w:fldChar w:fldCharType="begin"/>
    </w:r>
    <w:r>
      <w:instrText xml:space="preserve"> PAGE   \* MERGEFORMAT </w:instrText>
    </w:r>
    <w:r w:rsidR="00BB4138">
      <w:fldChar w:fldCharType="separate"/>
    </w:r>
    <w:r w:rsidR="00A826F6">
      <w:rPr>
        <w:noProof/>
      </w:rPr>
      <w:t>1</w:t>
    </w:r>
    <w:r w:rsidR="00BB4138">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76BE" w:rsidRDefault="008E76BE" w:rsidP="004F4FB1">
      <w:pPr>
        <w:spacing w:after="0" w:line="240" w:lineRule="auto"/>
      </w:pPr>
      <w:r>
        <w:separator/>
      </w:r>
    </w:p>
  </w:footnote>
  <w:footnote w:type="continuationSeparator" w:id="0">
    <w:p w:rsidR="008E76BE" w:rsidRDefault="008E76BE" w:rsidP="004F4F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34D70"/>
    <w:multiLevelType w:val="hybridMultilevel"/>
    <w:tmpl w:val="111CD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B541A6"/>
    <w:multiLevelType w:val="hybridMultilevel"/>
    <w:tmpl w:val="8EC49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9A1363"/>
    <w:multiLevelType w:val="hybridMultilevel"/>
    <w:tmpl w:val="BED8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665A6F"/>
    <w:multiLevelType w:val="hybridMultilevel"/>
    <w:tmpl w:val="2B84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585FF8"/>
    <w:multiLevelType w:val="hybridMultilevel"/>
    <w:tmpl w:val="130AA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485994"/>
    <w:rsid w:val="00237242"/>
    <w:rsid w:val="002B36A2"/>
    <w:rsid w:val="003D614E"/>
    <w:rsid w:val="003E1D2B"/>
    <w:rsid w:val="003E6210"/>
    <w:rsid w:val="00485994"/>
    <w:rsid w:val="004D60D9"/>
    <w:rsid w:val="004F4FB1"/>
    <w:rsid w:val="00555DEA"/>
    <w:rsid w:val="005B4E58"/>
    <w:rsid w:val="005C44CF"/>
    <w:rsid w:val="005D7DD6"/>
    <w:rsid w:val="00657EF6"/>
    <w:rsid w:val="006804DC"/>
    <w:rsid w:val="006A2D6E"/>
    <w:rsid w:val="00725A4D"/>
    <w:rsid w:val="007B6E43"/>
    <w:rsid w:val="008E38D7"/>
    <w:rsid w:val="008E76BE"/>
    <w:rsid w:val="008F167B"/>
    <w:rsid w:val="009172FE"/>
    <w:rsid w:val="009623B9"/>
    <w:rsid w:val="00A275D6"/>
    <w:rsid w:val="00A826F6"/>
    <w:rsid w:val="00B45262"/>
    <w:rsid w:val="00B61366"/>
    <w:rsid w:val="00B910DB"/>
    <w:rsid w:val="00BB4138"/>
    <w:rsid w:val="00BF7D47"/>
    <w:rsid w:val="00E47BBA"/>
    <w:rsid w:val="00E47D7B"/>
    <w:rsid w:val="00F3545C"/>
    <w:rsid w:val="00F36094"/>
    <w:rsid w:val="00F56B93"/>
    <w:rsid w:val="00F918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138"/>
  </w:style>
  <w:style w:type="paragraph" w:styleId="Heading1">
    <w:name w:val="heading 1"/>
    <w:basedOn w:val="Normal"/>
    <w:next w:val="Normal"/>
    <w:link w:val="Heading1Char"/>
    <w:uiPriority w:val="9"/>
    <w:qFormat/>
    <w:rsid w:val="00555D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5A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6B9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6B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DEA"/>
    <w:pPr>
      <w:ind w:left="720"/>
      <w:contextualSpacing/>
    </w:pPr>
  </w:style>
  <w:style w:type="character" w:customStyle="1" w:styleId="Heading1Char">
    <w:name w:val="Heading 1 Char"/>
    <w:basedOn w:val="DefaultParagraphFont"/>
    <w:link w:val="Heading1"/>
    <w:uiPriority w:val="9"/>
    <w:rsid w:val="00555DE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91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0DB"/>
    <w:rPr>
      <w:rFonts w:ascii="Tahoma" w:hAnsi="Tahoma" w:cs="Tahoma"/>
      <w:sz w:val="16"/>
      <w:szCs w:val="16"/>
    </w:rPr>
  </w:style>
  <w:style w:type="character" w:customStyle="1" w:styleId="Heading2Char">
    <w:name w:val="Heading 2 Char"/>
    <w:basedOn w:val="DefaultParagraphFont"/>
    <w:link w:val="Heading2"/>
    <w:uiPriority w:val="9"/>
    <w:rsid w:val="00725A4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6B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56B9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4F4F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FB1"/>
  </w:style>
  <w:style w:type="paragraph" w:styleId="Footer">
    <w:name w:val="footer"/>
    <w:basedOn w:val="Normal"/>
    <w:link w:val="FooterChar"/>
    <w:uiPriority w:val="99"/>
    <w:unhideWhenUsed/>
    <w:rsid w:val="004F4F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FB1"/>
  </w:style>
  <w:style w:type="paragraph" w:styleId="NoSpacing">
    <w:name w:val="No Spacing"/>
    <w:link w:val="NoSpacingChar"/>
    <w:uiPriority w:val="1"/>
    <w:qFormat/>
    <w:rsid w:val="004F4FB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4FB1"/>
    <w:rPr>
      <w:rFonts w:eastAsiaTheme="minorEastAsia"/>
      <w:lang w:eastAsia="ja-JP"/>
    </w:rPr>
  </w:style>
  <w:style w:type="paragraph" w:styleId="TOCHeading">
    <w:name w:val="TOC Heading"/>
    <w:basedOn w:val="Heading1"/>
    <w:next w:val="Normal"/>
    <w:uiPriority w:val="39"/>
    <w:semiHidden/>
    <w:unhideWhenUsed/>
    <w:qFormat/>
    <w:rsid w:val="009623B9"/>
    <w:pPr>
      <w:outlineLvl w:val="9"/>
    </w:pPr>
    <w:rPr>
      <w:lang w:eastAsia="ja-JP"/>
    </w:rPr>
  </w:style>
  <w:style w:type="paragraph" w:styleId="TOC1">
    <w:name w:val="toc 1"/>
    <w:basedOn w:val="Normal"/>
    <w:next w:val="Normal"/>
    <w:autoRedefine/>
    <w:uiPriority w:val="39"/>
    <w:unhideWhenUsed/>
    <w:rsid w:val="009623B9"/>
    <w:pPr>
      <w:spacing w:after="100"/>
    </w:pPr>
  </w:style>
  <w:style w:type="paragraph" w:styleId="TOC2">
    <w:name w:val="toc 2"/>
    <w:basedOn w:val="Normal"/>
    <w:next w:val="Normal"/>
    <w:autoRedefine/>
    <w:uiPriority w:val="39"/>
    <w:unhideWhenUsed/>
    <w:rsid w:val="009623B9"/>
    <w:pPr>
      <w:spacing w:after="100"/>
      <w:ind w:left="220"/>
    </w:pPr>
  </w:style>
  <w:style w:type="paragraph" w:styleId="TOC3">
    <w:name w:val="toc 3"/>
    <w:basedOn w:val="Normal"/>
    <w:next w:val="Normal"/>
    <w:autoRedefine/>
    <w:uiPriority w:val="39"/>
    <w:unhideWhenUsed/>
    <w:rsid w:val="009623B9"/>
    <w:pPr>
      <w:spacing w:after="100"/>
      <w:ind w:left="440"/>
    </w:pPr>
  </w:style>
  <w:style w:type="character" w:styleId="Hyperlink">
    <w:name w:val="Hyperlink"/>
    <w:basedOn w:val="DefaultParagraphFont"/>
    <w:uiPriority w:val="99"/>
    <w:unhideWhenUsed/>
    <w:rsid w:val="009623B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5D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5A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6B9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6B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DEA"/>
    <w:pPr>
      <w:ind w:left="720"/>
      <w:contextualSpacing/>
    </w:pPr>
  </w:style>
  <w:style w:type="character" w:customStyle="1" w:styleId="Heading1Char">
    <w:name w:val="Heading 1 Char"/>
    <w:basedOn w:val="DefaultParagraphFont"/>
    <w:link w:val="Heading1"/>
    <w:uiPriority w:val="9"/>
    <w:rsid w:val="00555DE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91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0DB"/>
    <w:rPr>
      <w:rFonts w:ascii="Tahoma" w:hAnsi="Tahoma" w:cs="Tahoma"/>
      <w:sz w:val="16"/>
      <w:szCs w:val="16"/>
    </w:rPr>
  </w:style>
  <w:style w:type="character" w:customStyle="1" w:styleId="Heading2Char">
    <w:name w:val="Heading 2 Char"/>
    <w:basedOn w:val="DefaultParagraphFont"/>
    <w:link w:val="Heading2"/>
    <w:uiPriority w:val="9"/>
    <w:rsid w:val="00725A4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6B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56B9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4F4F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FB1"/>
  </w:style>
  <w:style w:type="paragraph" w:styleId="Footer">
    <w:name w:val="footer"/>
    <w:basedOn w:val="Normal"/>
    <w:link w:val="FooterChar"/>
    <w:uiPriority w:val="99"/>
    <w:unhideWhenUsed/>
    <w:rsid w:val="004F4F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FB1"/>
  </w:style>
  <w:style w:type="paragraph" w:styleId="NoSpacing">
    <w:name w:val="No Spacing"/>
    <w:link w:val="NoSpacingChar"/>
    <w:uiPriority w:val="1"/>
    <w:qFormat/>
    <w:rsid w:val="004F4FB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4FB1"/>
    <w:rPr>
      <w:rFonts w:eastAsiaTheme="minorEastAsia"/>
      <w:lang w:eastAsia="ja-JP"/>
    </w:rPr>
  </w:style>
  <w:style w:type="paragraph" w:styleId="TOCHeading">
    <w:name w:val="TOC Heading"/>
    <w:basedOn w:val="Heading1"/>
    <w:next w:val="Normal"/>
    <w:uiPriority w:val="39"/>
    <w:semiHidden/>
    <w:unhideWhenUsed/>
    <w:qFormat/>
    <w:rsid w:val="009623B9"/>
    <w:pPr>
      <w:outlineLvl w:val="9"/>
    </w:pPr>
    <w:rPr>
      <w:lang w:eastAsia="ja-JP"/>
    </w:rPr>
  </w:style>
  <w:style w:type="paragraph" w:styleId="TOC1">
    <w:name w:val="toc 1"/>
    <w:basedOn w:val="Normal"/>
    <w:next w:val="Normal"/>
    <w:autoRedefine/>
    <w:uiPriority w:val="39"/>
    <w:unhideWhenUsed/>
    <w:rsid w:val="009623B9"/>
    <w:pPr>
      <w:spacing w:after="100"/>
    </w:pPr>
  </w:style>
  <w:style w:type="paragraph" w:styleId="TOC2">
    <w:name w:val="toc 2"/>
    <w:basedOn w:val="Normal"/>
    <w:next w:val="Normal"/>
    <w:autoRedefine/>
    <w:uiPriority w:val="39"/>
    <w:unhideWhenUsed/>
    <w:rsid w:val="009623B9"/>
    <w:pPr>
      <w:spacing w:after="100"/>
      <w:ind w:left="220"/>
    </w:pPr>
  </w:style>
  <w:style w:type="paragraph" w:styleId="TOC3">
    <w:name w:val="toc 3"/>
    <w:basedOn w:val="Normal"/>
    <w:next w:val="Normal"/>
    <w:autoRedefine/>
    <w:uiPriority w:val="39"/>
    <w:unhideWhenUsed/>
    <w:rsid w:val="009623B9"/>
    <w:pPr>
      <w:spacing w:after="100"/>
      <w:ind w:left="440"/>
    </w:pPr>
  </w:style>
  <w:style w:type="character" w:styleId="Hyperlink">
    <w:name w:val="Hyperlink"/>
    <w:basedOn w:val="DefaultParagraphFont"/>
    <w:uiPriority w:val="99"/>
    <w:unhideWhenUsed/>
    <w:rsid w:val="009623B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E3DC2879258403FBAD6C8AEF6811F2D"/>
        <w:category>
          <w:name w:val="General"/>
          <w:gallery w:val="placeholder"/>
        </w:category>
        <w:types>
          <w:type w:val="bbPlcHdr"/>
        </w:types>
        <w:behaviors>
          <w:behavior w:val="content"/>
        </w:behaviors>
        <w:guid w:val="{C5ADA594-F93A-4E96-A64E-8E0B6DF3A643}"/>
      </w:docPartPr>
      <w:docPartBody>
        <w:p w:rsidR="00097C6A" w:rsidRDefault="00550BC0" w:rsidP="00550BC0">
          <w:pPr>
            <w:pStyle w:val="6E3DC2879258403FBAD6C8AEF6811F2D"/>
          </w:pPr>
          <w:r>
            <w:rPr>
              <w:rFonts w:asciiTheme="majorHAnsi" w:eastAsiaTheme="majorEastAsia" w:hAnsiTheme="majorHAnsi" w:cstheme="majorBidi"/>
            </w:rPr>
            <w:t>[Type the company name]</w:t>
          </w:r>
        </w:p>
      </w:docPartBody>
    </w:docPart>
    <w:docPart>
      <w:docPartPr>
        <w:name w:val="11220317011149459BE5F676823F806C"/>
        <w:category>
          <w:name w:val="General"/>
          <w:gallery w:val="placeholder"/>
        </w:category>
        <w:types>
          <w:type w:val="bbPlcHdr"/>
        </w:types>
        <w:behaviors>
          <w:behavior w:val="content"/>
        </w:behaviors>
        <w:guid w:val="{4A7F4FE3-E92D-4F44-B2A1-4E0D6BFD6826}"/>
      </w:docPartPr>
      <w:docPartBody>
        <w:p w:rsidR="00097C6A" w:rsidRDefault="00550BC0" w:rsidP="00550BC0">
          <w:pPr>
            <w:pStyle w:val="11220317011149459BE5F676823F806C"/>
          </w:pPr>
          <w:r>
            <w:rPr>
              <w:rFonts w:asciiTheme="majorHAnsi" w:eastAsiaTheme="majorEastAsia" w:hAnsiTheme="majorHAnsi" w:cstheme="majorBidi"/>
              <w:color w:val="4F81BD" w:themeColor="accent1"/>
              <w:sz w:val="80"/>
              <w:szCs w:val="80"/>
            </w:rPr>
            <w:t>[Type the document title]</w:t>
          </w:r>
        </w:p>
      </w:docPartBody>
    </w:docPart>
    <w:docPart>
      <w:docPartPr>
        <w:name w:val="F7A9C72991D64F7EB13033FF625A63E6"/>
        <w:category>
          <w:name w:val="General"/>
          <w:gallery w:val="placeholder"/>
        </w:category>
        <w:types>
          <w:type w:val="bbPlcHdr"/>
        </w:types>
        <w:behaviors>
          <w:behavior w:val="content"/>
        </w:behaviors>
        <w:guid w:val="{0F62C975-8AF9-4DEC-A0C4-36BE64D199B6}"/>
      </w:docPartPr>
      <w:docPartBody>
        <w:p w:rsidR="00097C6A" w:rsidRDefault="00550BC0" w:rsidP="00550BC0">
          <w:pPr>
            <w:pStyle w:val="F7A9C72991D64F7EB13033FF625A63E6"/>
          </w:pPr>
          <w:r>
            <w:rPr>
              <w:rFonts w:asciiTheme="majorHAnsi" w:eastAsiaTheme="majorEastAsia" w:hAnsiTheme="majorHAnsi" w:cstheme="majorBidi"/>
            </w:rPr>
            <w:t>[Type the document subtitle]</w:t>
          </w:r>
        </w:p>
      </w:docPartBody>
    </w:docPart>
    <w:docPart>
      <w:docPartPr>
        <w:name w:val="C88063645E30417892FFB570399B2E5B"/>
        <w:category>
          <w:name w:val="General"/>
          <w:gallery w:val="placeholder"/>
        </w:category>
        <w:types>
          <w:type w:val="bbPlcHdr"/>
        </w:types>
        <w:behaviors>
          <w:behavior w:val="content"/>
        </w:behaviors>
        <w:guid w:val="{71F665A9-FD98-4691-B7BC-D0DE4FC87D15}"/>
      </w:docPartPr>
      <w:docPartBody>
        <w:p w:rsidR="00097C6A" w:rsidRDefault="00550BC0" w:rsidP="00550BC0">
          <w:pPr>
            <w:pStyle w:val="C88063645E30417892FFB570399B2E5B"/>
          </w:pPr>
          <w:r>
            <w:rPr>
              <w:color w:val="4F81BD" w:themeColor="accent1"/>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50BC0"/>
    <w:rsid w:val="00097C6A"/>
    <w:rsid w:val="00550BC0"/>
    <w:rsid w:val="00AD2E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C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EB4F41B2BD4A76895A5DE26D517274">
    <w:name w:val="5DEB4F41B2BD4A76895A5DE26D517274"/>
    <w:rsid w:val="00550BC0"/>
  </w:style>
  <w:style w:type="paragraph" w:customStyle="1" w:styleId="6E3DC2879258403FBAD6C8AEF6811F2D">
    <w:name w:val="6E3DC2879258403FBAD6C8AEF6811F2D"/>
    <w:rsid w:val="00550BC0"/>
  </w:style>
  <w:style w:type="paragraph" w:customStyle="1" w:styleId="11220317011149459BE5F676823F806C">
    <w:name w:val="11220317011149459BE5F676823F806C"/>
    <w:rsid w:val="00550BC0"/>
  </w:style>
  <w:style w:type="paragraph" w:customStyle="1" w:styleId="F7A9C72991D64F7EB13033FF625A63E6">
    <w:name w:val="F7A9C72991D64F7EB13033FF625A63E6"/>
    <w:rsid w:val="00550BC0"/>
  </w:style>
  <w:style w:type="paragraph" w:customStyle="1" w:styleId="C88063645E30417892FFB570399B2E5B">
    <w:name w:val="C88063645E30417892FFB570399B2E5B"/>
    <w:rsid w:val="00550BC0"/>
  </w:style>
  <w:style w:type="paragraph" w:customStyle="1" w:styleId="66FDA1710E574AD5A004DA92448200FC">
    <w:name w:val="66FDA1710E574AD5A004DA92448200FC"/>
    <w:rsid w:val="00550BC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0E593F-1203-4D84-AC67-A94780688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3093</Words>
  <Characters>17632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Capax Global</Company>
  <LinksUpToDate>false</LinksUpToDate>
  <CharactersWithSpaces>20684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Capax Data Migration Toolkit Guide</dc:title>
  <dc:subject>Prepared for Credit Suisse</dc:subject>
  <dc:creator>Capax Global</dc:creator>
  <cp:lastModifiedBy>Ilya</cp:lastModifiedBy>
  <cp:revision>4</cp:revision>
  <dcterms:created xsi:type="dcterms:W3CDTF">2012-04-05T01:32:00Z</dcterms:created>
  <dcterms:modified xsi:type="dcterms:W3CDTF">2012-05-13T02:48:00Z</dcterms:modified>
</cp:coreProperties>
</file>