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1F516" w14:textId="28AAA763" w:rsidR="00313B51" w:rsidRDefault="00313B51">
      <w:hyperlink r:id="rId4" w:history="1">
        <w:r w:rsidRPr="001E1E0D">
          <w:rPr>
            <w:rStyle w:val="Hyperlink"/>
          </w:rPr>
          <w:t>https://docs.couchbase.com/cloud/n1ql/n1ql-language-reference/cost-based-optimizer.html</w:t>
        </w:r>
      </w:hyperlink>
    </w:p>
    <w:p w14:paraId="5BDEB873" w14:textId="77777777" w:rsidR="00313B51" w:rsidRDefault="00313B51" w:rsidP="00313B51">
      <w:r w:rsidRPr="00313B51">
        <w:t>Understand the Cost-Based Optimizer for Queries</w:t>
      </w:r>
    </w:p>
    <w:p w14:paraId="10ADEE5A" w14:textId="0F011E93" w:rsidR="00313B51" w:rsidRDefault="00313B51" w:rsidP="00313B51">
      <w:r w:rsidRPr="00313B51">
        <w:t>he cost-based optimizer takes into account the cost of memory, CPU, network transport, and disk usage when choosing the optimal plan to execute a query</w:t>
      </w:r>
      <w:r>
        <w:t>.</w:t>
      </w:r>
    </w:p>
    <w:p w14:paraId="52BD7BC7" w14:textId="77777777" w:rsidR="00313B51" w:rsidRPr="00313B51" w:rsidRDefault="00313B51" w:rsidP="00313B51">
      <w:pPr>
        <w:rPr>
          <w:b/>
          <w:bCs/>
        </w:rPr>
      </w:pPr>
      <w:r w:rsidRPr="00313B51">
        <w:rPr>
          <w:b/>
          <w:bCs/>
        </w:rPr>
        <w:t>Overview</w:t>
      </w:r>
    </w:p>
    <w:p w14:paraId="4A4260FA" w14:textId="77777777" w:rsidR="00313B51" w:rsidRPr="00313B51" w:rsidRDefault="00313B51" w:rsidP="00313B51">
      <w:r w:rsidRPr="00313B51">
        <w:t>The </w:t>
      </w:r>
      <w:r w:rsidRPr="00313B51">
        <w:rPr>
          <w:i/>
          <w:iCs/>
        </w:rPr>
        <w:t>cost-based optimizer</w:t>
      </w:r>
      <w:r w:rsidRPr="00313B51">
        <w:t> (CBO) enables the Query service to create the most efficient plan to execute a query.</w:t>
      </w:r>
    </w:p>
    <w:p w14:paraId="6F8F2EEF" w14:textId="77777777" w:rsidR="00313B51" w:rsidRPr="00313B51" w:rsidRDefault="00313B51" w:rsidP="00313B51">
      <w:r w:rsidRPr="00313B51">
        <w:t>The execution of a query involves </w:t>
      </w:r>
      <w:hyperlink r:id="rId5" w:anchor="query-execution" w:history="1">
        <w:r w:rsidRPr="00313B51">
          <w:rPr>
            <w:rStyle w:val="Hyperlink"/>
          </w:rPr>
          <w:t>many possible operations</w:t>
        </w:r>
      </w:hyperlink>
      <w:r w:rsidRPr="00313B51">
        <w:t>: scan, fetch, join, filter, and so on. When the query processor is planning the query execution, there may be several possible choices for each operation: for example, there may be different possible indexes, or a choice of join types. With each of these operations, some of these choices are quicker and more efficient than others. </w:t>
      </w:r>
    </w:p>
    <w:p w14:paraId="02D5E4F9" w14:textId="77777777" w:rsidR="00843483" w:rsidRPr="00843483" w:rsidRDefault="00843483" w:rsidP="00843483">
      <w:r w:rsidRPr="00843483">
        <w:t>The cost-based optimizer uses metadata and statistics to estimate the amount of processing (memory, CPU, network traffic, and I/O) required for each operation. It compares the cost of alternative routes, and then selects the query-execution plan with the least cost.</w:t>
      </w:r>
    </w:p>
    <w:p w14:paraId="62BDE8CA" w14:textId="2FD2B229" w:rsidR="00843483" w:rsidRPr="00843483" w:rsidRDefault="00843483" w:rsidP="00843483">
      <w:r w:rsidRPr="00843483">
        <mc:AlternateContent>
          <mc:Choice Requires="wps">
            <w:drawing>
              <wp:inline distT="0" distB="0" distL="0" distR="0" wp14:anchorId="3DBC7B60" wp14:editId="5319779E">
                <wp:extent cx="304800" cy="304800"/>
                <wp:effectExtent l="0" t="0" r="0" b="0"/>
                <wp:docPr id="964785293" name="Rectangle 2" descr="Query execution flow, showing the cost-based optimizer using statistics and metad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B968F" id="Rectangle 2" o:spid="_x0000_s1026" alt="Query execution flow, showing the cost-based optimizer using statistics and metada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43483">
        <w:rPr>
          <w:noProof/>
        </w:rPr>
        <w:t xml:space="preserve"> </w:t>
      </w:r>
      <w:r w:rsidRPr="00843483">
        <w:drawing>
          <wp:inline distT="0" distB="0" distL="0" distR="0" wp14:anchorId="4ECCD1ED" wp14:editId="4109946E">
            <wp:extent cx="7663743" cy="3559722"/>
            <wp:effectExtent l="0" t="0" r="0" b="3175"/>
            <wp:docPr id="207019375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3750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3743" cy="35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8067" w14:textId="77777777" w:rsidR="00843483" w:rsidRPr="00843483" w:rsidRDefault="00843483" w:rsidP="00843483">
      <w:pPr>
        <w:rPr>
          <w:i/>
          <w:iCs/>
        </w:rPr>
      </w:pPr>
      <w:r w:rsidRPr="00843483">
        <w:rPr>
          <w:i/>
          <w:iCs/>
        </w:rPr>
        <w:t>Figure 1. Query execution flow, showing the cost-based optimizer using statistics and metadata</w:t>
      </w:r>
    </w:p>
    <w:p w14:paraId="3782B2EE" w14:textId="77777777" w:rsidR="00843483" w:rsidRPr="00843483" w:rsidRDefault="00843483" w:rsidP="00843483">
      <w:r w:rsidRPr="00843483">
        <w:t>The cost-based optimizer can generate a query plan for </w:t>
      </w:r>
      <w:hyperlink r:id="rId7" w:history="1">
        <w:r w:rsidRPr="00843483">
          <w:rPr>
            <w:rStyle w:val="Hyperlink"/>
          </w:rPr>
          <w:t>SELECT</w:t>
        </w:r>
      </w:hyperlink>
      <w:r w:rsidRPr="00843483">
        <w:t>, </w:t>
      </w:r>
      <w:hyperlink r:id="rId8" w:history="1">
        <w:r w:rsidRPr="00843483">
          <w:rPr>
            <w:rStyle w:val="Hyperlink"/>
          </w:rPr>
          <w:t>UPDATE</w:t>
        </w:r>
      </w:hyperlink>
      <w:r w:rsidRPr="00843483">
        <w:t>, </w:t>
      </w:r>
      <w:hyperlink r:id="rId9" w:history="1">
        <w:r w:rsidRPr="00843483">
          <w:rPr>
            <w:rStyle w:val="Hyperlink"/>
          </w:rPr>
          <w:t>DELETE</w:t>
        </w:r>
      </w:hyperlink>
      <w:r w:rsidRPr="00843483">
        <w:t>, </w:t>
      </w:r>
      <w:hyperlink r:id="rId10" w:history="1">
        <w:r w:rsidRPr="00843483">
          <w:rPr>
            <w:rStyle w:val="Hyperlink"/>
          </w:rPr>
          <w:t>MERGE</w:t>
        </w:r>
      </w:hyperlink>
      <w:r w:rsidRPr="00843483">
        <w:t>, and </w:t>
      </w:r>
      <w:hyperlink r:id="rId11" w:history="1">
        <w:r w:rsidRPr="00843483">
          <w:rPr>
            <w:rStyle w:val="Hyperlink"/>
          </w:rPr>
          <w:t>INSERT INTO with SELECT</w:t>
        </w:r>
      </w:hyperlink>
      <w:r w:rsidRPr="00843483">
        <w:t> queries.</w:t>
      </w:r>
    </w:p>
    <w:p w14:paraId="1A241849" w14:textId="77777777" w:rsidR="00313B51" w:rsidRPr="00313B51" w:rsidRDefault="00313B51" w:rsidP="00313B51"/>
    <w:p w14:paraId="57455A72" w14:textId="77777777" w:rsidR="00313B51" w:rsidRDefault="00313B51"/>
    <w:sectPr w:rsidR="0031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48"/>
    <w:rsid w:val="00313B51"/>
    <w:rsid w:val="00843483"/>
    <w:rsid w:val="00915E48"/>
    <w:rsid w:val="00C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BCFD"/>
  <w15:chartTrackingRefBased/>
  <w15:docId w15:val="{9AD96808-156A-4C41-B18F-E70CB17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B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815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1130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127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217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uchbase.com/cloud/n1ql/n1ql-language-reference/updat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couchbase.com/cloud/n1ql/n1ql-language-reference/selectintro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couchbase.com/cloud/n1ql/n1ql-language-reference/insert.html" TargetMode="External"/><Relationship Id="rId5" Type="http://schemas.openxmlformats.org/officeDocument/2006/relationships/hyperlink" Target="https://docs.couchbase.com/server/current/learn/services-and-indexes/services/query-service.html" TargetMode="External"/><Relationship Id="rId10" Type="http://schemas.openxmlformats.org/officeDocument/2006/relationships/hyperlink" Target="https://docs.couchbase.com/cloud/n1ql/n1ql-language-reference/merge.html" TargetMode="External"/><Relationship Id="rId4" Type="http://schemas.openxmlformats.org/officeDocument/2006/relationships/hyperlink" Target="https://docs.couchbase.com/cloud/n1ql/n1ql-language-reference/cost-based-optimizer.html" TargetMode="External"/><Relationship Id="rId9" Type="http://schemas.openxmlformats.org/officeDocument/2006/relationships/hyperlink" Target="https://docs.couchbase.com/cloud/n1ql/n1ql-language-reference/dele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2025-01-21T17:44:00Z</dcterms:created>
  <dcterms:modified xsi:type="dcterms:W3CDTF">2025-01-21T17:46:00Z</dcterms:modified>
</cp:coreProperties>
</file>