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48" w:rsidRDefault="00E66580">
      <w:r>
        <w:fldChar w:fldCharType="begin"/>
      </w:r>
      <w:r>
        <w:instrText xml:space="preserve"> HYPERLINK "</w:instrText>
      </w:r>
      <w:r w:rsidRPr="00E66580">
        <w:instrText>http://serverfault.com/questions/23446/ghost-cleanup/23718#23718</w:instrText>
      </w:r>
      <w:r>
        <w:instrText xml:space="preserve">" </w:instrText>
      </w:r>
      <w:r>
        <w:fldChar w:fldCharType="separate"/>
      </w:r>
      <w:r w:rsidRPr="004B0ACD">
        <w:rPr>
          <w:rStyle w:val="Hyperlink"/>
        </w:rPr>
        <w:t>http://serverfault.com/questions/23446/ghost-cleanup/23718#23718</w:t>
      </w:r>
      <w:r>
        <w:fldChar w:fldCharType="end"/>
      </w:r>
    </w:p>
    <w:p w:rsidR="00E66580" w:rsidRDefault="00E66580" w:rsidP="00E66580">
      <w:pPr>
        <w:spacing w:before="100" w:beforeAutospacing="1" w:after="105"/>
        <w:outlineLvl w:val="1"/>
        <w:rPr>
          <w:rFonts w:ascii="Trebuchet MS" w:hAnsi="Trebuchet MS" w:cs="Arial"/>
          <w:b/>
          <w:bCs/>
          <w:color w:val="000000"/>
          <w:kern w:val="36"/>
          <w:sz w:val="34"/>
          <w:szCs w:val="34"/>
        </w:rPr>
      </w:pPr>
      <w:hyperlink r:id="rId5" w:history="1">
        <w:r>
          <w:rPr>
            <w:rFonts w:ascii="Trebuchet MS" w:hAnsi="Trebuchet MS" w:cs="Arial"/>
            <w:b/>
            <w:bCs/>
            <w:color w:val="000000"/>
            <w:kern w:val="36"/>
            <w:sz w:val="34"/>
            <w:szCs w:val="34"/>
          </w:rPr>
          <w:t>Ghost Cleanup</w:t>
        </w:r>
      </w:hyperlink>
    </w:p>
    <w:p w:rsidR="00E66580" w:rsidRDefault="00E66580" w:rsidP="00E66580">
      <w:pPr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10456A"/>
          <w:sz w:val="19"/>
          <w:szCs w:val="19"/>
        </w:rPr>
        <w:drawing>
          <wp:inline distT="0" distB="0" distL="0" distR="0">
            <wp:extent cx="6934200" cy="857250"/>
            <wp:effectExtent l="19050" t="0" r="0" b="0"/>
            <wp:docPr id="1" name="Picture 1" descr="http://static.adzerk.net/Advertisers/310a64e174fb4dc0aeac1a75a906429f.png">
              <a:hlinkClick xmlns:a="http://schemas.openxmlformats.org/drawingml/2006/main" r:id="rId6" tgtFrame="_blank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adzerk.net/Advertisers/310a64e174fb4dc0aeac1a75a906429f.png">
                      <a:hlinkClick r:id="rId6" tgtFrame="_blank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580" w:rsidRDefault="00E66580" w:rsidP="00E66580">
      <w:pPr>
        <w:pStyle w:val="z-TopofForm"/>
      </w:pPr>
      <w:r>
        <w:t>Top of Form</w:t>
      </w:r>
    </w:p>
    <w:p w:rsidR="00E66580" w:rsidRDefault="00E66580" w:rsidP="00E66580">
      <w:pPr>
        <w:shd w:val="clear" w:color="auto" w:fill="FFFFFF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b/>
          <w:bCs/>
          <w:vanish/>
          <w:color w:val="FFFFFF"/>
          <w:sz w:val="18"/>
          <w:szCs w:val="18"/>
        </w:rPr>
        <w:t>No problem. We won't show you that ad again. Why didn't you like it?</w:t>
      </w:r>
      <w:r>
        <w:rPr>
          <w:rFonts w:ascii="Arial" w:hAnsi="Arial" w:cs="Arial"/>
          <w:vanish/>
          <w:color w:val="FFFFFF"/>
          <w:sz w:val="18"/>
          <w:szCs w:val="18"/>
        </w:rPr>
        <w:t xml:space="preserve"> </w:t>
      </w:r>
    </w:p>
    <w:p w:rsidR="00E66580" w:rsidRDefault="00E66580" w:rsidP="00E66580">
      <w:pPr>
        <w:numPr>
          <w:ilvl w:val="0"/>
          <w:numId w:val="1"/>
        </w:numPr>
        <w:shd w:val="clear" w:color="auto" w:fill="FFFFFF"/>
        <w:spacing w:before="45" w:after="45" w:line="240" w:lineRule="auto"/>
        <w:ind w:left="-630" w:firstLine="0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vanish/>
          <w:color w:val="FFFFFF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8pt" o:ole="">
            <v:imagedata r:id="rId8" o:title=""/>
          </v:shape>
          <w:control r:id="rId9" w:name="DefaultOcxName" w:shapeid="_x0000_i1075"/>
        </w:object>
      </w:r>
      <w:r>
        <w:rPr>
          <w:rFonts w:ascii="Arial" w:hAnsi="Arial" w:cs="Arial"/>
          <w:vanish/>
          <w:color w:val="FFFFFF"/>
          <w:sz w:val="18"/>
          <w:szCs w:val="18"/>
        </w:rPr>
        <w:t>Uninteresting</w:t>
      </w:r>
    </w:p>
    <w:p w:rsidR="00E66580" w:rsidRDefault="00E66580" w:rsidP="00E66580">
      <w:pPr>
        <w:numPr>
          <w:ilvl w:val="0"/>
          <w:numId w:val="1"/>
        </w:numPr>
        <w:shd w:val="clear" w:color="auto" w:fill="FFFFFF"/>
        <w:spacing w:before="45" w:after="45" w:line="240" w:lineRule="auto"/>
        <w:ind w:left="-630" w:firstLine="0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vanish/>
          <w:color w:val="FFFFFF"/>
          <w:sz w:val="18"/>
          <w:szCs w:val="18"/>
        </w:rPr>
        <w:object w:dxaOrig="1440" w:dyaOrig="1440">
          <v:shape id="_x0000_i1074" type="#_x0000_t75" style="width:20.25pt;height:18pt" o:ole="">
            <v:imagedata r:id="rId8" o:title=""/>
          </v:shape>
          <w:control r:id="rId10" w:name="DefaultOcxName1" w:shapeid="_x0000_i1074"/>
        </w:object>
      </w:r>
      <w:r>
        <w:rPr>
          <w:rFonts w:ascii="Arial" w:hAnsi="Arial" w:cs="Arial"/>
          <w:vanish/>
          <w:color w:val="FFFFFF"/>
          <w:sz w:val="18"/>
          <w:szCs w:val="18"/>
        </w:rPr>
        <w:t>Misleading</w:t>
      </w:r>
    </w:p>
    <w:p w:rsidR="00E66580" w:rsidRDefault="00E66580" w:rsidP="00E66580">
      <w:pPr>
        <w:numPr>
          <w:ilvl w:val="0"/>
          <w:numId w:val="1"/>
        </w:numPr>
        <w:shd w:val="clear" w:color="auto" w:fill="FFFFFF"/>
        <w:spacing w:before="45" w:after="45" w:line="240" w:lineRule="auto"/>
        <w:ind w:left="-630" w:firstLine="0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vanish/>
          <w:color w:val="FFFFFF"/>
          <w:sz w:val="18"/>
          <w:szCs w:val="18"/>
        </w:rPr>
        <w:object w:dxaOrig="1440" w:dyaOrig="1440">
          <v:shape id="_x0000_i1073" type="#_x0000_t75" style="width:20.25pt;height:18pt" o:ole="">
            <v:imagedata r:id="rId8" o:title=""/>
          </v:shape>
          <w:control r:id="rId11" w:name="DefaultOcxName2" w:shapeid="_x0000_i1073"/>
        </w:object>
      </w:r>
      <w:r>
        <w:rPr>
          <w:rFonts w:ascii="Arial" w:hAnsi="Arial" w:cs="Arial"/>
          <w:vanish/>
          <w:color w:val="FFFFFF"/>
          <w:sz w:val="18"/>
          <w:szCs w:val="18"/>
        </w:rPr>
        <w:t>Offensive</w:t>
      </w:r>
    </w:p>
    <w:p w:rsidR="00E66580" w:rsidRDefault="00E66580" w:rsidP="00E66580">
      <w:pPr>
        <w:numPr>
          <w:ilvl w:val="0"/>
          <w:numId w:val="1"/>
        </w:numPr>
        <w:shd w:val="clear" w:color="auto" w:fill="FFFFFF"/>
        <w:spacing w:before="45" w:after="45" w:line="240" w:lineRule="auto"/>
        <w:ind w:left="-630" w:firstLine="0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vanish/>
          <w:color w:val="FFFFFF"/>
          <w:sz w:val="18"/>
          <w:szCs w:val="18"/>
        </w:rPr>
        <w:object w:dxaOrig="1440" w:dyaOrig="1440">
          <v:shape id="_x0000_i1072" type="#_x0000_t75" style="width:20.25pt;height:18pt" o:ole="">
            <v:imagedata r:id="rId8" o:title=""/>
          </v:shape>
          <w:control r:id="rId12" w:name="DefaultOcxName3" w:shapeid="_x0000_i1072"/>
        </w:object>
      </w:r>
      <w:r>
        <w:rPr>
          <w:rFonts w:ascii="Arial" w:hAnsi="Arial" w:cs="Arial"/>
          <w:vanish/>
          <w:color w:val="FFFFFF"/>
          <w:sz w:val="18"/>
          <w:szCs w:val="18"/>
        </w:rPr>
        <w:t>Repetitive</w:t>
      </w:r>
    </w:p>
    <w:p w:rsidR="00E66580" w:rsidRDefault="00E66580" w:rsidP="00E66580">
      <w:pPr>
        <w:shd w:val="clear" w:color="auto" w:fill="FFFFFF"/>
        <w:spacing w:after="0"/>
        <w:rPr>
          <w:rFonts w:ascii="Arial" w:hAnsi="Arial" w:cs="Arial"/>
          <w:vanish/>
          <w:color w:val="FFFFFF"/>
          <w:sz w:val="18"/>
          <w:szCs w:val="18"/>
        </w:rPr>
      </w:pPr>
      <w:hyperlink r:id="rId13" w:history="1">
        <w:r>
          <w:rPr>
            <w:rStyle w:val="Hyperlink"/>
            <w:rFonts w:ascii="Arial" w:hAnsi="Arial" w:cs="Arial"/>
            <w:vanish/>
            <w:color w:val="FF9A1E"/>
            <w:sz w:val="18"/>
            <w:szCs w:val="18"/>
          </w:rPr>
          <w:t>Oops! I didn't mean to do this.</w:t>
        </w:r>
      </w:hyperlink>
    </w:p>
    <w:p w:rsidR="00E66580" w:rsidRDefault="00E66580" w:rsidP="00E66580">
      <w:pPr>
        <w:pStyle w:val="z-BottomofForm"/>
      </w:pPr>
      <w:r>
        <w:t>Bottom of Form</w:t>
      </w:r>
    </w:p>
    <w:p w:rsidR="00E66580" w:rsidRDefault="00E66580" w:rsidP="00E66580">
      <w:pPr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8490"/>
      </w:tblGrid>
      <w:tr w:rsidR="00E66580" w:rsidTr="00E66580">
        <w:tc>
          <w:tcPr>
            <w:tcW w:w="900" w:type="dxa"/>
            <w:hideMark/>
          </w:tcPr>
          <w:p w:rsidR="00E66580" w:rsidRDefault="00E66580" w:rsidP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object w:dxaOrig="1440" w:dyaOrig="1440">
                <v:shape id="_x0000_i1071" type="#_x0000_t75" style="width:1in;height:18pt" o:ole="">
                  <v:imagedata r:id="rId14" o:title=""/>
                </v:shape>
                <w:control r:id="rId15" w:name="DefaultOcxName4" w:shapeid="_x0000_i1071"/>
              </w:obje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up vote </w:t>
            </w:r>
            <w:r>
              <w:rPr>
                <w:rStyle w:val="vote-count-post4"/>
                <w:rFonts w:ascii="Arial" w:hAnsi="Arial" w:cs="Arial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down vote </w:t>
            </w:r>
            <w:hyperlink r:id="rId16" w:tooltip="This is a favorite question (click again to undo)" w:history="1">
              <w:r>
                <w:rPr>
                  <w:rStyle w:val="Hyperlink"/>
                  <w:rFonts w:ascii="Arial" w:hAnsi="Arial" w:cs="Arial"/>
                  <w:sz w:val="2"/>
                  <w:szCs w:val="2"/>
                </w:rPr>
                <w:t>favorite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my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understanding of the ghost cleanup process is </w:t>
            </w:r>
            <w:r w:rsidRPr="0065765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that every five seconds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it will look to </w:t>
            </w:r>
            <w:r w:rsidRPr="0065765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removed ghosted records in an index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57659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so it will not overload the system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i</w:t>
            </w:r>
            <w:r w:rsidRPr="0065765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 will only "clean" roughly ten pages at a time.</w:t>
            </w:r>
          </w:p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5B576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that means it only cleans roughly 80k worth of records every five seconds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  <w:proofErr w:type="gramStart"/>
            <w:r w:rsidRPr="005B576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seems</w:t>
            </w:r>
            <w:proofErr w:type="gramEnd"/>
            <w:r w:rsidRPr="005B576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like my indexes would always be filled with ghosted records and the cleanup would never finish.</w:t>
            </w:r>
          </w:p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4C4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so, let's say </w:t>
            </w:r>
            <w:proofErr w:type="spellStart"/>
            <w:r w:rsidRPr="00CF4C4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CF4C4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run a delete, perhaps a million rows, and the index records for those millions rows are roughly 8Gb in size. </w:t>
            </w:r>
            <w:proofErr w:type="gramStart"/>
            <w:r w:rsidRPr="00CF4C4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so</w:t>
            </w:r>
            <w:proofErr w:type="gramEnd"/>
            <w:r w:rsidRPr="00CF4C4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roughly 100,000 times the difference of 80k. </w:t>
            </w:r>
            <w:proofErr w:type="gramStart"/>
            <w:r w:rsidRPr="00CF4C4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does</w:t>
            </w:r>
            <w:proofErr w:type="gramEnd"/>
            <w:r w:rsidRPr="00CF4C4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that mean the ghost cleanup process will take 500,000s, or almost six days to complete?</w:t>
            </w:r>
          </w:p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clearly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am missing something here, because it does not make sense that it would take that long to clear out the ghosted records.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what about the other activity that hits that same index?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does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the ghost cleanup process cause waits, or have to wait for other processes?</w:t>
            </w:r>
          </w:p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[this question brought about by performance issues we have been seeing in the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OpsMgrDW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we wanted to know more about this process]</w:t>
            </w:r>
          </w:p>
          <w:p w:rsidR="00E66580" w:rsidRDefault="00E66580" w:rsidP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17" w:tooltip="show questions tagged 'sql-server'" w:history="1">
              <w:proofErr w:type="spellStart"/>
              <w:r>
                <w:rPr>
                  <w:rStyle w:val="Hyperlink"/>
                  <w:rFonts w:ascii="Arial" w:hAnsi="Arial" w:cs="Arial"/>
                  <w:color w:val="444444"/>
                  <w:sz w:val="17"/>
                  <w:szCs w:val="17"/>
                  <w:bdr w:val="single" w:sz="6" w:space="2" w:color="C5B849" w:frame="1"/>
                  <w:shd w:val="clear" w:color="auto" w:fill="F3F1D9"/>
                </w:rPr>
                <w:t>sql</w:t>
              </w:r>
              <w:proofErr w:type="spellEnd"/>
              <w:r>
                <w:rPr>
                  <w:rStyle w:val="Hyperlink"/>
                  <w:rFonts w:ascii="Arial" w:hAnsi="Arial" w:cs="Arial"/>
                  <w:color w:val="444444"/>
                  <w:sz w:val="17"/>
                  <w:szCs w:val="17"/>
                  <w:bdr w:val="single" w:sz="6" w:space="2" w:color="C5B849" w:frame="1"/>
                  <w:shd w:val="clear" w:color="auto" w:fill="F3F1D9"/>
                </w:rPr>
                <w:t>-server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hyperlink r:id="rId18" w:tooltip="show questions tagged 'sql-server-2008'" w:history="1">
              <w:r>
                <w:rPr>
                  <w:rStyle w:val="Hyperlink"/>
                  <w:rFonts w:ascii="Arial" w:hAnsi="Arial" w:cs="Arial"/>
                  <w:color w:val="444444"/>
                  <w:sz w:val="17"/>
                  <w:szCs w:val="17"/>
                  <w:bdr w:val="single" w:sz="6" w:space="2" w:color="C5B849" w:frame="1"/>
                  <w:shd w:val="clear" w:color="auto" w:fill="F3F1D9"/>
                </w:rPr>
                <w:t>sql-server-2008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0"/>
              <w:gridCol w:w="2625"/>
              <w:gridCol w:w="2625"/>
            </w:tblGrid>
            <w:tr w:rsidR="00E66580" w:rsidTr="00E66580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E66580" w:rsidRDefault="00E66580" w:rsidP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19" w:tooltip="short permalink to this question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share</w:t>
                    </w:r>
                  </w:hyperlink>
                  <w:r>
                    <w:rPr>
                      <w:rStyle w:val="lsep5"/>
                      <w:rFonts w:ascii="Arial" w:hAnsi="Arial" w:cs="Arial"/>
                      <w:sz w:val="21"/>
                      <w:szCs w:val="21"/>
                    </w:rPr>
                    <w:t>|</w:t>
                  </w:r>
                  <w:hyperlink r:id="rId20" w:tooltip="" w:history="1"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improve</w:t>
                    </w:r>
                    <w:proofErr w:type="spellEnd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 xml:space="preserve"> this question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edited </w:t>
                  </w:r>
                  <w:hyperlink r:id="rId21" w:tooltip="show all edits to this post" w:history="1">
                    <w:r>
                      <w:rPr>
                        <w:rStyle w:val="relativetime4"/>
                        <w:rFonts w:ascii="Arial" w:hAnsi="Arial" w:cs="Arial"/>
                        <w:color w:val="10456A"/>
                        <w:sz w:val="19"/>
                        <w:szCs w:val="19"/>
                      </w:rPr>
                      <w:t>Jun 10 '09 at 22:21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E66580" w:rsidRDefault="00E66580" w:rsidP="00E66580">
                  <w:pPr>
                    <w:rPr>
                      <w:rStyle w:val="Hyperlink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instrText xml:space="preserve"> HYPERLINK "http://serverfault.com/users/1992/paul-randal" </w:instrTex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</w:p>
                <w:p w:rsidR="00E66580" w:rsidRDefault="00E66580" w:rsidP="00E66580">
                  <w:r>
                    <w:rPr>
                      <w:rFonts w:ascii="Arial" w:hAnsi="Arial" w:cs="Arial"/>
                      <w:noProof/>
                      <w:color w:val="10456A"/>
                      <w:sz w:val="19"/>
                      <w:szCs w:val="19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2" name="Picture 2" descr="http://www.gravatar.com/avatar/630de809a112f9ee05f86eeb8d7848b7?s=32&amp;d=identicon&amp;r=PG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gravatar.com/avatar/630de809a112f9ee05f86eeb8d7848b7?s=32&amp;d=identicon&amp;r=PG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</w:p>
                <w:p w:rsidR="00E66580" w:rsidRDefault="00E66580" w:rsidP="00E66580">
                  <w:pPr>
                    <w:spacing w:line="255" w:lineRule="atLeast"/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</w:pPr>
                  <w:hyperlink r:id="rId24" w:history="1"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Paul Randal</w:t>
                    </w:r>
                  </w:hyperlink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br/>
                  </w:r>
                  <w:r>
                    <w:rPr>
                      <w:rStyle w:val="reputation-score4"/>
                      <w:rFonts w:ascii="Arial" w:hAnsi="Arial" w:cs="Arial"/>
                      <w:sz w:val="19"/>
                      <w:szCs w:val="19"/>
                    </w:rPr>
                    <w:t>5,681</w:t>
                  </w:r>
                  <w:r>
                    <w:rPr>
                      <w:rStyle w:val="badgecount3"/>
                      <w:rFonts w:ascii="Arial" w:hAnsi="Arial" w:cs="Arial"/>
                      <w:sz w:val="19"/>
                      <w:szCs w:val="19"/>
                    </w:rPr>
                    <w:t>1539</w:t>
                  </w:r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asked </w:t>
                  </w:r>
                  <w:r>
                    <w:rPr>
                      <w:rStyle w:val="relativetime4"/>
                      <w:rFonts w:ascii="Arial" w:hAnsi="Arial" w:cs="Arial"/>
                      <w:color w:val="000000"/>
                      <w:sz w:val="19"/>
                      <w:szCs w:val="19"/>
                    </w:rPr>
                    <w:t>Jun 10 '09 at 16:01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E66580" w:rsidRDefault="00E66580" w:rsidP="00E66580">
                  <w:pPr>
                    <w:rPr>
                      <w:rStyle w:val="Hyperlink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instrText xml:space="preserve"> HYPERLINK "http://serverfault.com/users/1464/sqlrockstar" </w:instrTex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</w:p>
                <w:p w:rsidR="00E66580" w:rsidRDefault="00E66580" w:rsidP="00E66580">
                  <w:r>
                    <w:rPr>
                      <w:rFonts w:ascii="Arial" w:hAnsi="Arial" w:cs="Arial"/>
                      <w:noProof/>
                      <w:color w:val="10456A"/>
                      <w:sz w:val="19"/>
                      <w:szCs w:val="19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3" name="Picture 3" descr="http://www.gravatar.com/avatar/e4d295a1797aee6d406ecd40de2cea8f?s=32&amp;d=identicon&amp;r=PG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gravatar.com/avatar/e4d295a1797aee6d406ecd40de2cea8f?s=32&amp;d=identicon&amp;r=PG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</w:p>
                <w:p w:rsidR="00E66580" w:rsidRDefault="00E66580" w:rsidP="00E66580">
                  <w:pPr>
                    <w:spacing w:line="255" w:lineRule="atLeast"/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</w:pPr>
                  <w:hyperlink r:id="rId27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SQLRockstar</w:t>
                    </w:r>
                    <w:proofErr w:type="spellEnd"/>
                  </w:hyperlink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br/>
                  </w:r>
                  <w:r>
                    <w:rPr>
                      <w:rStyle w:val="reputation-score4"/>
                      <w:rFonts w:ascii="Arial" w:hAnsi="Arial" w:cs="Arial"/>
                      <w:sz w:val="19"/>
                      <w:szCs w:val="19"/>
                    </w:rPr>
                    <w:t>528</w:t>
                  </w:r>
                  <w:r>
                    <w:rPr>
                      <w:rStyle w:val="badgecount3"/>
                      <w:rFonts w:ascii="Arial" w:hAnsi="Arial" w:cs="Arial"/>
                      <w:sz w:val="19"/>
                      <w:szCs w:val="19"/>
                    </w:rPr>
                    <w:t>47</w:t>
                  </w:r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E66580" w:rsidTr="00E66580">
        <w:tc>
          <w:tcPr>
            <w:tcW w:w="900" w:type="dxa"/>
            <w:hideMark/>
          </w:tcPr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  <w:gridCol w:w="36"/>
            </w:tblGrid>
            <w:tr w:rsidR="00E66580" w:rsidTr="00E6658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66580" w:rsidRDefault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6580" w:rsidRDefault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E66580" w:rsidRDefault="00E66580">
            <w:pPr>
              <w:spacing w:line="324" w:lineRule="auto"/>
              <w:jc w:val="center"/>
              <w:rPr>
                <w:rFonts w:ascii="Arial" w:hAnsi="Arial" w:cs="Arial"/>
                <w:color w:val="444444"/>
                <w:sz w:val="19"/>
                <w:szCs w:val="19"/>
              </w:rPr>
            </w:pPr>
          </w:p>
        </w:tc>
      </w:tr>
    </w:tbl>
    <w:p w:rsidR="00E66580" w:rsidRDefault="00E66580" w:rsidP="00E66580">
      <w:pPr>
        <w:pStyle w:val="Heading2"/>
        <w:rPr>
          <w:rFonts w:cs="Arial"/>
          <w:color w:val="000000"/>
          <w:sz w:val="27"/>
          <w:szCs w:val="27"/>
        </w:rPr>
      </w:pPr>
      <w:bookmarkStart w:id="0" w:name="tab-top"/>
      <w:bookmarkEnd w:id="0"/>
      <w:r>
        <w:rPr>
          <w:rFonts w:cs="Arial"/>
          <w:color w:val="000000"/>
          <w:sz w:val="27"/>
          <w:szCs w:val="27"/>
        </w:rPr>
        <w:t xml:space="preserve">4 Answers </w:t>
      </w:r>
    </w:p>
    <w:p w:rsidR="00E66580" w:rsidRDefault="00E66580" w:rsidP="00E66580">
      <w:pPr>
        <w:rPr>
          <w:rFonts w:ascii="Arial" w:hAnsi="Arial" w:cs="Arial"/>
          <w:color w:val="000000"/>
          <w:sz w:val="19"/>
          <w:szCs w:val="19"/>
        </w:rPr>
      </w:pPr>
      <w:hyperlink r:id="rId28" w:anchor="tab-top" w:tooltip="Answers with the latest activity first" w:history="1">
        <w:proofErr w:type="gramStart"/>
        <w:r>
          <w:rPr>
            <w:rFonts w:ascii="Arial" w:hAnsi="Arial" w:cs="Arial"/>
            <w:color w:val="777777"/>
            <w:sz w:val="17"/>
            <w:szCs w:val="17"/>
            <w:bdr w:val="single" w:sz="6" w:space="0" w:color="FFFFFF" w:frame="1"/>
          </w:rPr>
          <w:t>active</w:t>
        </w:r>
        <w:proofErr w:type="gramEnd"/>
      </w:hyperlink>
      <w:r>
        <w:rPr>
          <w:rFonts w:ascii="Arial" w:hAnsi="Arial" w:cs="Arial"/>
          <w:color w:val="000000"/>
          <w:sz w:val="19"/>
          <w:szCs w:val="19"/>
        </w:rPr>
        <w:t xml:space="preserve"> </w:t>
      </w:r>
      <w:hyperlink r:id="rId29" w:anchor="tab-top" w:tooltip="Answers in the order they were provided" w:history="1">
        <w:r>
          <w:rPr>
            <w:rFonts w:ascii="Arial" w:hAnsi="Arial" w:cs="Arial"/>
            <w:color w:val="777777"/>
            <w:sz w:val="17"/>
            <w:szCs w:val="17"/>
            <w:bdr w:val="single" w:sz="6" w:space="0" w:color="FFFFFF" w:frame="1"/>
          </w:rPr>
          <w:t>oldest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 </w:t>
      </w:r>
      <w:hyperlink r:id="rId30" w:anchor="tab-top" w:tooltip="Answers with the highest score first" w:history="1">
        <w:r>
          <w:rPr>
            <w:rFonts w:ascii="Arial" w:hAnsi="Arial" w:cs="Arial"/>
            <w:color w:val="000000"/>
            <w:sz w:val="23"/>
            <w:szCs w:val="23"/>
            <w:bdr w:val="single" w:sz="6" w:space="0" w:color="CCCCCC" w:frame="1"/>
            <w:shd w:val="clear" w:color="auto" w:fill="FFFFFF"/>
          </w:rPr>
          <w:t>votes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8490"/>
      </w:tblGrid>
      <w:tr w:rsidR="00E66580" w:rsidTr="00E66580">
        <w:tc>
          <w:tcPr>
            <w:tcW w:w="900" w:type="dxa"/>
            <w:hideMark/>
          </w:tcPr>
          <w:bookmarkStart w:id="1" w:name="23718"/>
          <w:bookmarkEnd w:id="1"/>
          <w:p w:rsidR="00E66580" w:rsidRDefault="00E66580" w:rsidP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object w:dxaOrig="1440" w:dyaOrig="1440">
                <v:shape id="_x0000_i1070" type="#_x0000_t75" style="width:1in;height:18pt" o:ole="">
                  <v:imagedata r:id="rId31" o:title=""/>
                </v:shape>
                <w:control r:id="rId32" w:name="DefaultOcxName5" w:shapeid="_x0000_i1070"/>
              </w:obje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up vote </w:t>
            </w:r>
            <w:r>
              <w:rPr>
                <w:rStyle w:val="vote-count-post4"/>
                <w:rFonts w:ascii="Arial" w:hAnsi="Arial" w:cs="Arial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down vote </w:t>
            </w:r>
            <w:r>
              <w:rPr>
                <w:rStyle w:val="vote-accepted-on1"/>
                <w:rFonts w:ascii="Arial" w:hAnsi="Arial" w:cs="Arial"/>
              </w:rPr>
              <w:t>accepted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wrote two comprehensive blog posts that explain ghost cleanup (it's the only place it's explained in depth anywhere, either in print or online).</w:t>
            </w:r>
          </w:p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first one is </w:t>
            </w:r>
            <w:hyperlink r:id="rId3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Inside the Storage Engine: Ghost cleanup in depth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 second one is </w:t>
            </w:r>
            <w:hyperlink r:id="rId3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Ghost cleanup </w:t>
              </w:r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redux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. Yes, 10 pages every time, and it's possible for the ghost cleanup task to never catch-up with a high volume of continuous deletes.</w:t>
            </w:r>
          </w:p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54B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Ghost cleanup apart from the 10-pages-every-5 seconds can be triggered aggressively by making sure the Storage Engine 'sees' the ghost records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Force a scan of the affected table or index using something like</w:t>
            </w:r>
          </w:p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668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select * from [problem-table] with (index = problem-index)</w:t>
            </w:r>
          </w:p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11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That will queue up a request to clean out the ghost records aggressively. Beware, though, that it will generate a lot of transaction log while it does it.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73111">
              <w:rPr>
                <w:rFonts w:ascii="Arial" w:hAnsi="Arial" w:cs="Arial"/>
                <w:color w:val="000000"/>
                <w:sz w:val="20"/>
                <w:szCs w:val="20"/>
                <w:highlight w:val="cyan"/>
              </w:rPr>
              <w:t>They should also get cleared out by index rebuilds or reorganizes as part of regular index maintenance.</w:t>
            </w:r>
          </w:p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Hope this helps.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35"/>
              <w:gridCol w:w="2625"/>
            </w:tblGrid>
            <w:tr w:rsidR="00E66580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E66580" w:rsidRDefault="00E66580" w:rsidP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35" w:tooltip="short permalink to this answer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share</w:t>
                    </w:r>
                  </w:hyperlink>
                  <w:r>
                    <w:rPr>
                      <w:rStyle w:val="lsep5"/>
                      <w:rFonts w:ascii="Arial" w:hAnsi="Arial" w:cs="Arial"/>
                      <w:sz w:val="21"/>
                      <w:szCs w:val="21"/>
                    </w:rPr>
                    <w:t>|</w:t>
                  </w:r>
                  <w:hyperlink r:id="rId36" w:tooltip="" w:history="1">
                    <w:r>
                      <w:rPr>
                        <w:rFonts w:ascii="Arial" w:hAnsi="Arial" w:cs="Arial"/>
                        <w:color w:val="10456A"/>
                        <w:sz w:val="19"/>
                        <w:szCs w:val="19"/>
                      </w:rPr>
                      <w:t>improve</w:t>
                    </w:r>
                    <w:proofErr w:type="spellEnd"/>
                    <w:r>
                      <w:rPr>
                        <w:rFonts w:ascii="Arial" w:hAnsi="Arial" w:cs="Arial"/>
                        <w:color w:val="10456A"/>
                        <w:sz w:val="19"/>
                        <w:szCs w:val="19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answered </w:t>
                  </w:r>
                  <w:r>
                    <w:rPr>
                      <w:rStyle w:val="relativetime4"/>
                      <w:rFonts w:ascii="Arial" w:hAnsi="Arial" w:cs="Arial"/>
                      <w:color w:val="000000"/>
                      <w:sz w:val="19"/>
                      <w:szCs w:val="19"/>
                    </w:rPr>
                    <w:t>Jun 10 '09 at 22:18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E66580" w:rsidRDefault="00E66580" w:rsidP="00E66580">
                  <w:pPr>
                    <w:rPr>
                      <w:rStyle w:val="Hyperlink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instrText xml:space="preserve"> HYPERLINK "http://serverfault.com/users/1992/paul-randal" </w:instrTex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</w:p>
                <w:p w:rsidR="00E66580" w:rsidRDefault="00E66580" w:rsidP="00E66580">
                  <w:r>
                    <w:rPr>
                      <w:rFonts w:ascii="Arial" w:hAnsi="Arial" w:cs="Arial"/>
                      <w:noProof/>
                      <w:color w:val="10456A"/>
                      <w:sz w:val="19"/>
                      <w:szCs w:val="19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4" name="Picture 4" descr="http://www.gravatar.com/avatar/630de809a112f9ee05f86eeb8d7848b7?s=32&amp;d=identicon&amp;r=PG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gravatar.com/avatar/630de809a112f9ee05f86eeb8d7848b7?s=32&amp;d=identicon&amp;r=PG">
                                  <a:hlinkClick r:id="rId2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</w:p>
                <w:p w:rsidR="00E66580" w:rsidRDefault="00E66580" w:rsidP="00E66580">
                  <w:pPr>
                    <w:spacing w:line="255" w:lineRule="atLeast"/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</w:pPr>
                  <w:hyperlink r:id="rId37" w:history="1"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Paul Randal</w:t>
                    </w:r>
                  </w:hyperlink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br/>
                  </w:r>
                  <w:r>
                    <w:rPr>
                      <w:rStyle w:val="reputation-score4"/>
                      <w:rFonts w:ascii="Arial" w:hAnsi="Arial" w:cs="Arial"/>
                      <w:sz w:val="19"/>
                      <w:szCs w:val="19"/>
                    </w:rPr>
                    <w:t>5,681</w:t>
                  </w:r>
                  <w:r>
                    <w:rPr>
                      <w:rStyle w:val="badgecount3"/>
                      <w:rFonts w:ascii="Arial" w:hAnsi="Arial" w:cs="Arial"/>
                      <w:sz w:val="19"/>
                      <w:szCs w:val="19"/>
                    </w:rPr>
                    <w:t>1539</w:t>
                  </w:r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E66580" w:rsidTr="00E66580">
        <w:tc>
          <w:tcPr>
            <w:tcW w:w="900" w:type="dxa"/>
            <w:hideMark/>
          </w:tcPr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  <w:gridCol w:w="36"/>
            </w:tblGrid>
            <w:tr w:rsidR="00E66580" w:rsidTr="00E6658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66580" w:rsidRDefault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6580" w:rsidRDefault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E66580" w:rsidRDefault="00E66580">
            <w:pPr>
              <w:spacing w:line="324" w:lineRule="auto"/>
              <w:jc w:val="center"/>
              <w:rPr>
                <w:rFonts w:ascii="Arial" w:hAnsi="Arial" w:cs="Arial"/>
                <w:color w:val="444444"/>
                <w:sz w:val="19"/>
                <w:szCs w:val="19"/>
              </w:rPr>
            </w:pPr>
          </w:p>
        </w:tc>
      </w:tr>
    </w:tbl>
    <w:p w:rsidR="00E66580" w:rsidRDefault="00E66580" w:rsidP="00E66580">
      <w:pPr>
        <w:pStyle w:val="z-TopofForm"/>
      </w:pPr>
      <w:r>
        <w:t>Top of Form</w:t>
      </w:r>
    </w:p>
    <w:p w:rsidR="00E66580" w:rsidRDefault="00E66580" w:rsidP="00E66580">
      <w:pPr>
        <w:shd w:val="clear" w:color="auto" w:fill="FFFFFF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b/>
          <w:bCs/>
          <w:vanish/>
          <w:color w:val="FFFFFF"/>
          <w:sz w:val="18"/>
          <w:szCs w:val="18"/>
        </w:rPr>
        <w:t>No problem. We won't show you that ad again. Why didn't you like it?</w:t>
      </w:r>
      <w:r>
        <w:rPr>
          <w:rFonts w:ascii="Arial" w:hAnsi="Arial" w:cs="Arial"/>
          <w:vanish/>
          <w:color w:val="FFFFFF"/>
          <w:sz w:val="18"/>
          <w:szCs w:val="18"/>
        </w:rPr>
        <w:t xml:space="preserve"> </w:t>
      </w:r>
    </w:p>
    <w:p w:rsidR="00E66580" w:rsidRDefault="00E66580" w:rsidP="00E66580">
      <w:pPr>
        <w:numPr>
          <w:ilvl w:val="0"/>
          <w:numId w:val="2"/>
        </w:numPr>
        <w:shd w:val="clear" w:color="auto" w:fill="FFFFFF"/>
        <w:spacing w:before="45" w:after="45" w:line="240" w:lineRule="auto"/>
        <w:ind w:left="-630" w:firstLine="0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vanish/>
          <w:color w:val="FFFFFF"/>
          <w:sz w:val="18"/>
          <w:szCs w:val="18"/>
        </w:rPr>
        <w:object w:dxaOrig="1440" w:dyaOrig="1440">
          <v:shape id="_x0000_i1069" type="#_x0000_t75" style="width:20.25pt;height:18pt" o:ole="">
            <v:imagedata r:id="rId8" o:title=""/>
          </v:shape>
          <w:control r:id="rId38" w:name="DefaultOcxName6" w:shapeid="_x0000_i1069"/>
        </w:object>
      </w:r>
      <w:r>
        <w:rPr>
          <w:rFonts w:ascii="Arial" w:hAnsi="Arial" w:cs="Arial"/>
          <w:vanish/>
          <w:color w:val="FFFFFF"/>
          <w:sz w:val="18"/>
          <w:szCs w:val="18"/>
        </w:rPr>
        <w:t>Uninteresting</w:t>
      </w:r>
    </w:p>
    <w:p w:rsidR="00E66580" w:rsidRDefault="00E66580" w:rsidP="00E66580">
      <w:pPr>
        <w:numPr>
          <w:ilvl w:val="0"/>
          <w:numId w:val="2"/>
        </w:numPr>
        <w:shd w:val="clear" w:color="auto" w:fill="FFFFFF"/>
        <w:spacing w:before="45" w:after="45" w:line="240" w:lineRule="auto"/>
        <w:ind w:left="-630" w:firstLine="0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vanish/>
          <w:color w:val="FFFFFF"/>
          <w:sz w:val="18"/>
          <w:szCs w:val="18"/>
        </w:rPr>
        <w:object w:dxaOrig="1440" w:dyaOrig="1440">
          <v:shape id="_x0000_i1068" type="#_x0000_t75" style="width:20.25pt;height:18pt" o:ole="">
            <v:imagedata r:id="rId8" o:title=""/>
          </v:shape>
          <w:control r:id="rId39" w:name="DefaultOcxName7" w:shapeid="_x0000_i1068"/>
        </w:object>
      </w:r>
      <w:r>
        <w:rPr>
          <w:rFonts w:ascii="Arial" w:hAnsi="Arial" w:cs="Arial"/>
          <w:vanish/>
          <w:color w:val="FFFFFF"/>
          <w:sz w:val="18"/>
          <w:szCs w:val="18"/>
        </w:rPr>
        <w:t>Misleading</w:t>
      </w:r>
    </w:p>
    <w:p w:rsidR="00E66580" w:rsidRDefault="00E66580" w:rsidP="00E66580">
      <w:pPr>
        <w:numPr>
          <w:ilvl w:val="0"/>
          <w:numId w:val="2"/>
        </w:numPr>
        <w:shd w:val="clear" w:color="auto" w:fill="FFFFFF"/>
        <w:spacing w:before="45" w:after="45" w:line="240" w:lineRule="auto"/>
        <w:ind w:left="-630" w:firstLine="0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vanish/>
          <w:color w:val="FFFFFF"/>
          <w:sz w:val="18"/>
          <w:szCs w:val="18"/>
        </w:rPr>
        <w:object w:dxaOrig="1440" w:dyaOrig="1440">
          <v:shape id="_x0000_i1067" type="#_x0000_t75" style="width:20.25pt;height:18pt" o:ole="">
            <v:imagedata r:id="rId8" o:title=""/>
          </v:shape>
          <w:control r:id="rId40" w:name="DefaultOcxName8" w:shapeid="_x0000_i1067"/>
        </w:object>
      </w:r>
      <w:r>
        <w:rPr>
          <w:rFonts w:ascii="Arial" w:hAnsi="Arial" w:cs="Arial"/>
          <w:vanish/>
          <w:color w:val="FFFFFF"/>
          <w:sz w:val="18"/>
          <w:szCs w:val="18"/>
        </w:rPr>
        <w:t>Offensive</w:t>
      </w:r>
    </w:p>
    <w:p w:rsidR="00E66580" w:rsidRDefault="00E66580" w:rsidP="00E66580">
      <w:pPr>
        <w:numPr>
          <w:ilvl w:val="0"/>
          <w:numId w:val="2"/>
        </w:numPr>
        <w:shd w:val="clear" w:color="auto" w:fill="FFFFFF"/>
        <w:spacing w:before="45" w:after="45" w:line="240" w:lineRule="auto"/>
        <w:ind w:left="-630" w:firstLine="0"/>
        <w:rPr>
          <w:rFonts w:ascii="Arial" w:hAnsi="Arial" w:cs="Arial"/>
          <w:vanish/>
          <w:color w:val="FFFFFF"/>
          <w:sz w:val="18"/>
          <w:szCs w:val="18"/>
        </w:rPr>
      </w:pPr>
      <w:r>
        <w:rPr>
          <w:rFonts w:ascii="Arial" w:hAnsi="Arial" w:cs="Arial"/>
          <w:vanish/>
          <w:color w:val="FFFFFF"/>
          <w:sz w:val="18"/>
          <w:szCs w:val="18"/>
        </w:rPr>
        <w:object w:dxaOrig="1440" w:dyaOrig="1440">
          <v:shape id="_x0000_i1066" type="#_x0000_t75" style="width:20.25pt;height:18pt" o:ole="">
            <v:imagedata r:id="rId8" o:title=""/>
          </v:shape>
          <w:control r:id="rId41" w:name="DefaultOcxName9" w:shapeid="_x0000_i1066"/>
        </w:object>
      </w:r>
      <w:r>
        <w:rPr>
          <w:rFonts w:ascii="Arial" w:hAnsi="Arial" w:cs="Arial"/>
          <w:vanish/>
          <w:color w:val="FFFFFF"/>
          <w:sz w:val="18"/>
          <w:szCs w:val="18"/>
        </w:rPr>
        <w:t>Repetitive</w:t>
      </w:r>
    </w:p>
    <w:p w:rsidR="00E66580" w:rsidRDefault="00E66580" w:rsidP="00E66580">
      <w:pPr>
        <w:shd w:val="clear" w:color="auto" w:fill="FFFFFF"/>
        <w:spacing w:after="0"/>
        <w:rPr>
          <w:rFonts w:ascii="Arial" w:hAnsi="Arial" w:cs="Arial"/>
          <w:vanish/>
          <w:color w:val="FFFFFF"/>
          <w:sz w:val="18"/>
          <w:szCs w:val="18"/>
        </w:rPr>
      </w:pPr>
      <w:hyperlink r:id="rId42" w:history="1">
        <w:r>
          <w:rPr>
            <w:rStyle w:val="Hyperlink"/>
            <w:rFonts w:ascii="Arial" w:hAnsi="Arial" w:cs="Arial"/>
            <w:vanish/>
            <w:color w:val="FF9A1E"/>
            <w:sz w:val="18"/>
            <w:szCs w:val="18"/>
          </w:rPr>
          <w:t>Oops! I didn't mean to do this.</w:t>
        </w:r>
      </w:hyperlink>
    </w:p>
    <w:p w:rsidR="00E66580" w:rsidRDefault="00E66580" w:rsidP="00E66580">
      <w:pPr>
        <w:pStyle w:val="z-BottomofForm"/>
      </w:pPr>
      <w:r>
        <w:t>Bottom of Form</w:t>
      </w:r>
    </w:p>
    <w:p w:rsidR="00E66580" w:rsidRDefault="00E66580" w:rsidP="00E66580">
      <w:pPr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8490"/>
      </w:tblGrid>
      <w:tr w:rsidR="00E66580" w:rsidTr="00E66580">
        <w:tc>
          <w:tcPr>
            <w:tcW w:w="900" w:type="dxa"/>
            <w:hideMark/>
          </w:tcPr>
          <w:bookmarkStart w:id="2" w:name="23478"/>
          <w:bookmarkEnd w:id="2"/>
          <w:p w:rsidR="00E66580" w:rsidRDefault="00E66580" w:rsidP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object w:dxaOrig="1440" w:dyaOrig="1440">
                <v:shape id="_x0000_i1065" type="#_x0000_t75" style="width:1in;height:18pt" o:ole="">
                  <v:imagedata r:id="rId43" o:title=""/>
                </v:shape>
                <w:control r:id="rId44" w:name="DefaultOcxName10" w:shapeid="_x0000_i1065"/>
              </w:obje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up vote </w:t>
            </w:r>
            <w:r>
              <w:rPr>
                <w:rStyle w:val="vote-count-post4"/>
                <w:rFonts w:ascii="Arial" w:hAnsi="Arial" w:cs="Arial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down vote </w:t>
            </w:r>
          </w:p>
        </w:tc>
        <w:tc>
          <w:tcPr>
            <w:tcW w:w="0" w:type="auto"/>
            <w:vAlign w:val="center"/>
            <w:hideMark/>
          </w:tcPr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I've always thought that index rebuilds would "fix" any remaining issues when the structures are shifted around.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35"/>
              <w:gridCol w:w="2625"/>
            </w:tblGrid>
            <w:tr w:rsidR="00E66580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E66580" w:rsidRDefault="00E66580" w:rsidP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45" w:tooltip="short permalink to this answer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share</w:t>
                    </w:r>
                  </w:hyperlink>
                  <w:r>
                    <w:rPr>
                      <w:rStyle w:val="lsep5"/>
                      <w:rFonts w:ascii="Arial" w:hAnsi="Arial" w:cs="Arial"/>
                      <w:sz w:val="21"/>
                      <w:szCs w:val="21"/>
                    </w:rPr>
                    <w:t>|</w:t>
                  </w:r>
                  <w:hyperlink r:id="rId46" w:tooltip="" w:history="1">
                    <w:r>
                      <w:rPr>
                        <w:rFonts w:ascii="Arial" w:hAnsi="Arial" w:cs="Arial"/>
                        <w:color w:val="10456A"/>
                        <w:sz w:val="19"/>
                        <w:szCs w:val="19"/>
                      </w:rPr>
                      <w:t>improve</w:t>
                    </w:r>
                    <w:proofErr w:type="spellEnd"/>
                    <w:r>
                      <w:rPr>
                        <w:rFonts w:ascii="Arial" w:hAnsi="Arial" w:cs="Arial"/>
                        <w:color w:val="10456A"/>
                        <w:sz w:val="19"/>
                        <w:szCs w:val="19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answered </w:t>
                  </w:r>
                  <w:r>
                    <w:rPr>
                      <w:rStyle w:val="relativetime4"/>
                      <w:rFonts w:ascii="Arial" w:hAnsi="Arial" w:cs="Arial"/>
                      <w:color w:val="000000"/>
                      <w:sz w:val="19"/>
                      <w:szCs w:val="19"/>
                    </w:rPr>
                    <w:t>Jun 10 '09 at 16:38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E66580" w:rsidRDefault="00E66580" w:rsidP="00E66580">
                  <w:pPr>
                    <w:rPr>
                      <w:rStyle w:val="Hyperlink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instrText xml:space="preserve"> HYPERLINK "http://serverfault.com/users/4955/gbn" </w:instrTex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</w:p>
                <w:p w:rsidR="00E66580" w:rsidRDefault="00E66580" w:rsidP="00E66580">
                  <w:r>
                    <w:rPr>
                      <w:rFonts w:ascii="Arial" w:hAnsi="Arial" w:cs="Arial"/>
                      <w:noProof/>
                      <w:color w:val="10456A"/>
                      <w:sz w:val="19"/>
                      <w:szCs w:val="19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5" name="Picture 5" descr="http://www.gravatar.com/avatar/4190f05bc2af559580aa220d0139e9f8?s=32&amp;d=identicon&amp;r=PG">
                          <a:hlinkClick xmlns:a="http://schemas.openxmlformats.org/drawingml/2006/main" r:id="rId4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gravatar.com/avatar/4190f05bc2af559580aa220d0139e9f8?s=32&amp;d=identicon&amp;r=PG">
                                  <a:hlinkClick r:id="rId4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</w:p>
                <w:p w:rsidR="00E66580" w:rsidRDefault="00E66580" w:rsidP="00E66580">
                  <w:pPr>
                    <w:spacing w:line="255" w:lineRule="atLeast"/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</w:pPr>
                  <w:hyperlink r:id="rId49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gbn</w:t>
                    </w:r>
                    <w:proofErr w:type="spellEnd"/>
                  </w:hyperlink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br/>
                  </w:r>
                  <w:r>
                    <w:rPr>
                      <w:rStyle w:val="reputation-score4"/>
                      <w:rFonts w:ascii="Arial" w:hAnsi="Arial" w:cs="Arial"/>
                      <w:sz w:val="19"/>
                      <w:szCs w:val="19"/>
                    </w:rPr>
                    <w:t>5,063</w:t>
                  </w:r>
                  <w:r>
                    <w:rPr>
                      <w:rStyle w:val="badgecount3"/>
                      <w:rFonts w:ascii="Arial" w:hAnsi="Arial" w:cs="Arial"/>
                      <w:sz w:val="19"/>
                      <w:szCs w:val="19"/>
                    </w:rPr>
                    <w:t>1514</w:t>
                  </w:r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E66580" w:rsidTr="00E66580">
        <w:tc>
          <w:tcPr>
            <w:tcW w:w="900" w:type="dxa"/>
            <w:hideMark/>
          </w:tcPr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  <w:gridCol w:w="36"/>
            </w:tblGrid>
            <w:tr w:rsidR="00E66580" w:rsidTr="00E6658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66580" w:rsidRDefault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66580" w:rsidRDefault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E66580" w:rsidRDefault="00E66580">
            <w:pPr>
              <w:spacing w:line="324" w:lineRule="auto"/>
              <w:jc w:val="center"/>
              <w:rPr>
                <w:rFonts w:ascii="Arial" w:hAnsi="Arial" w:cs="Arial"/>
                <w:color w:val="444444"/>
                <w:sz w:val="19"/>
                <w:szCs w:val="19"/>
              </w:rPr>
            </w:pPr>
          </w:p>
        </w:tc>
      </w:tr>
      <w:bookmarkStart w:id="3" w:name="23728"/>
      <w:bookmarkEnd w:id="3"/>
      <w:tr w:rsidR="00E66580" w:rsidTr="00E66580">
        <w:tc>
          <w:tcPr>
            <w:tcW w:w="900" w:type="dxa"/>
            <w:hideMark/>
          </w:tcPr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object w:dxaOrig="1440" w:dyaOrig="1440">
                <v:shape id="_x0000_i1064" type="#_x0000_t75" style="width:1in;height:18pt" o:ole="">
                  <v:imagedata r:id="rId50" o:title=""/>
                </v:shape>
                <w:control r:id="rId51" w:name="DefaultOcxName11" w:shapeid="_x0000_i1064"/>
              </w:obje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up vote </w:t>
            </w:r>
            <w:r>
              <w:rPr>
                <w:rStyle w:val="vote-count-post4"/>
                <w:rFonts w:ascii="Arial" w:hAnsi="Arial" w:cs="Arial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down vote </w:t>
            </w:r>
          </w:p>
        </w:tc>
        <w:tc>
          <w:tcPr>
            <w:tcW w:w="0" w:type="auto"/>
            <w:vAlign w:val="center"/>
            <w:hideMark/>
          </w:tcPr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couple of years ago I ran into this problem and was not able to fix it through configuration, triggering ghost cleanup, or anything of the sort. I was working with a database that had inserts and deletes continuously and </w:t>
            </w:r>
            <w:proofErr w:type="spellStart"/>
            <w:r w:rsidRPr="00A7311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SQLServer</w:t>
            </w:r>
            <w:proofErr w:type="spellEnd"/>
            <w:r w:rsidRPr="00A7311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would effectively lock up periodically due to ghost cleanup triggering.</w:t>
            </w:r>
          </w:p>
          <w:p w:rsidR="00E66580" w:rsidRPr="00913F9F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913F9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My eventual solution was to partition the problem tables by time, and instead of deleting old rows I could merely drop the old tables. That helped immensely. This may not be feasible for your situation but it applies to many, with some variation.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35"/>
              <w:gridCol w:w="2625"/>
            </w:tblGrid>
            <w:tr w:rsidR="00E66580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E66580" w:rsidRDefault="00E66580" w:rsidP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52" w:tooltip="short permalink to this answer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share</w:t>
                    </w:r>
                  </w:hyperlink>
                  <w:r>
                    <w:rPr>
                      <w:rStyle w:val="lsep5"/>
                      <w:rFonts w:ascii="Arial" w:hAnsi="Arial" w:cs="Arial"/>
                      <w:sz w:val="21"/>
                      <w:szCs w:val="21"/>
                    </w:rPr>
                    <w:t>|</w:t>
                  </w:r>
                  <w:hyperlink r:id="rId53" w:tooltip="" w:history="1">
                    <w:r>
                      <w:rPr>
                        <w:rFonts w:ascii="Arial" w:hAnsi="Arial" w:cs="Arial"/>
                        <w:color w:val="10456A"/>
                        <w:sz w:val="19"/>
                        <w:szCs w:val="19"/>
                      </w:rPr>
                      <w:t>improve</w:t>
                    </w:r>
                    <w:proofErr w:type="spellEnd"/>
                    <w:r>
                      <w:rPr>
                        <w:rFonts w:ascii="Arial" w:hAnsi="Arial" w:cs="Arial"/>
                        <w:color w:val="10456A"/>
                        <w:sz w:val="19"/>
                        <w:szCs w:val="19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answered </w:t>
                  </w:r>
                  <w:r>
                    <w:rPr>
                      <w:rStyle w:val="relativetime4"/>
                      <w:rFonts w:ascii="Arial" w:hAnsi="Arial" w:cs="Arial"/>
                      <w:color w:val="000000"/>
                      <w:sz w:val="19"/>
                      <w:szCs w:val="19"/>
                    </w:rPr>
                    <w:t>Jun 10 '09 at 22:33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E66580" w:rsidRDefault="00E66580" w:rsidP="00E66580">
                  <w:pPr>
                    <w:rPr>
                      <w:rStyle w:val="Hyperlink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instrText xml:space="preserve"> HYPERLINK "http://serverfault.com/users/2609/dwc" </w:instrTex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</w:p>
                <w:p w:rsidR="00E66580" w:rsidRDefault="00E66580" w:rsidP="00E66580">
                  <w:r>
                    <w:rPr>
                      <w:rFonts w:ascii="Arial" w:hAnsi="Arial" w:cs="Arial"/>
                      <w:noProof/>
                      <w:color w:val="10456A"/>
                      <w:sz w:val="19"/>
                      <w:szCs w:val="19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6" name="Picture 6" descr="http://www.gravatar.com/avatar/317a512c6e535b30403d0071af39c710?s=32&amp;d=identicon&amp;r=PG">
                          <a:hlinkClick xmlns:a="http://schemas.openxmlformats.org/drawingml/2006/main" r:id="rId5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gravatar.com/avatar/317a512c6e535b30403d0071af39c710?s=32&amp;d=identicon&amp;r=PG">
                                  <a:hlinkClick r:id="rId5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</w:p>
                <w:p w:rsidR="00E66580" w:rsidRDefault="00E66580" w:rsidP="00E66580">
                  <w:pPr>
                    <w:spacing w:line="255" w:lineRule="atLeast"/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</w:pPr>
                  <w:hyperlink r:id="rId56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dwc</w:t>
                    </w:r>
                    <w:proofErr w:type="spellEnd"/>
                  </w:hyperlink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br/>
                  </w:r>
                  <w:r>
                    <w:rPr>
                      <w:rStyle w:val="reputation-score4"/>
                      <w:rFonts w:ascii="Arial" w:hAnsi="Arial" w:cs="Arial"/>
                      <w:sz w:val="19"/>
                      <w:szCs w:val="19"/>
                    </w:rPr>
                    <w:t>1,088</w:t>
                  </w:r>
                  <w:r>
                    <w:rPr>
                      <w:rStyle w:val="badgecount3"/>
                      <w:rFonts w:ascii="Arial" w:hAnsi="Arial" w:cs="Arial"/>
                      <w:sz w:val="19"/>
                      <w:szCs w:val="19"/>
                    </w:rPr>
                    <w:t>79</w:t>
                  </w:r>
                  <w:r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E66580" w:rsidTr="00E66580">
        <w:tc>
          <w:tcPr>
            <w:tcW w:w="900" w:type="dxa"/>
            <w:hideMark/>
          </w:tcPr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  <w:gridCol w:w="8424"/>
            </w:tblGrid>
            <w:tr w:rsidR="00E66580" w:rsidTr="00E6658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66580" w:rsidRDefault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E66580" w:rsidRDefault="00E66580" w:rsidP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>that's</w:t>
                  </w:r>
                  <w:proofErr w:type="gramEnd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interesting. </w:t>
                  </w:r>
                  <w:proofErr w:type="spellStart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>OpsMgr</w:t>
                  </w:r>
                  <w:proofErr w:type="spellEnd"/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tries to drop tables as well, but we do see some contention periodically with the ghost cleanup.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– 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instrText xml:space="preserve"> HYPERLINK "http://serverfault.com/users/1464/sqlrockstar" \o "528 reputation" </w:instrTex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separate"/>
                  </w:r>
                  <w:r>
                    <w:rPr>
                      <w:rStyle w:val="Hyperlink"/>
                      <w:rFonts w:ascii="Arial" w:hAnsi="Arial" w:cs="Arial"/>
                      <w:sz w:val="19"/>
                      <w:szCs w:val="19"/>
                    </w:rPr>
                    <w:t>SQLRockstar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hyperlink r:id="rId57" w:anchor="comment16962_23728" w:history="1">
                    <w:r>
                      <w:rPr>
                        <w:rStyle w:val="relativetime-clean"/>
                        <w:rFonts w:ascii="Arial" w:hAnsi="Arial" w:cs="Arial"/>
                        <w:color w:val="10456A"/>
                        <w:sz w:val="19"/>
                        <w:szCs w:val="19"/>
                      </w:rPr>
                      <w:t>Jun 11 '09 at 0:11</w:t>
                    </w:r>
                  </w:hyperlink>
                </w:p>
              </w:tc>
            </w:tr>
            <w:tr w:rsidR="00E66580" w:rsidTr="00E6658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66580" w:rsidRDefault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E66580" w:rsidRDefault="00E66580" w:rsidP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Yup - partitioning is always a better solution (theoretically) than massive deletes, but commonly there's some reason it can't be implemented. Most 3rd-party tools won't support it because it can change the querying characteristics of the workload </w:t>
                  </w:r>
                  <w:r w:rsidRPr="00172E27"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  <w:u w:val="single"/>
                    </w:rPr>
                    <w:t>and can lead to blocking issues</w:t>
                  </w:r>
                  <w:r>
                    <w:rPr>
                      <w:rStyle w:val="comment-copy"/>
                      <w:rFonts w:ascii="Arial" w:hAnsi="Arial" w:cs="Arial"/>
                      <w:color w:val="000000"/>
                      <w:sz w:val="19"/>
                      <w:szCs w:val="19"/>
                    </w:rPr>
                    <w:t>.</w:t>
                  </w: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– </w:t>
                  </w:r>
                  <w:hyperlink r:id="rId58" w:tooltip="5681 reputation" w:history="1"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Paul Randal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  <w:hyperlink r:id="rId59" w:anchor="comment17008_23728" w:history="1">
                    <w:r>
                      <w:rPr>
                        <w:rStyle w:val="relativetime-clean"/>
                        <w:rFonts w:ascii="Arial" w:hAnsi="Arial" w:cs="Arial"/>
                        <w:color w:val="10456A"/>
                        <w:sz w:val="19"/>
                        <w:szCs w:val="19"/>
                      </w:rPr>
                      <w:t>Jun 11 '09 at 3:38</w:t>
                    </w:r>
                  </w:hyperlink>
                </w:p>
              </w:tc>
            </w:tr>
          </w:tbl>
          <w:p w:rsidR="00E66580" w:rsidRDefault="00E66580">
            <w:pPr>
              <w:spacing w:line="324" w:lineRule="auto"/>
              <w:jc w:val="center"/>
              <w:rPr>
                <w:rFonts w:ascii="Arial" w:hAnsi="Arial" w:cs="Arial"/>
                <w:color w:val="444444"/>
                <w:sz w:val="19"/>
                <w:szCs w:val="19"/>
              </w:rPr>
            </w:pPr>
          </w:p>
        </w:tc>
      </w:tr>
    </w:tbl>
    <w:p w:rsidR="00E66580" w:rsidRDefault="00E66580" w:rsidP="00E66580">
      <w:pPr>
        <w:rPr>
          <w:rFonts w:ascii="Arial" w:hAnsi="Arial" w:cs="Arial"/>
          <w:vanish/>
          <w:color w:val="000000"/>
          <w:sz w:val="19"/>
          <w:szCs w:val="19"/>
        </w:rPr>
      </w:pPr>
      <w:bookmarkStart w:id="4" w:name="85846"/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8490"/>
      </w:tblGrid>
      <w:tr w:rsidR="00E66580" w:rsidTr="00E66580">
        <w:tc>
          <w:tcPr>
            <w:tcW w:w="900" w:type="dxa"/>
            <w:hideMark/>
          </w:tcPr>
          <w:p w:rsidR="00E66580" w:rsidRDefault="00E66580" w:rsidP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object w:dxaOrig="1440" w:dyaOrig="1440">
                <v:shape id="_x0000_i1063" type="#_x0000_t75" style="width:1in;height:18pt" o:ole="">
                  <v:imagedata r:id="rId60" o:title=""/>
                </v:shape>
                <w:control r:id="rId61" w:name="DefaultOcxName12" w:shapeid="_x0000_i1063"/>
              </w:objec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up vote </w:t>
            </w:r>
            <w:r>
              <w:rPr>
                <w:rStyle w:val="vote-count-post4"/>
                <w:rFonts w:ascii="Arial" w:hAnsi="Arial" w:cs="Arial"/>
              </w:rPr>
              <w:t>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down vote </w:t>
            </w:r>
          </w:p>
        </w:tc>
        <w:tc>
          <w:tcPr>
            <w:tcW w:w="0" w:type="auto"/>
            <w:vAlign w:val="center"/>
            <w:hideMark/>
          </w:tcPr>
          <w:p w:rsidR="00E66580" w:rsidRDefault="00E66580" w:rsidP="00E66580">
            <w:pPr>
              <w:pStyle w:val="NormalWeb"/>
              <w:spacing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have similar situation. One of our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table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has lot of ghost records and these records are not cleaned by Ghost cleanup process. </w:t>
            </w:r>
            <w:r w:rsidRPr="00172E2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DB Shrinking, DBCC </w:t>
            </w:r>
            <w:proofErr w:type="spellStart"/>
            <w:r w:rsidRPr="00172E2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Cleantable</w:t>
            </w:r>
            <w:proofErr w:type="spellEnd"/>
            <w:r w:rsidRPr="00172E2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, Rebuilding the index and Reorganizing the index has no use.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To resolve this we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trasfer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data to temporary table then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trucate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the table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trafer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data back to truncated table. This table contains LOB Data (2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max) columns). Is there any other way to fix this?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0"/>
              <w:gridCol w:w="2625"/>
              <w:gridCol w:w="2625"/>
            </w:tblGrid>
            <w:tr w:rsidR="00E66580">
              <w:trPr>
                <w:trHeight w:val="870"/>
                <w:jc w:val="center"/>
              </w:trPr>
              <w:tc>
                <w:tcPr>
                  <w:tcW w:w="0" w:type="auto"/>
                  <w:hideMark/>
                </w:tcPr>
                <w:p w:rsidR="00E66580" w:rsidRDefault="00E66580" w:rsidP="00E66580">
                  <w:pPr>
                    <w:jc w:val="center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hyperlink r:id="rId62" w:tooltip="short permalink to this answer" w:history="1">
                    <w:proofErr w:type="spellStart"/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share</w:t>
                    </w:r>
                  </w:hyperlink>
                  <w:r>
                    <w:rPr>
                      <w:rStyle w:val="lsep5"/>
                      <w:rFonts w:ascii="Arial" w:hAnsi="Arial" w:cs="Arial"/>
                      <w:sz w:val="21"/>
                      <w:szCs w:val="21"/>
                    </w:rPr>
                    <w:t>|</w:t>
                  </w:r>
                  <w:hyperlink r:id="rId63" w:tooltip="" w:history="1">
                    <w:r>
                      <w:rPr>
                        <w:rFonts w:ascii="Arial" w:hAnsi="Arial" w:cs="Arial"/>
                        <w:color w:val="10456A"/>
                        <w:sz w:val="19"/>
                        <w:szCs w:val="19"/>
                      </w:rPr>
                      <w:t>improve</w:t>
                    </w:r>
                    <w:proofErr w:type="spellEnd"/>
                    <w:r>
                      <w:rPr>
                        <w:rFonts w:ascii="Arial" w:hAnsi="Arial" w:cs="Arial"/>
                        <w:color w:val="10456A"/>
                        <w:sz w:val="19"/>
                        <w:szCs w:val="19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66580" w:rsidRDefault="00E66580" w:rsidP="00E66580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answered </w:t>
                  </w:r>
                  <w:hyperlink r:id="rId64" w:tooltip="show all edits to this post" w:history="1">
                    <w:r>
                      <w:rPr>
                        <w:rStyle w:val="relativetime4"/>
                        <w:rFonts w:ascii="Arial" w:hAnsi="Arial" w:cs="Arial"/>
                        <w:color w:val="10456A"/>
                        <w:sz w:val="19"/>
                        <w:szCs w:val="19"/>
                      </w:rPr>
                      <w:t>Nov 18 '09 at 11:12</w:t>
                    </w:r>
                  </w:hyperlink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:rsidR="00E66580" w:rsidRDefault="00E66580" w:rsidP="00E66580">
                  <w:pPr>
                    <w:spacing w:line="255" w:lineRule="atLeast"/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</w:pPr>
                </w:p>
              </w:tc>
              <w:tc>
                <w:tcPr>
                  <w:tcW w:w="2625" w:type="dxa"/>
                  <w:tcMar>
                    <w:top w:w="30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E66580" w:rsidRDefault="00E66580" w:rsidP="00E66580">
                  <w:pPr>
                    <w:spacing w:line="255" w:lineRule="atLeast"/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</w:pPr>
                  <w:r>
                    <w:rPr>
                      <w:rStyle w:val="community-wiki"/>
                      <w:rFonts w:ascii="Arial" w:hAnsi="Arial" w:cs="Arial"/>
                      <w:color w:val="888888"/>
                      <w:sz w:val="19"/>
                      <w:szCs w:val="19"/>
                    </w:rPr>
                    <w:t xml:space="preserve">community wiki </w:t>
                  </w:r>
                </w:p>
                <w:p w:rsidR="00E66580" w:rsidRDefault="00E66580" w:rsidP="00E66580">
                  <w:pPr>
                    <w:spacing w:line="240" w:lineRule="auto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  <w:p w:rsidR="00E66580" w:rsidRDefault="00E66580" w:rsidP="00E66580">
                  <w:pPr>
                    <w:spacing w:line="255" w:lineRule="atLeast"/>
                    <w:rPr>
                      <w:rFonts w:ascii="Arial" w:hAnsi="Arial" w:cs="Arial"/>
                      <w:color w:val="888888"/>
                      <w:sz w:val="19"/>
                      <w:szCs w:val="19"/>
                    </w:rPr>
                  </w:pPr>
                  <w:hyperlink r:id="rId65" w:tooltip="show revision history for this post" w:history="1">
                    <w:r>
                      <w:rPr>
                        <w:rStyle w:val="Hyperlink"/>
                        <w:rFonts w:ascii="Arial" w:hAnsi="Arial" w:cs="Arial"/>
                        <w:sz w:val="19"/>
                        <w:szCs w:val="19"/>
                      </w:rPr>
                      <w:t>Ra</w:t>
                    </w:r>
                  </w:hyperlink>
                </w:p>
              </w:tc>
            </w:tr>
          </w:tbl>
          <w:p w:rsidR="00E66580" w:rsidRDefault="00E66580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E66580" w:rsidRDefault="00E66580"/>
    <w:sectPr w:rsidR="00E66580" w:rsidSect="005D7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30273"/>
    <w:multiLevelType w:val="multilevel"/>
    <w:tmpl w:val="BD6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452E15"/>
    <w:multiLevelType w:val="multilevel"/>
    <w:tmpl w:val="22E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66580"/>
    <w:rsid w:val="00172E27"/>
    <w:rsid w:val="001E3309"/>
    <w:rsid w:val="001F0141"/>
    <w:rsid w:val="004D6682"/>
    <w:rsid w:val="005B5767"/>
    <w:rsid w:val="005D4A08"/>
    <w:rsid w:val="005D78DD"/>
    <w:rsid w:val="00657659"/>
    <w:rsid w:val="00913F9F"/>
    <w:rsid w:val="009854B7"/>
    <w:rsid w:val="00A73111"/>
    <w:rsid w:val="00CC46AC"/>
    <w:rsid w:val="00CF4C48"/>
    <w:rsid w:val="00E66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DD"/>
  </w:style>
  <w:style w:type="paragraph" w:styleId="Heading2">
    <w:name w:val="heading 2"/>
    <w:basedOn w:val="Normal"/>
    <w:link w:val="Heading2Char"/>
    <w:uiPriority w:val="9"/>
    <w:qFormat/>
    <w:rsid w:val="00E66580"/>
    <w:pPr>
      <w:spacing w:before="100" w:beforeAutospacing="1" w:after="105" w:line="240" w:lineRule="auto"/>
      <w:outlineLvl w:val="1"/>
    </w:pPr>
    <w:rPr>
      <w:rFonts w:ascii="Trebuchet MS" w:eastAsia="Times New Roman" w:hAnsi="Trebuchet MS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58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6580"/>
    <w:rPr>
      <w:rFonts w:ascii="Trebuchet MS" w:eastAsia="Times New Roman" w:hAnsi="Trebuchet MS" w:cs="Times New Roman"/>
      <w:b/>
      <w:bCs/>
      <w:sz w:val="34"/>
      <w:szCs w:val="34"/>
    </w:rPr>
  </w:style>
  <w:style w:type="paragraph" w:styleId="NormalWeb">
    <w:name w:val="Normal (Web)"/>
    <w:basedOn w:val="Normal"/>
    <w:uiPriority w:val="99"/>
    <w:semiHidden/>
    <w:unhideWhenUsed/>
    <w:rsid w:val="00E66580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65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65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65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6580"/>
    <w:rPr>
      <w:rFonts w:ascii="Arial" w:eastAsia="Times New Roman" w:hAnsi="Arial" w:cs="Arial"/>
      <w:vanish/>
      <w:sz w:val="16"/>
      <w:szCs w:val="16"/>
    </w:rPr>
  </w:style>
  <w:style w:type="character" w:customStyle="1" w:styleId="vote-count-post4">
    <w:name w:val="vote-count-post4"/>
    <w:basedOn w:val="DefaultParagraphFont"/>
    <w:rsid w:val="00E66580"/>
    <w:rPr>
      <w:b w:val="0"/>
      <w:bCs w:val="0"/>
      <w:vanish w:val="0"/>
      <w:webHidden w:val="0"/>
      <w:color w:val="555555"/>
      <w:sz w:val="36"/>
      <w:szCs w:val="36"/>
      <w:specVanish w:val="0"/>
    </w:rPr>
  </w:style>
  <w:style w:type="character" w:customStyle="1" w:styleId="lsep5">
    <w:name w:val="lsep5"/>
    <w:basedOn w:val="DefaultParagraphFont"/>
    <w:rsid w:val="00E66580"/>
    <w:rPr>
      <w:color w:val="CCCCCC"/>
      <w:sz w:val="26"/>
      <w:szCs w:val="26"/>
    </w:rPr>
  </w:style>
  <w:style w:type="character" w:customStyle="1" w:styleId="relativetime4">
    <w:name w:val="relativetime4"/>
    <w:basedOn w:val="DefaultParagraphFont"/>
    <w:rsid w:val="00E66580"/>
    <w:rPr>
      <w:b w:val="0"/>
      <w:bCs w:val="0"/>
      <w:strike w:val="0"/>
      <w:dstrike w:val="0"/>
      <w:u w:val="none"/>
      <w:effect w:val="none"/>
    </w:rPr>
  </w:style>
  <w:style w:type="character" w:customStyle="1" w:styleId="reputation-score4">
    <w:name w:val="reputation-score4"/>
    <w:basedOn w:val="DefaultParagraphFont"/>
    <w:rsid w:val="00E66580"/>
    <w:rPr>
      <w:b/>
      <w:bCs/>
      <w:color w:val="444444"/>
      <w:sz w:val="24"/>
      <w:szCs w:val="24"/>
    </w:rPr>
  </w:style>
  <w:style w:type="character" w:customStyle="1" w:styleId="badgecount3">
    <w:name w:val="badgecount3"/>
    <w:basedOn w:val="DefaultParagraphFont"/>
    <w:rsid w:val="00E66580"/>
    <w:rPr>
      <w:color w:val="808185"/>
    </w:rPr>
  </w:style>
  <w:style w:type="character" w:customStyle="1" w:styleId="vote-accepted-on1">
    <w:name w:val="vote-accepted-on1"/>
    <w:basedOn w:val="DefaultParagraphFont"/>
    <w:rsid w:val="00E66580"/>
    <w:rPr>
      <w:b w:val="0"/>
      <w:bCs w:val="0"/>
      <w:vanish w:val="0"/>
      <w:webHidden w:val="0"/>
      <w:color w:val="808185"/>
      <w:sz w:val="2"/>
      <w:szCs w:val="2"/>
      <w:specVanish w:val="0"/>
    </w:rPr>
  </w:style>
  <w:style w:type="character" w:customStyle="1" w:styleId="comment-copy">
    <w:name w:val="comment-copy"/>
    <w:basedOn w:val="DefaultParagraphFont"/>
    <w:rsid w:val="00E66580"/>
  </w:style>
  <w:style w:type="character" w:customStyle="1" w:styleId="comment-date1">
    <w:name w:val="comment-date1"/>
    <w:basedOn w:val="DefaultParagraphFont"/>
    <w:rsid w:val="00E66580"/>
    <w:rPr>
      <w:color w:val="999999"/>
    </w:rPr>
  </w:style>
  <w:style w:type="character" w:customStyle="1" w:styleId="relativetime-clean">
    <w:name w:val="relativetime-clean"/>
    <w:basedOn w:val="DefaultParagraphFont"/>
    <w:rsid w:val="00E66580"/>
  </w:style>
  <w:style w:type="character" w:customStyle="1" w:styleId="community-wiki">
    <w:name w:val="community-wiki"/>
    <w:basedOn w:val="DefaultParagraphFont"/>
    <w:rsid w:val="00E66580"/>
  </w:style>
  <w:style w:type="paragraph" w:styleId="BalloonText">
    <w:name w:val="Balloon Text"/>
    <w:basedOn w:val="Normal"/>
    <w:link w:val="BalloonTextChar"/>
    <w:uiPriority w:val="99"/>
    <w:semiHidden/>
    <w:unhideWhenUsed/>
    <w:rsid w:val="00E6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5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555555"/>
                    <w:right w:val="none" w:sz="0" w:space="0" w:color="auto"/>
                  </w:divBdr>
                </w:div>
                <w:div w:id="74785223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8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444444"/>
                                <w:left w:val="single" w:sz="6" w:space="9" w:color="444444"/>
                                <w:bottom w:val="single" w:sz="6" w:space="5" w:color="444444"/>
                                <w:right w:val="single" w:sz="6" w:space="9" w:color="444444"/>
                              </w:divBdr>
                            </w:div>
                          </w:divsChild>
                        </w:div>
                        <w:div w:id="10663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415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9436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8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9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6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4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56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1595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otted" w:sz="6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1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29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666666"/>
                                <w:right w:val="none" w:sz="0" w:space="0" w:color="auto"/>
                              </w:divBdr>
                              <w:divsChild>
                                <w:div w:id="104772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5" w:color="666666"/>
                            <w:right w:val="none" w:sz="0" w:space="0" w:color="auto"/>
                          </w:divBdr>
                          <w:divsChild>
                            <w:div w:id="158664489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15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13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5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1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2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3092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dotted" w:sz="6" w:space="0" w:color="AAAAA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6592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444444"/>
                                <w:left w:val="single" w:sz="6" w:space="9" w:color="444444"/>
                                <w:bottom w:val="single" w:sz="6" w:space="5" w:color="444444"/>
                                <w:right w:val="single" w:sz="6" w:space="9" w:color="444444"/>
                              </w:divBdr>
                            </w:div>
                          </w:divsChild>
                        </w:div>
                        <w:div w:id="2858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5" w:color="666666"/>
                            <w:right w:val="none" w:sz="0" w:space="0" w:color="auto"/>
                          </w:divBdr>
                          <w:divsChild>
                            <w:div w:id="49101991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34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3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8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34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9487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dotted" w:sz="6" w:space="0" w:color="AAAAA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761403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6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5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321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otted" w:sz="6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9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3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5" w:color="666666"/>
                            <w:right w:val="none" w:sz="0" w:space="0" w:color="auto"/>
                          </w:divBdr>
                          <w:divsChild>
                            <w:div w:id="143570615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24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379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35037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verfault.com/questions/23446/ghost-cleanup/23718" TargetMode="External"/><Relationship Id="rId18" Type="http://schemas.openxmlformats.org/officeDocument/2006/relationships/hyperlink" Target="http://serverfault.com/questions/tagged/sql-server-2008" TargetMode="External"/><Relationship Id="rId26" Type="http://schemas.openxmlformats.org/officeDocument/2006/relationships/image" Target="media/image5.jpeg"/><Relationship Id="rId39" Type="http://schemas.openxmlformats.org/officeDocument/2006/relationships/control" Target="activeX/activeX8.xml"/><Relationship Id="rId21" Type="http://schemas.openxmlformats.org/officeDocument/2006/relationships/hyperlink" Target="http://serverfault.com/posts/23446/revisions" TargetMode="External"/><Relationship Id="rId34" Type="http://schemas.openxmlformats.org/officeDocument/2006/relationships/hyperlink" Target="http://www.sqlskills.com/BLOGS/PAUL/post/Ghost-cleanup-redux.aspx" TargetMode="External"/><Relationship Id="rId42" Type="http://schemas.openxmlformats.org/officeDocument/2006/relationships/hyperlink" Target="http://serverfault.com/questions/23446/ghost-cleanup/23718" TargetMode="External"/><Relationship Id="rId47" Type="http://schemas.openxmlformats.org/officeDocument/2006/relationships/hyperlink" Target="http://serverfault.com/users/4955/gbn" TargetMode="External"/><Relationship Id="rId50" Type="http://schemas.openxmlformats.org/officeDocument/2006/relationships/image" Target="media/image9.wmf"/><Relationship Id="rId55" Type="http://schemas.openxmlformats.org/officeDocument/2006/relationships/image" Target="media/image10.jpeg"/><Relationship Id="rId63" Type="http://schemas.openxmlformats.org/officeDocument/2006/relationships/hyperlink" Target="http://serverfault.com/posts/85846/edit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serverfault.com/questions/23446/ghost-cleanup/23718" TargetMode="External"/><Relationship Id="rId29" Type="http://schemas.openxmlformats.org/officeDocument/2006/relationships/hyperlink" Target="http://serverfault.com/questions/23446/ghost-cleanup?answertab=old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gine.adzerk.net/r?e=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&amp;s=_g19NK891t-c57iPThMhwvBiPr4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serverfault.com/users/1992/paul-randal" TargetMode="External"/><Relationship Id="rId32" Type="http://schemas.openxmlformats.org/officeDocument/2006/relationships/control" Target="activeX/activeX6.xml"/><Relationship Id="rId37" Type="http://schemas.openxmlformats.org/officeDocument/2006/relationships/hyperlink" Target="http://serverfault.com/users/1992/paul-randal" TargetMode="External"/><Relationship Id="rId40" Type="http://schemas.openxmlformats.org/officeDocument/2006/relationships/control" Target="activeX/activeX9.xml"/><Relationship Id="rId45" Type="http://schemas.openxmlformats.org/officeDocument/2006/relationships/hyperlink" Target="http://serverfault.com/a/23478" TargetMode="External"/><Relationship Id="rId53" Type="http://schemas.openxmlformats.org/officeDocument/2006/relationships/hyperlink" Target="http://serverfault.com/posts/23728/edit" TargetMode="External"/><Relationship Id="rId58" Type="http://schemas.openxmlformats.org/officeDocument/2006/relationships/hyperlink" Target="http://serverfault.com/users/1992/paul-randa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serverfault.com/questions/23446/ghost-cleanup" TargetMode="External"/><Relationship Id="rId15" Type="http://schemas.openxmlformats.org/officeDocument/2006/relationships/control" Target="activeX/activeX5.xml"/><Relationship Id="rId23" Type="http://schemas.openxmlformats.org/officeDocument/2006/relationships/image" Target="media/image4.jpeg"/><Relationship Id="rId28" Type="http://schemas.openxmlformats.org/officeDocument/2006/relationships/hyperlink" Target="http://serverfault.com/questions/23446/ghost-cleanup?answertab=active" TargetMode="External"/><Relationship Id="rId36" Type="http://schemas.openxmlformats.org/officeDocument/2006/relationships/hyperlink" Target="http://serverfault.com/posts/23718/edit" TargetMode="External"/><Relationship Id="rId49" Type="http://schemas.openxmlformats.org/officeDocument/2006/relationships/hyperlink" Target="http://serverfault.com/users/4955/gbn" TargetMode="External"/><Relationship Id="rId57" Type="http://schemas.openxmlformats.org/officeDocument/2006/relationships/hyperlink" Target="http://serverfault.com/questions/23446/ghost-cleanup/23718" TargetMode="External"/><Relationship Id="rId61" Type="http://schemas.openxmlformats.org/officeDocument/2006/relationships/control" Target="activeX/activeX13.xml"/><Relationship Id="rId10" Type="http://schemas.openxmlformats.org/officeDocument/2006/relationships/control" Target="activeX/activeX2.xml"/><Relationship Id="rId19" Type="http://schemas.openxmlformats.org/officeDocument/2006/relationships/hyperlink" Target="http://serverfault.com/q/23446" TargetMode="External"/><Relationship Id="rId31" Type="http://schemas.openxmlformats.org/officeDocument/2006/relationships/image" Target="media/image6.wmf"/><Relationship Id="rId44" Type="http://schemas.openxmlformats.org/officeDocument/2006/relationships/control" Target="activeX/activeX11.xml"/><Relationship Id="rId52" Type="http://schemas.openxmlformats.org/officeDocument/2006/relationships/hyperlink" Target="http://serverfault.com/a/23728" TargetMode="External"/><Relationship Id="rId60" Type="http://schemas.openxmlformats.org/officeDocument/2006/relationships/image" Target="media/image11.wmf"/><Relationship Id="rId65" Type="http://schemas.openxmlformats.org/officeDocument/2006/relationships/hyperlink" Target="http://serverfault.com/posts/85846/revisions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wmf"/><Relationship Id="rId22" Type="http://schemas.openxmlformats.org/officeDocument/2006/relationships/hyperlink" Target="http://serverfault.com/users/1992/paul-randal" TargetMode="External"/><Relationship Id="rId27" Type="http://schemas.openxmlformats.org/officeDocument/2006/relationships/hyperlink" Target="http://serverfault.com/users/1464/sqlrockstar" TargetMode="External"/><Relationship Id="rId30" Type="http://schemas.openxmlformats.org/officeDocument/2006/relationships/hyperlink" Target="http://serverfault.com/questions/23446/ghost-cleanup?answertab=votes" TargetMode="External"/><Relationship Id="rId35" Type="http://schemas.openxmlformats.org/officeDocument/2006/relationships/hyperlink" Target="http://serverfault.com/a/23718" TargetMode="External"/><Relationship Id="rId43" Type="http://schemas.openxmlformats.org/officeDocument/2006/relationships/image" Target="media/image7.wmf"/><Relationship Id="rId48" Type="http://schemas.openxmlformats.org/officeDocument/2006/relationships/image" Target="media/image8.jpeg"/><Relationship Id="rId56" Type="http://schemas.openxmlformats.org/officeDocument/2006/relationships/hyperlink" Target="http://serverfault.com/users/2609/dwc" TargetMode="External"/><Relationship Id="rId64" Type="http://schemas.openxmlformats.org/officeDocument/2006/relationships/hyperlink" Target="http://serverfault.com/posts/85846/revisions" TargetMode="External"/><Relationship Id="rId8" Type="http://schemas.openxmlformats.org/officeDocument/2006/relationships/image" Target="media/image2.wmf"/><Relationship Id="rId51" Type="http://schemas.openxmlformats.org/officeDocument/2006/relationships/control" Target="activeX/activeX1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hyperlink" Target="http://serverfault.com/questions/tagged/sql-server" TargetMode="External"/><Relationship Id="rId25" Type="http://schemas.openxmlformats.org/officeDocument/2006/relationships/hyperlink" Target="http://serverfault.com/users/1464/sqlrockstar" TargetMode="External"/><Relationship Id="rId33" Type="http://schemas.openxmlformats.org/officeDocument/2006/relationships/hyperlink" Target="http://www.sqlskills.com/BLOGS/PAUL/post/Inside-the-Storage-Engine-Ghost-cleanup-in-depth.aspx" TargetMode="External"/><Relationship Id="rId38" Type="http://schemas.openxmlformats.org/officeDocument/2006/relationships/control" Target="activeX/activeX7.xml"/><Relationship Id="rId46" Type="http://schemas.openxmlformats.org/officeDocument/2006/relationships/hyperlink" Target="http://serverfault.com/posts/23478/edit" TargetMode="External"/><Relationship Id="rId59" Type="http://schemas.openxmlformats.org/officeDocument/2006/relationships/hyperlink" Target="http://serverfault.com/questions/23446/ghost-cleanup/23718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serverfault.com/posts/23446/edit" TargetMode="External"/><Relationship Id="rId41" Type="http://schemas.openxmlformats.org/officeDocument/2006/relationships/control" Target="activeX/activeX10.xml"/><Relationship Id="rId54" Type="http://schemas.openxmlformats.org/officeDocument/2006/relationships/hyperlink" Target="http://serverfault.com/users/2609/dwc" TargetMode="External"/><Relationship Id="rId62" Type="http://schemas.openxmlformats.org/officeDocument/2006/relationships/hyperlink" Target="http://serverfault.com/a/8584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1251</Words>
  <Characters>7136</Characters>
  <Application>Microsoft Office Word</Application>
  <DocSecurity>0</DocSecurity>
  <Lines>59</Lines>
  <Paragraphs>16</Paragraphs>
  <ScaleCrop>false</ScaleCrop>
  <Company>Barclays Capital</Company>
  <LinksUpToDate>false</LinksUpToDate>
  <CharactersWithSpaces>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12</cp:revision>
  <dcterms:created xsi:type="dcterms:W3CDTF">2013-03-05T17:21:00Z</dcterms:created>
  <dcterms:modified xsi:type="dcterms:W3CDTF">2013-03-05T17:33:00Z</dcterms:modified>
</cp:coreProperties>
</file>