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FE" w:rsidRPr="007A55FE" w:rsidRDefault="007A55FE" w:rsidP="007A55FE">
      <w:pPr>
        <w:shd w:val="clear" w:color="auto" w:fill="FFFFFF"/>
        <w:spacing w:after="0" w:line="312" w:lineRule="atLeast"/>
        <w:textAlignment w:val="baseline"/>
        <w:outlineLvl w:val="0"/>
        <w:rPr>
          <w:rFonts w:ascii="Georgia" w:eastAsia="Times New Roman" w:hAnsi="Georgia" w:cs="Times New Roman"/>
          <w:color w:val="444444"/>
          <w:kern w:val="36"/>
          <w:sz w:val="36"/>
          <w:szCs w:val="36"/>
        </w:rPr>
      </w:pPr>
      <w:r w:rsidRPr="007A55FE">
        <w:rPr>
          <w:rFonts w:ascii="Georgia" w:eastAsia="Times New Roman" w:hAnsi="Georgia" w:cs="Times New Roman"/>
          <w:color w:val="444444"/>
          <w:kern w:val="36"/>
          <w:sz w:val="36"/>
          <w:szCs w:val="36"/>
        </w:rPr>
        <w:t>Filtered Indexes Work-Around</w:t>
      </w:r>
    </w:p>
    <w:p w:rsidR="007A55FE" w:rsidRPr="007A55FE" w:rsidRDefault="007A55FE" w:rsidP="007A55FE">
      <w:pPr>
        <w:shd w:val="clear" w:color="auto" w:fill="F5F5F5"/>
        <w:spacing w:after="0" w:line="360" w:lineRule="atLeast"/>
        <w:textAlignment w:val="baseline"/>
        <w:rPr>
          <w:rFonts w:ascii="Segoe UI" w:eastAsia="Times New Roman" w:hAnsi="Segoe UI" w:cs="Segoe UI"/>
          <w:color w:val="666666"/>
          <w:sz w:val="18"/>
          <w:szCs w:val="18"/>
        </w:rPr>
      </w:pPr>
      <w:r w:rsidRPr="007A55FE">
        <w:rPr>
          <w:rFonts w:ascii="Segoe UI" w:eastAsia="Times New Roman" w:hAnsi="Segoe UI" w:cs="Segoe UI"/>
          <w:color w:val="666666"/>
          <w:sz w:val="18"/>
          <w:szCs w:val="18"/>
        </w:rPr>
        <w:t> </w:t>
      </w:r>
      <w:r w:rsidRPr="007A55FE">
        <w:rPr>
          <w:rFonts w:ascii="Segoe UI" w:eastAsia="Times New Roman" w:hAnsi="Segoe UI" w:cs="Segoe UI"/>
          <w:color w:val="666666"/>
          <w:sz w:val="18"/>
        </w:rPr>
        <w:t> By </w:t>
      </w:r>
      <w:hyperlink r:id="rId4" w:tooltip="View all posts by Michelle Ufford" w:history="1">
        <w:r w:rsidRPr="007A55FE">
          <w:rPr>
            <w:rFonts w:ascii="Segoe UI" w:eastAsia="Times New Roman" w:hAnsi="Segoe UI" w:cs="Segoe UI"/>
            <w:color w:val="0D85CC"/>
            <w:sz w:val="18"/>
            <w:u w:val="single"/>
          </w:rPr>
          <w:t xml:space="preserve">Michelle </w:t>
        </w:r>
        <w:proofErr w:type="spellStart"/>
        <w:r w:rsidRPr="007A55FE">
          <w:rPr>
            <w:rFonts w:ascii="Segoe UI" w:eastAsia="Times New Roman" w:hAnsi="Segoe UI" w:cs="Segoe UI"/>
            <w:color w:val="0D85CC"/>
            <w:sz w:val="18"/>
            <w:u w:val="single"/>
          </w:rPr>
          <w:t>Ufford</w:t>
        </w:r>
        <w:proofErr w:type="spellEnd"/>
      </w:hyperlink>
      <w:r w:rsidRPr="007A55FE">
        <w:rPr>
          <w:rFonts w:ascii="Segoe UI" w:eastAsia="Times New Roman" w:hAnsi="Segoe UI" w:cs="Segoe UI"/>
          <w:color w:val="666666"/>
          <w:sz w:val="18"/>
        </w:rPr>
        <w:t> | </w:t>
      </w:r>
      <w:hyperlink r:id="rId5" w:tooltip="9:00 am" w:history="1">
        <w:r w:rsidRPr="007A55FE">
          <w:rPr>
            <w:rFonts w:ascii="Segoe UI" w:eastAsia="Times New Roman" w:hAnsi="Segoe UI" w:cs="Segoe UI"/>
            <w:color w:val="0D85CC"/>
            <w:sz w:val="18"/>
            <w:u w:val="single"/>
          </w:rPr>
          <w:t>February 1, 2010 </w:t>
        </w:r>
      </w:hyperlink>
      <w:r w:rsidRPr="007A55FE">
        <w:rPr>
          <w:rFonts w:ascii="Segoe UI" w:eastAsia="Times New Roman" w:hAnsi="Segoe UI" w:cs="Segoe UI"/>
          <w:color w:val="666666"/>
          <w:sz w:val="18"/>
        </w:rPr>
        <w:t>| </w:t>
      </w:r>
      <w:hyperlink r:id="rId6" w:tooltip="View all posts in Performance &amp; Tuning" w:history="1">
        <w:r w:rsidRPr="007A55FE">
          <w:rPr>
            <w:rFonts w:ascii="Segoe UI" w:eastAsia="Times New Roman" w:hAnsi="Segoe UI" w:cs="Segoe UI"/>
            <w:color w:val="0D85CC"/>
            <w:sz w:val="18"/>
            <w:u w:val="single"/>
          </w:rPr>
          <w:t>Performance &amp; Tuning</w:t>
        </w:r>
      </w:hyperlink>
      <w:r w:rsidRPr="007A55FE">
        <w:rPr>
          <w:rFonts w:ascii="Segoe UI" w:eastAsia="Times New Roman" w:hAnsi="Segoe UI" w:cs="Segoe UI"/>
          <w:color w:val="666666"/>
          <w:sz w:val="18"/>
        </w:rPr>
        <w:t>, </w:t>
      </w:r>
      <w:hyperlink r:id="rId7" w:tooltip="View all posts in SQL Server" w:history="1">
        <w:r w:rsidRPr="007A55FE">
          <w:rPr>
            <w:rFonts w:ascii="Segoe UI" w:eastAsia="Times New Roman" w:hAnsi="Segoe UI" w:cs="Segoe UI"/>
            <w:color w:val="0D85CC"/>
            <w:sz w:val="18"/>
            <w:u w:val="single"/>
          </w:rPr>
          <w:t>SQL Server</w:t>
        </w:r>
      </w:hyperlink>
      <w:r w:rsidRPr="007A55FE">
        <w:rPr>
          <w:rFonts w:ascii="Segoe UI" w:eastAsia="Times New Roman" w:hAnsi="Segoe UI" w:cs="Segoe UI"/>
          <w:color w:val="666666"/>
          <w:sz w:val="18"/>
        </w:rPr>
        <w:t>, </w:t>
      </w:r>
      <w:hyperlink r:id="rId8" w:tooltip="View all posts in SQL Tips" w:history="1">
        <w:r w:rsidRPr="007A55FE">
          <w:rPr>
            <w:rFonts w:ascii="Segoe UI" w:eastAsia="Times New Roman" w:hAnsi="Segoe UI" w:cs="Segoe UI"/>
            <w:color w:val="0D85CC"/>
            <w:sz w:val="18"/>
            <w:u w:val="single"/>
          </w:rPr>
          <w:t>SQL Tips</w:t>
        </w:r>
      </w:hyperlink>
      <w:r w:rsidRPr="007A55FE">
        <w:rPr>
          <w:rFonts w:ascii="Segoe UI" w:eastAsia="Times New Roman" w:hAnsi="Segoe UI" w:cs="Segoe UI"/>
          <w:color w:val="666666"/>
          <w:sz w:val="18"/>
        </w:rPr>
        <w:t>, </w:t>
      </w:r>
      <w:hyperlink r:id="rId9" w:tooltip="View all posts in Syndication" w:history="1">
        <w:r w:rsidRPr="007A55FE">
          <w:rPr>
            <w:rFonts w:ascii="Segoe UI" w:eastAsia="Times New Roman" w:hAnsi="Segoe UI" w:cs="Segoe UI"/>
            <w:color w:val="0D85CC"/>
            <w:sz w:val="18"/>
            <w:u w:val="single"/>
          </w:rPr>
          <w:t>Syndication</w:t>
        </w:r>
      </w:hyperlink>
    </w:p>
    <w:p w:rsidR="007A55FE" w:rsidRPr="007A55FE" w:rsidRDefault="007A55FE" w:rsidP="007A55FE">
      <w:pPr>
        <w:spacing w:after="75" w:line="360" w:lineRule="atLeast"/>
        <w:jc w:val="center"/>
        <w:textAlignment w:val="baseline"/>
        <w:rPr>
          <w:rFonts w:ascii="Segoe UI" w:eastAsia="Times New Roman" w:hAnsi="Segoe UI" w:cs="Segoe UI"/>
          <w:color w:val="333333"/>
          <w:sz w:val="24"/>
          <w:szCs w:val="24"/>
        </w:rPr>
      </w:pPr>
      <w:r w:rsidRPr="007A55FE">
        <w:rPr>
          <w:rFonts w:ascii="Segoe UI" w:eastAsia="Times New Roman" w:hAnsi="Segoe UI" w:cs="Segoe UI"/>
          <w:color w:val="333333"/>
          <w:sz w:val="24"/>
          <w:szCs w:val="24"/>
        </w:rPr>
        <w:t>0</w:t>
      </w:r>
      <w:r w:rsidRPr="007A55FE">
        <w:rPr>
          <w:rFonts w:ascii="Segoe UI" w:eastAsia="Times New Roman" w:hAnsi="Segoe UI" w:cs="Segoe UI"/>
          <w:color w:val="333333"/>
          <w:sz w:val="24"/>
          <w:szCs w:val="24"/>
          <w:bdr w:val="none" w:sz="0" w:space="0" w:color="auto" w:frame="1"/>
        </w:rPr>
        <w:br/>
      </w:r>
      <w:hyperlink r:id="rId10" w:history="1">
        <w:proofErr w:type="spellStart"/>
        <w:r w:rsidRPr="007A55FE">
          <w:rPr>
            <w:rFonts w:ascii="Segoe UI" w:eastAsia="Times New Roman" w:hAnsi="Segoe UI" w:cs="Segoe UI"/>
            <w:color w:val="0D85CC"/>
            <w:sz w:val="24"/>
            <w:szCs w:val="24"/>
            <w:u w:val="single"/>
          </w:rPr>
          <w:t>inShare</w:t>
        </w:r>
        <w:proofErr w:type="spellEnd"/>
      </w:hyperlink>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 xml:space="preserve">Recently, I needed to create a stored procedure that queried a rather large table. The table has a filtered index on a date column, and it covers the query. However, the Query Optimizer was not using the index, which was increasing the execution time (not to mention IO!) by at least </w:t>
      </w:r>
      <w:proofErr w:type="gramStart"/>
      <w:r w:rsidRPr="007A55FE">
        <w:rPr>
          <w:rFonts w:ascii="Segoe UI" w:eastAsia="Times New Roman" w:hAnsi="Segoe UI" w:cs="Segoe UI"/>
          <w:color w:val="333333"/>
          <w:sz w:val="21"/>
          <w:szCs w:val="21"/>
        </w:rPr>
        <w:t>10x</w:t>
      </w:r>
      <w:proofErr w:type="gramEnd"/>
      <w:r w:rsidRPr="007A55FE">
        <w:rPr>
          <w:rFonts w:ascii="Segoe UI" w:eastAsia="Times New Roman" w:hAnsi="Segoe UI" w:cs="Segoe UI"/>
          <w:color w:val="333333"/>
          <w:sz w:val="21"/>
          <w:szCs w:val="21"/>
        </w:rPr>
        <w:t xml:space="preserve">. This wasn’t the first time I’ve had the Optimizer fail to use a filtered index. Normally when this happens, I use a table hint to force the filtered index — after I verify that it </w:t>
      </w:r>
      <w:proofErr w:type="gramStart"/>
      <w:r w:rsidRPr="007A55FE">
        <w:rPr>
          <w:rFonts w:ascii="Segoe UI" w:eastAsia="Times New Roman" w:hAnsi="Segoe UI" w:cs="Segoe UI"/>
          <w:color w:val="333333"/>
          <w:sz w:val="21"/>
          <w:szCs w:val="21"/>
        </w:rPr>
        <w:t>is</w:t>
      </w:r>
      <w:proofErr w:type="gramEnd"/>
      <w:r w:rsidRPr="007A55FE">
        <w:rPr>
          <w:rFonts w:ascii="Segoe UI" w:eastAsia="Times New Roman" w:hAnsi="Segoe UI" w:cs="Segoe UI"/>
          <w:color w:val="333333"/>
          <w:sz w:val="21"/>
          <w:szCs w:val="21"/>
        </w:rPr>
        <w:t xml:space="preserve"> indeed faster, of course. However, since this was a stored procedure, I was receiving the following error message whenever I tried to execute the proc:</w:t>
      </w:r>
    </w:p>
    <w:p w:rsidR="007A55FE" w:rsidRPr="007A55FE" w:rsidRDefault="007A55FE" w:rsidP="007A55FE">
      <w:pPr>
        <w:spacing w:after="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FF0000"/>
          <w:sz w:val="21"/>
          <w:szCs w:val="21"/>
          <w:bdr w:val="none" w:sz="0" w:space="0" w:color="auto" w:frame="1"/>
        </w:rPr>
        <w:t>Query processor could not produce a query plan because of the hints defined in this query. Resubmit the query without specifying any hints and without using SET FORCEPLAN.</w:t>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SQL Server would not allow me to execute the stored procedure using the filtered index hint. If I removed the hint, it executed, but it used a different, non-covering and far more expensive index. For those of you not familiar with this issue, allow me to illustrate the problem.</w:t>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First, create a table to play with and populate it with some bogus data:</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Create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Table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myID</w:t>
            </w:r>
            <w:proofErr w:type="spellEnd"/>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int</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Identity</w:t>
            </w:r>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1</w:t>
            </w:r>
            <w:r w:rsidRPr="007A55FE">
              <w:rPr>
                <w:rFonts w:ascii="Courier New" w:eastAsia="Times New Roman" w:hAnsi="Courier New" w:cs="Courier New"/>
                <w:color w:val="222222"/>
                <w:sz w:val="23"/>
                <w:szCs w:val="23"/>
              </w:rPr>
              <w:t>,</w:t>
            </w:r>
            <w:r w:rsidRPr="007A55FE">
              <w:rPr>
                <w:rFonts w:ascii="Segoe UI" w:eastAsia="Times New Roman" w:hAnsi="Segoe UI" w:cs="Segoe UI"/>
                <w:color w:val="000000"/>
                <w:sz w:val="23"/>
                <w:szCs w:val="23"/>
                <w:bdr w:val="none" w:sz="0" w:space="0" w:color="auto" w:frame="1"/>
              </w:rPr>
              <w:t>3</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smalldatetime</w:t>
            </w:r>
            <w:proofErr w:type="spellEnd"/>
            <w:r w:rsidRPr="007A55FE">
              <w:rPr>
                <w:rFonts w:ascii="Courier New" w:eastAsia="Times New Roman" w:hAnsi="Courier New" w:cs="Courier New"/>
                <w:color w:val="222222"/>
                <w:sz w:val="23"/>
                <w:szCs w:val="23"/>
              </w:rPr>
              <w:t xml:space="preserve">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w:t>
            </w:r>
            <w:proofErr w:type="spellStart"/>
            <w:r w:rsidRPr="007A55FE">
              <w:rPr>
                <w:rFonts w:ascii="Courier New" w:eastAsia="Times New Roman" w:hAnsi="Courier New" w:cs="Courier New"/>
                <w:color w:val="222222"/>
                <w:sz w:val="23"/>
                <w:szCs w:val="23"/>
              </w:rPr>
              <w:t>myData</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char</w:t>
            </w:r>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100</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Constraint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PK_filteredIndexTest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Primary</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Key</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Clustered</w:t>
            </w:r>
            <w:r w:rsidRPr="007A55FE">
              <w:rPr>
                <w:rFonts w:ascii="Segoe UI" w:eastAsia="Times New Roman" w:hAnsi="Segoe UI" w:cs="Segoe UI"/>
                <w:color w:val="808080"/>
                <w:sz w:val="23"/>
                <w:szCs w:val="23"/>
                <w:bdr w:val="none" w:sz="0" w:space="0" w:color="auto" w:frame="1"/>
              </w:rPr>
              <w:t>(</w:t>
            </w:r>
            <w:proofErr w:type="spellStart"/>
            <w:r w:rsidRPr="007A55FE">
              <w:rPr>
                <w:rFonts w:ascii="Courier New" w:eastAsia="Times New Roman" w:hAnsi="Courier New" w:cs="Courier New"/>
                <w:color w:val="222222"/>
                <w:sz w:val="23"/>
                <w:szCs w:val="23"/>
              </w:rPr>
              <w:t>myID</w:t>
            </w:r>
            <w:proofErr w:type="spellEnd"/>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Set</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NoCount</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On</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date</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smalldatetime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'2010-01-01'</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While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date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&lt;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'2010-02-01'</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Begin</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Insert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Into</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lastRenderedPageBreak/>
              <w:t xml:space="preserve">    </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date</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w:t>
            </w:r>
            <w:r w:rsidRPr="007A55FE">
              <w:rPr>
                <w:rFonts w:ascii="Segoe UI" w:eastAsia="Times New Roman" w:hAnsi="Segoe UI" w:cs="Segoe UI"/>
                <w:color w:val="FF0000"/>
                <w:sz w:val="23"/>
                <w:szCs w:val="23"/>
                <w:bdr w:val="none" w:sz="0" w:space="0" w:color="auto" w:frame="1"/>
              </w:rPr>
              <w:t>'Date: '</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Convert</w:t>
            </w:r>
            <w:r w:rsidRPr="007A55FE">
              <w:rPr>
                <w:rFonts w:ascii="Segoe UI" w:eastAsia="Times New Roman" w:hAnsi="Segoe UI" w:cs="Segoe UI"/>
                <w:color w:val="808080"/>
                <w:sz w:val="23"/>
                <w:szCs w:val="23"/>
                <w:bdr w:val="none" w:sz="0" w:space="0" w:color="auto" w:frame="1"/>
              </w:rPr>
              <w:t>(</w:t>
            </w:r>
            <w:proofErr w:type="spellStart"/>
            <w:r w:rsidRPr="007A55FE">
              <w:rPr>
                <w:rFonts w:ascii="Segoe UI" w:eastAsia="Times New Roman" w:hAnsi="Segoe UI" w:cs="Segoe UI"/>
                <w:color w:val="0000FF"/>
                <w:sz w:val="23"/>
                <w:szCs w:val="23"/>
                <w:bdr w:val="none" w:sz="0" w:space="0" w:color="auto" w:frame="1"/>
              </w:rPr>
              <w:t>varchar</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20</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w:t>
            </w:r>
            <w:r w:rsidRPr="007A55FE">
              <w:rPr>
                <w:rFonts w:ascii="Segoe UI" w:eastAsia="Times New Roman" w:hAnsi="Segoe UI" w:cs="Segoe UI"/>
                <w:color w:val="0000FF"/>
                <w:sz w:val="23"/>
                <w:szCs w:val="23"/>
                <w:bdr w:val="none" w:sz="0" w:space="0" w:color="auto" w:frame="1"/>
              </w:rPr>
              <w:t>date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00"/>
                <w:sz w:val="23"/>
                <w:szCs w:val="23"/>
                <w:bdr w:val="none" w:sz="0" w:space="0" w:color="auto" w:frame="1"/>
              </w:rPr>
              <w:t>102</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Set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date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FF00FF"/>
                <w:sz w:val="23"/>
                <w:szCs w:val="23"/>
                <w:bdr w:val="none" w:sz="0" w:space="0" w:color="auto" w:frame="1"/>
              </w:rPr>
              <w:t>DateAdd</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FF"/>
                <w:sz w:val="23"/>
                <w:szCs w:val="23"/>
                <w:bdr w:val="none" w:sz="0" w:space="0" w:color="auto" w:frame="1"/>
              </w:rPr>
              <w:t>minute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00"/>
                <w:sz w:val="23"/>
                <w:szCs w:val="23"/>
                <w:bdr w:val="none" w:sz="0" w:space="0" w:color="auto" w:frame="1"/>
              </w:rPr>
              <w:t>1</w:t>
            </w:r>
            <w:r w:rsidRPr="007A55FE">
              <w:rPr>
                <w:rFonts w:ascii="Courier New" w:eastAsia="Times New Roman" w:hAnsi="Courier New" w:cs="Courier New"/>
                <w:color w:val="222222"/>
                <w:sz w:val="23"/>
                <w:szCs w:val="23"/>
              </w:rPr>
              <w:t>, @</w:t>
            </w:r>
            <w:r w:rsidRPr="007A55FE">
              <w:rPr>
                <w:rFonts w:ascii="Segoe UI" w:eastAsia="Times New Roman" w:hAnsi="Segoe UI" w:cs="Segoe UI"/>
                <w:color w:val="0000FF"/>
                <w:sz w:val="23"/>
                <w:szCs w:val="23"/>
                <w:bdr w:val="none" w:sz="0" w:space="0" w:color="auto" w:frame="1"/>
              </w:rPr>
              <w:t>date</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End</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FF"/>
                <w:sz w:val="23"/>
                <w:szCs w:val="23"/>
                <w:bdr w:val="none" w:sz="0" w:space="0" w:color="auto" w:frame="1"/>
              </w:rPr>
              <w:t>Count</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r w:rsidRPr="007A55FE">
              <w:rPr>
                <w:rFonts w:ascii="Courier New" w:eastAsia="Times New Roman" w:hAnsi="Courier New" w:cs="Courier New"/>
                <w:color w:val="222222"/>
                <w:sz w:val="23"/>
                <w:szCs w:val="23"/>
              </w:rPr>
              <w:t>;</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lastRenderedPageBreak/>
        <w:t>It looks like this will generate 44,640 rows of test data… plenty enough for our purposes. Now, let’s create our filtered index and write a query that will use it:</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Create</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NonClustered</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Index</w:t>
            </w:r>
            <w:r w:rsidRPr="007A55FE">
              <w:rPr>
                <w:rFonts w:ascii="Courier New" w:eastAsia="Times New Roman" w:hAnsi="Courier New" w:cs="Courier New"/>
                <w:color w:val="222222"/>
                <w:sz w:val="23"/>
                <w:szCs w:val="23"/>
              </w:rPr>
              <w:t xml:space="preserve"> IX_filteredIndexTest_1</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On</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r w:rsidRPr="007A55FE">
              <w:rPr>
                <w:rFonts w:ascii="Segoe UI" w:eastAsia="Times New Roman" w:hAnsi="Segoe UI" w:cs="Segoe UI"/>
                <w:color w:val="808080"/>
                <w:sz w:val="23"/>
                <w:szCs w:val="23"/>
                <w:bdr w:val="none" w:sz="0" w:space="0" w:color="auto" w:frame="1"/>
              </w:rPr>
              <w:t>(</w:t>
            </w:r>
            <w:proofErr w:type="spellStart"/>
            <w:r w:rsidRPr="007A55FE">
              <w:rPr>
                <w:rFonts w:ascii="Courier New" w:eastAsia="Times New Roman" w:hAnsi="Courier New" w:cs="Courier New"/>
                <w:color w:val="222222"/>
                <w:sz w:val="23"/>
                <w:szCs w:val="23"/>
              </w:rPr>
              <w:t>myDate</w:t>
            </w:r>
            <w:proofErr w:type="spellEnd"/>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Include </w:t>
            </w:r>
            <w:r w:rsidRPr="007A55FE">
              <w:rPr>
                <w:rFonts w:ascii="Segoe UI" w:eastAsia="Times New Roman" w:hAnsi="Segoe UI" w:cs="Segoe UI"/>
                <w:color w:val="808080"/>
                <w:sz w:val="23"/>
                <w:szCs w:val="23"/>
                <w:bdr w:val="none" w:sz="0" w:space="0" w:color="auto" w:frame="1"/>
              </w:rPr>
              <w:t>(</w:t>
            </w:r>
            <w:proofErr w:type="spellStart"/>
            <w:r w:rsidRPr="007A55FE">
              <w:rPr>
                <w:rFonts w:ascii="Courier New" w:eastAsia="Times New Roman" w:hAnsi="Courier New" w:cs="Courier New"/>
                <w:color w:val="222222"/>
                <w:sz w:val="23"/>
                <w:szCs w:val="23"/>
              </w:rPr>
              <w:t>myData</w:t>
            </w:r>
            <w:proofErr w:type="spellEnd"/>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'2010-01-27'</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Distinct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If you look at the execution plan for this query, you’ll notice that the Optimizer is using the filtered index. Perfect! Now let’s parameterize it.</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@myDate1 </w:t>
            </w:r>
            <w:proofErr w:type="spellStart"/>
            <w:r w:rsidRPr="007A55FE">
              <w:rPr>
                <w:rFonts w:ascii="Segoe UI" w:eastAsia="Times New Roman" w:hAnsi="Segoe UI" w:cs="Segoe UI"/>
                <w:color w:val="0000FF"/>
                <w:sz w:val="23"/>
                <w:szCs w:val="23"/>
                <w:bdr w:val="none" w:sz="0" w:space="0" w:color="auto" w:frame="1"/>
              </w:rPr>
              <w:t>smalldatetime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Distinct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@myDate1;</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proofErr w:type="gramStart"/>
      <w:r w:rsidRPr="007A55FE">
        <w:rPr>
          <w:rFonts w:ascii="Segoe UI" w:eastAsia="Times New Roman" w:hAnsi="Segoe UI" w:cs="Segoe UI"/>
          <w:color w:val="333333"/>
          <w:sz w:val="21"/>
          <w:szCs w:val="21"/>
        </w:rPr>
        <w:t>Uh oh.</w:t>
      </w:r>
      <w:proofErr w:type="gramEnd"/>
      <w:r w:rsidRPr="007A55FE">
        <w:rPr>
          <w:rFonts w:ascii="Segoe UI" w:eastAsia="Times New Roman" w:hAnsi="Segoe UI" w:cs="Segoe UI"/>
          <w:color w:val="333333"/>
          <w:sz w:val="21"/>
          <w:szCs w:val="21"/>
        </w:rPr>
        <w:t xml:space="preserve"> Looking at the execution plan, we see that SQL Server is no longer using the filtered index. Instead, it’s scanning the clustered index! Why is this? There’s actually a good explanation for it. The reason is that I could, in theory, pass a date to my parameter that fell outside of the filtered date range. If that’s the case, then SQL Server could not utilize the filtered index. Personally, I think it’s a </w:t>
      </w:r>
      <w:r w:rsidRPr="007A55FE">
        <w:rPr>
          <w:rFonts w:ascii="Segoe UI" w:eastAsia="Times New Roman" w:hAnsi="Segoe UI" w:cs="Segoe UI"/>
          <w:color w:val="333333"/>
          <w:sz w:val="21"/>
          <w:szCs w:val="21"/>
        </w:rPr>
        <w:lastRenderedPageBreak/>
        <w:t>bug and SQL Server should identify whether or not a filtered index could be used based on the actual value submitted, but… that’s a whole other blog post.</w:t>
      </w:r>
      <w:r w:rsidRPr="007A55FE">
        <w:rPr>
          <w:rFonts w:ascii="Segoe UI" w:eastAsia="Times New Roman" w:hAnsi="Segoe UI" w:cs="Segoe UI"/>
          <w:color w:val="333333"/>
          <w:sz w:val="21"/>
        </w:rPr>
        <w:t> </w:t>
      </w:r>
      <w:r>
        <w:rPr>
          <w:rFonts w:ascii="Segoe UI" w:eastAsia="Times New Roman" w:hAnsi="Segoe UI" w:cs="Segoe UI"/>
          <w:noProof/>
          <w:color w:val="333333"/>
          <w:sz w:val="21"/>
          <w:szCs w:val="21"/>
        </w:rPr>
        <w:drawing>
          <wp:inline distT="0" distB="0" distL="0" distR="0">
            <wp:extent cx="142875" cy="1428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So what can we do? Well, dynamic SQL may be able to help us out in this case. Let’s give it a go. First, let’s try parameterized dynamic SQL.</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@mySQL1 </w:t>
            </w:r>
            <w:proofErr w:type="spellStart"/>
            <w:r w:rsidRPr="007A55FE">
              <w:rPr>
                <w:rFonts w:ascii="Segoe UI" w:eastAsia="Times New Roman" w:hAnsi="Segoe UI" w:cs="Segoe UI"/>
                <w:color w:val="0000FF"/>
                <w:sz w:val="23"/>
                <w:szCs w:val="23"/>
                <w:bdr w:val="none" w:sz="0" w:space="0" w:color="auto" w:frame="1"/>
              </w:rPr>
              <w:t>nvarchar</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2000</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w:t>
            </w:r>
            <w:proofErr w:type="spellStart"/>
            <w:r w:rsidRPr="007A55FE">
              <w:rPr>
                <w:rFonts w:ascii="Courier New" w:eastAsia="Times New Roman" w:hAnsi="Courier New" w:cs="Courier New"/>
                <w:color w:val="222222"/>
                <w:sz w:val="23"/>
                <w:szCs w:val="23"/>
              </w:rPr>
              <w:t>myParam</w:t>
            </w:r>
            <w:proofErr w:type="spellEnd"/>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nvarchar</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2000</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 xml:space="preserve">'@p_myDate2 </w:t>
            </w:r>
            <w:proofErr w:type="spellStart"/>
            <w:r w:rsidRPr="007A55FE">
              <w:rPr>
                <w:rFonts w:ascii="Segoe UI" w:eastAsia="Times New Roman" w:hAnsi="Segoe UI" w:cs="Segoe UI"/>
                <w:color w:val="FF0000"/>
                <w:sz w:val="23"/>
                <w:szCs w:val="23"/>
                <w:bdr w:val="none" w:sz="0" w:space="0" w:color="auto" w:frame="1"/>
              </w:rPr>
              <w:t>smalldatetime</w:t>
            </w:r>
            <w:proofErr w:type="spellEnd"/>
            <w:r w:rsidRPr="007A55FE">
              <w:rPr>
                <w:rFonts w:ascii="Segoe UI" w:eastAsia="Times New Roman" w:hAnsi="Segoe UI" w:cs="Segoe UI"/>
                <w:color w:val="FF000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@myDate2 </w:t>
            </w:r>
            <w:proofErr w:type="spellStart"/>
            <w:r w:rsidRPr="007A55FE">
              <w:rPr>
                <w:rFonts w:ascii="Segoe UI" w:eastAsia="Times New Roman" w:hAnsi="Segoe UI" w:cs="Segoe UI"/>
                <w:color w:val="0000FF"/>
                <w:sz w:val="23"/>
                <w:szCs w:val="23"/>
                <w:bdr w:val="none" w:sz="0" w:space="0" w:color="auto" w:frame="1"/>
              </w:rPr>
              <w:t>smalldatetime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Segoe UI" w:eastAsia="Times New Roman" w:hAnsi="Segoe UI" w:cs="Segoe UI"/>
                <w:color w:val="FF0000"/>
                <w:sz w:val="23"/>
                <w:szCs w:val="23"/>
                <w:bdr w:val="none" w:sz="0" w:space="0" w:color="auto" w:frame="1"/>
              </w:rPr>
            </w:pPr>
            <w:r w:rsidRPr="007A55FE">
              <w:rPr>
                <w:rFonts w:ascii="Segoe UI" w:eastAsia="Times New Roman" w:hAnsi="Segoe UI" w:cs="Segoe UI"/>
                <w:color w:val="0000FF"/>
                <w:sz w:val="23"/>
                <w:szCs w:val="23"/>
                <w:bdr w:val="none" w:sz="0" w:space="0" w:color="auto" w:frame="1"/>
              </w:rPr>
              <w:t>Set</w:t>
            </w:r>
            <w:r w:rsidRPr="007A55FE">
              <w:rPr>
                <w:rFonts w:ascii="Courier New" w:eastAsia="Times New Roman" w:hAnsi="Courier New" w:cs="Courier New"/>
                <w:color w:val="222222"/>
                <w:sz w:val="23"/>
                <w:szCs w:val="23"/>
              </w:rPr>
              <w:t xml:space="preserve"> @mySQL1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 xml:space="preserve">'Select Distinct </w:t>
            </w:r>
            <w:proofErr w:type="spellStart"/>
            <w:r w:rsidRPr="007A55FE">
              <w:rPr>
                <w:rFonts w:ascii="Segoe UI" w:eastAsia="Times New Roman" w:hAnsi="Segoe UI" w:cs="Segoe UI"/>
                <w:color w:val="FF0000"/>
                <w:sz w:val="23"/>
                <w:szCs w:val="23"/>
                <w:bdr w:val="none" w:sz="0" w:space="0" w:color="auto" w:frame="1"/>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Segoe UI" w:eastAsia="Times New Roman" w:hAnsi="Segoe UI" w:cs="Segoe UI"/>
                <w:color w:val="FF0000"/>
                <w:sz w:val="23"/>
                <w:szCs w:val="23"/>
                <w:bdr w:val="none" w:sz="0" w:space="0" w:color="auto" w:frame="1"/>
              </w:rPr>
            </w:pPr>
            <w:r w:rsidRPr="007A55FE">
              <w:rPr>
                <w:rFonts w:ascii="Segoe UI" w:eastAsia="Times New Roman" w:hAnsi="Segoe UI" w:cs="Segoe UI"/>
                <w:color w:val="FF0000"/>
                <w:sz w:val="23"/>
                <w:szCs w:val="23"/>
                <w:bdr w:val="none" w:sz="0" w:space="0" w:color="auto" w:frame="1"/>
              </w:rPr>
              <w:t xml:space="preserve">              From </w:t>
            </w:r>
            <w:proofErr w:type="spellStart"/>
            <w:r w:rsidRPr="007A55FE">
              <w:rPr>
                <w:rFonts w:ascii="Segoe UI" w:eastAsia="Times New Roman" w:hAnsi="Segoe UI" w:cs="Segoe UI"/>
                <w:color w:val="FF0000"/>
                <w:sz w:val="23"/>
                <w:szCs w:val="23"/>
                <w:bdr w:val="none" w:sz="0" w:space="0" w:color="auto" w:frame="1"/>
              </w:rPr>
              <w:t>dbo.filteredIndexTest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FF0000"/>
                <w:sz w:val="23"/>
                <w:szCs w:val="23"/>
                <w:bdr w:val="none" w:sz="0" w:space="0" w:color="auto" w:frame="1"/>
              </w:rPr>
              <w:t xml:space="preserve">              Where </w:t>
            </w:r>
            <w:proofErr w:type="spellStart"/>
            <w:r w:rsidRPr="007A55FE">
              <w:rPr>
                <w:rFonts w:ascii="Segoe UI" w:eastAsia="Times New Roman" w:hAnsi="Segoe UI" w:cs="Segoe UI"/>
                <w:color w:val="FF0000"/>
                <w:sz w:val="23"/>
                <w:szCs w:val="23"/>
                <w:bdr w:val="none" w:sz="0" w:space="0" w:color="auto" w:frame="1"/>
              </w:rPr>
              <w:t>myDate</w:t>
            </w:r>
            <w:proofErr w:type="spellEnd"/>
            <w:r w:rsidRPr="007A55FE">
              <w:rPr>
                <w:rFonts w:ascii="Segoe UI" w:eastAsia="Times New Roman" w:hAnsi="Segoe UI" w:cs="Segoe UI"/>
                <w:color w:val="FF0000"/>
                <w:sz w:val="23"/>
                <w:szCs w:val="23"/>
                <w:bdr w:val="none" w:sz="0" w:space="0" w:color="auto" w:frame="1"/>
              </w:rPr>
              <w:t xml:space="preserve"> &gt;= @p_myDate2'</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Execute</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AF0000"/>
                <w:sz w:val="23"/>
                <w:szCs w:val="23"/>
                <w:bdr w:val="none" w:sz="0" w:space="0" w:color="auto" w:frame="1"/>
              </w:rPr>
              <w:t>sp_executeSQL</w:t>
            </w:r>
            <w:proofErr w:type="spellEnd"/>
            <w:r w:rsidRPr="007A55FE">
              <w:rPr>
                <w:rFonts w:ascii="Courier New" w:eastAsia="Times New Roman" w:hAnsi="Courier New" w:cs="Courier New"/>
                <w:color w:val="222222"/>
                <w:sz w:val="23"/>
                <w:szCs w:val="23"/>
              </w:rPr>
              <w:t xml:space="preserve"> @mySQL1, @</w:t>
            </w:r>
            <w:proofErr w:type="spellStart"/>
            <w:r w:rsidRPr="007A55FE">
              <w:rPr>
                <w:rFonts w:ascii="Courier New" w:eastAsia="Times New Roman" w:hAnsi="Courier New" w:cs="Courier New"/>
                <w:color w:val="222222"/>
                <w:sz w:val="23"/>
                <w:szCs w:val="23"/>
              </w:rPr>
              <w:t>myParam</w:t>
            </w:r>
            <w:proofErr w:type="spellEnd"/>
            <w:r w:rsidRPr="007A55FE">
              <w:rPr>
                <w:rFonts w:ascii="Courier New" w:eastAsia="Times New Roman" w:hAnsi="Courier New" w:cs="Courier New"/>
                <w:color w:val="222222"/>
                <w:sz w:val="23"/>
                <w:szCs w:val="23"/>
              </w:rPr>
              <w:t xml:space="preserve">, @p_myDate2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@myDate2;</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 xml:space="preserve">Looking at the execution plan, we see we’re still scanning on the clustered index. This is because the parameterized dynamic SQL resolves to be the exact same query as the one above it. Let’s try </w:t>
      </w:r>
      <w:proofErr w:type="spellStart"/>
      <w:r w:rsidRPr="007A55FE">
        <w:rPr>
          <w:rFonts w:ascii="Segoe UI" w:eastAsia="Times New Roman" w:hAnsi="Segoe UI" w:cs="Segoe UI"/>
          <w:color w:val="333333"/>
          <w:sz w:val="21"/>
          <w:szCs w:val="21"/>
        </w:rPr>
        <w:t>unparameterized</w:t>
      </w:r>
      <w:proofErr w:type="spellEnd"/>
      <w:r w:rsidRPr="007A55FE">
        <w:rPr>
          <w:rFonts w:ascii="Segoe UI" w:eastAsia="Times New Roman" w:hAnsi="Segoe UI" w:cs="Segoe UI"/>
          <w:color w:val="333333"/>
          <w:sz w:val="21"/>
          <w:szCs w:val="21"/>
        </w:rPr>
        <w:t xml:space="preserve"> SQL instead:</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@mySQL2 </w:t>
            </w:r>
            <w:proofErr w:type="spellStart"/>
            <w:r w:rsidRPr="007A55FE">
              <w:rPr>
                <w:rFonts w:ascii="Segoe UI" w:eastAsia="Times New Roman" w:hAnsi="Segoe UI" w:cs="Segoe UI"/>
                <w:color w:val="0000FF"/>
                <w:sz w:val="23"/>
                <w:szCs w:val="23"/>
                <w:bdr w:val="none" w:sz="0" w:space="0" w:color="auto" w:frame="1"/>
              </w:rPr>
              <w:t>nvarchar</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2000</w:t>
            </w:r>
            <w:r w:rsidRPr="007A55FE">
              <w:rPr>
                <w:rFonts w:ascii="Segoe UI" w:eastAsia="Times New Roman" w:hAnsi="Segoe UI" w:cs="Segoe UI"/>
                <w:color w:val="808080"/>
                <w:sz w:val="23"/>
                <w:szCs w:val="23"/>
                <w:bdr w:val="none" w:sz="0" w:space="0" w:color="auto" w:frame="1"/>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xml:space="preserve">    , @myDate3 </w:t>
            </w:r>
            <w:proofErr w:type="spellStart"/>
            <w:r w:rsidRPr="007A55FE">
              <w:rPr>
                <w:rFonts w:ascii="Segoe UI" w:eastAsia="Times New Roman" w:hAnsi="Segoe UI" w:cs="Segoe UI"/>
                <w:color w:val="0000FF"/>
                <w:sz w:val="23"/>
                <w:szCs w:val="23"/>
                <w:bdr w:val="none" w:sz="0" w:space="0" w:color="auto" w:frame="1"/>
              </w:rPr>
              <w:t>smalldatetime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Segoe UI" w:eastAsia="Times New Roman" w:hAnsi="Segoe UI" w:cs="Segoe UI"/>
                <w:color w:val="FF0000"/>
                <w:sz w:val="23"/>
                <w:szCs w:val="23"/>
                <w:bdr w:val="none" w:sz="0" w:space="0" w:color="auto" w:frame="1"/>
              </w:rPr>
            </w:pPr>
            <w:r w:rsidRPr="007A55FE">
              <w:rPr>
                <w:rFonts w:ascii="Segoe UI" w:eastAsia="Times New Roman" w:hAnsi="Segoe UI" w:cs="Segoe UI"/>
                <w:color w:val="0000FF"/>
                <w:sz w:val="23"/>
                <w:szCs w:val="23"/>
                <w:bdr w:val="none" w:sz="0" w:space="0" w:color="auto" w:frame="1"/>
              </w:rPr>
              <w:t>Set</w:t>
            </w:r>
            <w:r w:rsidRPr="007A55FE">
              <w:rPr>
                <w:rFonts w:ascii="Courier New" w:eastAsia="Times New Roman" w:hAnsi="Courier New" w:cs="Courier New"/>
                <w:color w:val="222222"/>
                <w:sz w:val="23"/>
                <w:szCs w:val="23"/>
              </w:rPr>
              <w:t xml:space="preserve"> @mySQL2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 xml:space="preserve">'Select Distinct </w:t>
            </w:r>
            <w:proofErr w:type="spellStart"/>
            <w:r w:rsidRPr="007A55FE">
              <w:rPr>
                <w:rFonts w:ascii="Segoe UI" w:eastAsia="Times New Roman" w:hAnsi="Segoe UI" w:cs="Segoe UI"/>
                <w:color w:val="FF0000"/>
                <w:sz w:val="23"/>
                <w:szCs w:val="23"/>
                <w:bdr w:val="none" w:sz="0" w:space="0" w:color="auto" w:frame="1"/>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Segoe UI" w:eastAsia="Times New Roman" w:hAnsi="Segoe UI" w:cs="Segoe UI"/>
                <w:color w:val="FF0000"/>
                <w:sz w:val="23"/>
                <w:szCs w:val="23"/>
                <w:bdr w:val="none" w:sz="0" w:space="0" w:color="auto" w:frame="1"/>
              </w:rPr>
            </w:pPr>
            <w:r w:rsidRPr="007A55FE">
              <w:rPr>
                <w:rFonts w:ascii="Segoe UI" w:eastAsia="Times New Roman" w:hAnsi="Segoe UI" w:cs="Segoe UI"/>
                <w:color w:val="FF0000"/>
                <w:sz w:val="23"/>
                <w:szCs w:val="23"/>
                <w:bdr w:val="none" w:sz="0" w:space="0" w:color="auto" w:frame="1"/>
              </w:rPr>
              <w:t xml:space="preserve">              From </w:t>
            </w:r>
            <w:proofErr w:type="spellStart"/>
            <w:r w:rsidRPr="007A55FE">
              <w:rPr>
                <w:rFonts w:ascii="Segoe UI" w:eastAsia="Times New Roman" w:hAnsi="Segoe UI" w:cs="Segoe UI"/>
                <w:color w:val="FF0000"/>
                <w:sz w:val="23"/>
                <w:szCs w:val="23"/>
                <w:bdr w:val="none" w:sz="0" w:space="0" w:color="auto" w:frame="1"/>
              </w:rPr>
              <w:t>dbo.filteredIndexTest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FF0000"/>
                <w:sz w:val="23"/>
                <w:szCs w:val="23"/>
                <w:bdr w:val="none" w:sz="0" w:space="0" w:color="auto" w:frame="1"/>
              </w:rPr>
              <w:t xml:space="preserve">              Where </w:t>
            </w:r>
            <w:proofErr w:type="spellStart"/>
            <w:r w:rsidRPr="007A55FE">
              <w:rPr>
                <w:rFonts w:ascii="Segoe UI" w:eastAsia="Times New Roman" w:hAnsi="Segoe UI" w:cs="Segoe UI"/>
                <w:color w:val="FF0000"/>
                <w:sz w:val="23"/>
                <w:szCs w:val="23"/>
                <w:bdr w:val="none" w:sz="0" w:space="0" w:color="auto" w:frame="1"/>
              </w:rPr>
              <w:t>myDate</w:t>
            </w:r>
            <w:proofErr w:type="spellEnd"/>
            <w:r w:rsidRPr="007A55FE">
              <w:rPr>
                <w:rFonts w:ascii="Segoe UI" w:eastAsia="Times New Roman" w:hAnsi="Segoe UI" w:cs="Segoe UI"/>
                <w:color w:val="FF0000"/>
                <w:sz w:val="23"/>
                <w:szCs w:val="23"/>
                <w:bdr w:val="none" w:sz="0" w:space="0" w:color="auto" w:frame="1"/>
              </w:rPr>
              <w:t xml:space="preserve"> &gt;= '''</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Cast</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@myDate3 </w:t>
            </w:r>
            <w:r w:rsidRPr="007A55FE">
              <w:rPr>
                <w:rFonts w:ascii="Segoe UI" w:eastAsia="Times New Roman" w:hAnsi="Segoe UI" w:cs="Segoe UI"/>
                <w:color w:val="0000FF"/>
                <w:sz w:val="23"/>
                <w:szCs w:val="23"/>
                <w:bdr w:val="none" w:sz="0" w:space="0" w:color="auto" w:frame="1"/>
              </w:rPr>
              <w:t>As</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0000FF"/>
                <w:sz w:val="23"/>
                <w:szCs w:val="23"/>
                <w:bdr w:val="none" w:sz="0" w:space="0" w:color="auto" w:frame="1"/>
              </w:rPr>
              <w:t>varchar</w:t>
            </w:r>
            <w:proofErr w:type="spellEnd"/>
            <w:r w:rsidRPr="007A55FE">
              <w:rPr>
                <w:rFonts w:ascii="Segoe UI" w:eastAsia="Times New Roman" w:hAnsi="Segoe UI" w:cs="Segoe UI"/>
                <w:color w:val="808080"/>
                <w:sz w:val="23"/>
                <w:szCs w:val="23"/>
                <w:bdr w:val="none" w:sz="0" w:space="0" w:color="auto" w:frame="1"/>
              </w:rPr>
              <w:t>(</w:t>
            </w:r>
            <w:r w:rsidRPr="007A55FE">
              <w:rPr>
                <w:rFonts w:ascii="Segoe UI" w:eastAsia="Times New Roman" w:hAnsi="Segoe UI" w:cs="Segoe UI"/>
                <w:color w:val="000000"/>
                <w:sz w:val="23"/>
                <w:szCs w:val="23"/>
                <w:bdr w:val="none" w:sz="0" w:space="0" w:color="auto" w:frame="1"/>
              </w:rPr>
              <w:t>20</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Execute</w:t>
            </w:r>
            <w:r w:rsidRPr="007A55FE">
              <w:rPr>
                <w:rFonts w:ascii="Courier New" w:eastAsia="Times New Roman" w:hAnsi="Courier New" w:cs="Courier New"/>
                <w:color w:val="222222"/>
                <w:sz w:val="23"/>
                <w:szCs w:val="23"/>
              </w:rPr>
              <w:t xml:space="preserve"> </w:t>
            </w:r>
            <w:proofErr w:type="spellStart"/>
            <w:r w:rsidRPr="007A55FE">
              <w:rPr>
                <w:rFonts w:ascii="Segoe UI" w:eastAsia="Times New Roman" w:hAnsi="Segoe UI" w:cs="Segoe UI"/>
                <w:color w:val="AF0000"/>
                <w:sz w:val="23"/>
                <w:szCs w:val="23"/>
                <w:bdr w:val="none" w:sz="0" w:space="0" w:color="auto" w:frame="1"/>
              </w:rPr>
              <w:t>sp_executeSQL</w:t>
            </w:r>
            <w:proofErr w:type="spellEnd"/>
            <w:r w:rsidRPr="007A55FE">
              <w:rPr>
                <w:rFonts w:ascii="Courier New" w:eastAsia="Times New Roman" w:hAnsi="Courier New" w:cs="Courier New"/>
                <w:color w:val="222222"/>
                <w:sz w:val="23"/>
                <w:szCs w:val="23"/>
              </w:rPr>
              <w:t xml:space="preserve"> @mySQL2;</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8080"/>
                <w:sz w:val="23"/>
                <w:szCs w:val="23"/>
                <w:bdr w:val="none" w:sz="0" w:space="0" w:color="auto" w:frame="1"/>
              </w:rPr>
              <w:t xml:space="preserve">-- Drop Table </w:t>
            </w:r>
            <w:proofErr w:type="spellStart"/>
            <w:r w:rsidRPr="007A55FE">
              <w:rPr>
                <w:rFonts w:ascii="Segoe UI" w:eastAsia="Times New Roman" w:hAnsi="Segoe UI" w:cs="Segoe UI"/>
                <w:color w:val="008080"/>
                <w:sz w:val="23"/>
                <w:szCs w:val="23"/>
                <w:bdr w:val="none" w:sz="0" w:space="0" w:color="auto" w:frame="1"/>
              </w:rPr>
              <w:t>dbo.filteredIndexTest</w:t>
            </w:r>
            <w:proofErr w:type="spellEnd"/>
            <w:r w:rsidRPr="007A55FE">
              <w:rPr>
                <w:rFonts w:ascii="Segoe UI" w:eastAsia="Times New Roman" w:hAnsi="Segoe UI" w:cs="Segoe UI"/>
                <w:color w:val="008080"/>
                <w:sz w:val="23"/>
                <w:szCs w:val="23"/>
                <w:bdr w:val="none" w:sz="0" w:space="0" w:color="auto" w:frame="1"/>
              </w:rPr>
              <w:t>;</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 xml:space="preserve">Voila! We have </w:t>
      </w:r>
      <w:proofErr w:type="gramStart"/>
      <w:r w:rsidRPr="007A55FE">
        <w:rPr>
          <w:rFonts w:ascii="Segoe UI" w:eastAsia="Times New Roman" w:hAnsi="Segoe UI" w:cs="Segoe UI"/>
          <w:color w:val="333333"/>
          <w:sz w:val="21"/>
          <w:szCs w:val="21"/>
        </w:rPr>
        <w:t>a seek</w:t>
      </w:r>
      <w:proofErr w:type="gramEnd"/>
      <w:r w:rsidRPr="007A55FE">
        <w:rPr>
          <w:rFonts w:ascii="Segoe UI" w:eastAsia="Times New Roman" w:hAnsi="Segoe UI" w:cs="Segoe UI"/>
          <w:color w:val="333333"/>
          <w:sz w:val="21"/>
          <w:szCs w:val="21"/>
        </w:rPr>
        <w:t xml:space="preserve"> on our filtered index. Why? Because the statement resolves to be identical to our first query, where we hard-coded the date value in the WHERE clause.</w:t>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 xml:space="preserve">Now, I want to stress this fact: you should always, ALWAYS use parameterized dynamic SQL whenever possible. Not only is it safer, but it’s also faster, because it can reuse cached plans. But sometimes you just cannot accomplish the same tasks with it. This is one of those times. If you do end up needing to use </w:t>
      </w:r>
      <w:proofErr w:type="spellStart"/>
      <w:r w:rsidRPr="007A55FE">
        <w:rPr>
          <w:rFonts w:ascii="Segoe UI" w:eastAsia="Times New Roman" w:hAnsi="Segoe UI" w:cs="Segoe UI"/>
          <w:color w:val="333333"/>
          <w:sz w:val="21"/>
          <w:szCs w:val="21"/>
        </w:rPr>
        <w:t>unparameterized</w:t>
      </w:r>
      <w:proofErr w:type="spellEnd"/>
      <w:r w:rsidRPr="007A55FE">
        <w:rPr>
          <w:rFonts w:ascii="Segoe UI" w:eastAsia="Times New Roman" w:hAnsi="Segoe UI" w:cs="Segoe UI"/>
          <w:color w:val="333333"/>
          <w:sz w:val="21"/>
          <w:szCs w:val="21"/>
        </w:rPr>
        <w:t xml:space="preserve"> dynamic SQL as a work-around, please make sure you’re validating your input, especially if you’re interfacing with any sort of external source.</w:t>
      </w:r>
    </w:p>
    <w:p w:rsidR="007A55FE" w:rsidRPr="007A55FE" w:rsidRDefault="007A55FE" w:rsidP="007A55FE">
      <w:pPr>
        <w:spacing w:after="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lastRenderedPageBreak/>
        <w:t>There’s an even easier work-around for this problem that</w:t>
      </w:r>
      <w:r w:rsidRPr="007A55FE">
        <w:rPr>
          <w:rFonts w:ascii="Segoe UI" w:eastAsia="Times New Roman" w:hAnsi="Segoe UI" w:cs="Segoe UI"/>
          <w:color w:val="333333"/>
          <w:sz w:val="21"/>
        </w:rPr>
        <w:t> </w:t>
      </w:r>
      <w:hyperlink r:id="rId12" w:history="1">
        <w:r w:rsidRPr="007A55FE">
          <w:rPr>
            <w:rFonts w:ascii="Segoe UI" w:eastAsia="Times New Roman" w:hAnsi="Segoe UI" w:cs="Segoe UI"/>
            <w:color w:val="0D85CC"/>
            <w:sz w:val="21"/>
            <w:u w:val="single"/>
          </w:rPr>
          <w:t>Dave</w:t>
        </w:r>
      </w:hyperlink>
      <w:r w:rsidRPr="007A55FE">
        <w:rPr>
          <w:rFonts w:ascii="Segoe UI" w:eastAsia="Times New Roman" w:hAnsi="Segoe UI" w:cs="Segoe UI"/>
          <w:color w:val="333333"/>
          <w:sz w:val="21"/>
        </w:rPr>
        <w:t> </w:t>
      </w:r>
      <w:r w:rsidRPr="007A55FE">
        <w:rPr>
          <w:rFonts w:ascii="Segoe UI" w:eastAsia="Times New Roman" w:hAnsi="Segoe UI" w:cs="Segoe UI"/>
          <w:color w:val="333333"/>
          <w:sz w:val="21"/>
          <w:szCs w:val="21"/>
        </w:rPr>
        <w:t>(</w:t>
      </w:r>
      <w:hyperlink r:id="rId13" w:tgtFrame="_blank" w:history="1">
        <w:r w:rsidRPr="007A55FE">
          <w:rPr>
            <w:rFonts w:ascii="Segoe UI" w:eastAsia="Times New Roman" w:hAnsi="Segoe UI" w:cs="Segoe UI"/>
            <w:color w:val="0D85CC"/>
            <w:sz w:val="21"/>
            <w:u w:val="single"/>
          </w:rPr>
          <w:t>http://www.crappycoding.com</w:t>
        </w:r>
      </w:hyperlink>
      <w:r w:rsidRPr="007A55FE">
        <w:rPr>
          <w:rFonts w:ascii="Segoe UI" w:eastAsia="Times New Roman" w:hAnsi="Segoe UI" w:cs="Segoe UI"/>
          <w:color w:val="333333"/>
          <w:sz w:val="21"/>
          <w:szCs w:val="21"/>
        </w:rPr>
        <w:t>) shared with me:</w:t>
      </w:r>
      <w:r w:rsidRPr="007A55FE">
        <w:rPr>
          <w:rFonts w:ascii="Segoe UI" w:eastAsia="Times New Roman" w:hAnsi="Segoe UI" w:cs="Segoe UI"/>
          <w:color w:val="333333"/>
          <w:sz w:val="21"/>
        </w:rPr>
        <w:t> </w:t>
      </w:r>
      <w:hyperlink r:id="rId14" w:tgtFrame="_blank" w:history="1">
        <w:r w:rsidRPr="007A55FE">
          <w:rPr>
            <w:rFonts w:ascii="Segoe UI" w:eastAsia="Times New Roman" w:hAnsi="Segoe UI" w:cs="Segoe UI"/>
            <w:color w:val="0D85CC"/>
            <w:sz w:val="21"/>
            <w:u w:val="single"/>
          </w:rPr>
          <w:t>recompile</w:t>
        </w:r>
      </w:hyperlink>
      <w:r w:rsidRPr="007A55FE">
        <w:rPr>
          <w:rFonts w:ascii="Segoe UI" w:eastAsia="Times New Roman" w:hAnsi="Segoe UI" w:cs="Segoe UI"/>
          <w:color w:val="333333"/>
          <w:sz w:val="21"/>
          <w:szCs w:val="21"/>
        </w:rPr>
        <w:t>.</w:t>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Adding “Option (Recompile)” to the end of your statements will force the Optimizer to re-evaluate which index will best meet the needs of your query every time the statement is executed. More importantly, it evaluates the plan based on the actual values passed to the parameter… just like in our hard-coded and dynamic SQL examples. Let’s see it in action:</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@myDate4 </w:t>
            </w:r>
            <w:r w:rsidRPr="007A55FE">
              <w:rPr>
                <w:rFonts w:ascii="Segoe UI" w:eastAsia="Times New Roman" w:hAnsi="Segoe UI" w:cs="Segoe UI"/>
                <w:color w:val="0000FF"/>
                <w:sz w:val="23"/>
                <w:szCs w:val="23"/>
                <w:bdr w:val="none" w:sz="0" w:space="0" w:color="auto" w:frame="1"/>
              </w:rPr>
              <w:t>SMALLDATETIME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DISTINCT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r w:rsidRPr="007A55FE">
              <w:rPr>
                <w:rFonts w:ascii="Courier New" w:eastAsia="Times New Roman" w:hAnsi="Courier New" w:cs="Courier New"/>
                <w:color w:val="222222"/>
                <w:sz w:val="23"/>
                <w:szCs w:val="23"/>
              </w:rPr>
              <w:t xml:space="preserve">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@myDate4</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OPTION</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RECOMPILE</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@myDate5 </w:t>
            </w:r>
            <w:r w:rsidRPr="007A55FE">
              <w:rPr>
                <w:rFonts w:ascii="Segoe UI" w:eastAsia="Times New Roman" w:hAnsi="Segoe UI" w:cs="Segoe UI"/>
                <w:color w:val="0000FF"/>
                <w:sz w:val="23"/>
                <w:szCs w:val="23"/>
                <w:bdr w:val="none" w:sz="0" w:space="0" w:color="auto" w:frame="1"/>
              </w:rPr>
              <w:t>SMALLDATETIME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'2010-01-20'</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DISTINCT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r w:rsidRPr="007A55FE">
              <w:rPr>
                <w:rFonts w:ascii="Courier New" w:eastAsia="Times New Roman" w:hAnsi="Courier New" w:cs="Courier New"/>
                <w:color w:val="222222"/>
                <w:sz w:val="23"/>
                <w:szCs w:val="23"/>
              </w:rPr>
              <w:t xml:space="preserve">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@myDate5</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OPTION</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RECOMPILE</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If we look at the execution plans for the 2 queries above, we see that the first query seeks on the filtered index, and the second query scans on the clustered index. This is because the second query cannot be satisfied with the filtered index because we initially limited our index to dates greater than or equal to 1/27/2010.</w:t>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There are, of course, trade-offs associated with each approach, so use whichever one best meets your needs. Do you have another work-around for this issue? If so, please let me know.</w:t>
      </w:r>
      <w:r w:rsidRPr="007A55FE">
        <w:rPr>
          <w:rFonts w:ascii="Segoe UI" w:eastAsia="Times New Roman" w:hAnsi="Segoe UI" w:cs="Segoe UI"/>
          <w:color w:val="333333"/>
          <w:sz w:val="21"/>
        </w:rPr>
        <w:t> </w:t>
      </w:r>
      <w:r>
        <w:rPr>
          <w:rFonts w:ascii="Segoe UI" w:eastAsia="Times New Roman" w:hAnsi="Segoe UI" w:cs="Segoe UI"/>
          <w:noProof/>
          <w:color w:val="333333"/>
          <w:sz w:val="21"/>
          <w:szCs w:val="21"/>
        </w:rPr>
        <w:drawing>
          <wp:inline distT="0" distB="0" distL="0" distR="0">
            <wp:extent cx="142875" cy="142875"/>
            <wp:effectExtent l="1905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Update:</w:t>
      </w:r>
    </w:p>
    <w:p w:rsidR="007A55FE" w:rsidRPr="007A55FE" w:rsidRDefault="007A55FE" w:rsidP="007A55FE">
      <w:pPr>
        <w:spacing w:after="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t xml:space="preserve">Alex </w:t>
      </w:r>
      <w:proofErr w:type="spellStart"/>
      <w:r w:rsidRPr="007A55FE">
        <w:rPr>
          <w:rFonts w:ascii="Segoe UI" w:eastAsia="Times New Roman" w:hAnsi="Segoe UI" w:cs="Segoe UI"/>
          <w:color w:val="333333"/>
          <w:sz w:val="21"/>
          <w:szCs w:val="21"/>
        </w:rPr>
        <w:t>Kuznetsov</w:t>
      </w:r>
      <w:proofErr w:type="spellEnd"/>
      <w:r w:rsidRPr="007A55FE">
        <w:rPr>
          <w:rFonts w:ascii="Segoe UI" w:eastAsia="Times New Roman" w:hAnsi="Segoe UI" w:cs="Segoe UI"/>
          <w:color w:val="333333"/>
          <w:sz w:val="21"/>
          <w:szCs w:val="21"/>
        </w:rPr>
        <w:t xml:space="preserve"> (</w:t>
      </w:r>
      <w:hyperlink r:id="rId15" w:history="1">
        <w:r w:rsidRPr="007A55FE">
          <w:rPr>
            <w:rFonts w:ascii="Segoe UI" w:eastAsia="Times New Roman" w:hAnsi="Segoe UI" w:cs="Segoe UI"/>
            <w:color w:val="0D85CC"/>
            <w:sz w:val="21"/>
            <w:u w:val="single"/>
          </w:rPr>
          <w:t>http://www.simple-talk.com/author/alex-kuznetsov/</w:t>
        </w:r>
      </w:hyperlink>
      <w:r w:rsidRPr="007A55FE">
        <w:rPr>
          <w:rFonts w:ascii="Segoe UI" w:eastAsia="Times New Roman" w:hAnsi="Segoe UI" w:cs="Segoe UI"/>
          <w:color w:val="333333"/>
          <w:sz w:val="21"/>
          <w:szCs w:val="21"/>
        </w:rPr>
        <w:t>) shared this method too:</w:t>
      </w:r>
    </w:p>
    <w:tbl>
      <w:tblPr>
        <w:tblW w:w="11430"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11430"/>
      </w:tblGrid>
      <w:tr w:rsidR="007A55FE" w:rsidRPr="007A55FE" w:rsidTr="007A55FE">
        <w:trPr>
          <w:tblCellSpacing w:w="15" w:type="dxa"/>
        </w:trPr>
        <w:tc>
          <w:tcPr>
            <w:tcW w:w="11430" w:type="dxa"/>
            <w:tcBorders>
              <w:top w:val="single" w:sz="6" w:space="0" w:color="E7E7E7"/>
            </w:tcBorders>
            <w:shd w:val="clear" w:color="auto" w:fill="EEEEEE"/>
            <w:tcMar>
              <w:top w:w="90" w:type="dxa"/>
              <w:left w:w="360" w:type="dxa"/>
              <w:bottom w:w="90" w:type="dxa"/>
              <w:right w:w="360" w:type="dxa"/>
            </w:tcMar>
            <w:vAlign w:val="center"/>
            <w:hideMark/>
          </w:tcPr>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DECLARE</w:t>
            </w:r>
            <w:r w:rsidRPr="007A55FE">
              <w:rPr>
                <w:rFonts w:ascii="Courier New" w:eastAsia="Times New Roman" w:hAnsi="Courier New" w:cs="Courier New"/>
                <w:color w:val="222222"/>
                <w:sz w:val="23"/>
                <w:szCs w:val="23"/>
              </w:rPr>
              <w:t xml:space="preserve"> @myDate1 </w:t>
            </w:r>
            <w:r w:rsidRPr="007A55FE">
              <w:rPr>
                <w:rFonts w:ascii="Segoe UI" w:eastAsia="Times New Roman" w:hAnsi="Segoe UI" w:cs="Segoe UI"/>
                <w:color w:val="0000FF"/>
                <w:sz w:val="23"/>
                <w:szCs w:val="23"/>
                <w:bdr w:val="none" w:sz="0" w:space="0" w:color="auto" w:frame="1"/>
              </w:rPr>
              <w:t>SMALLDATETIME</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'2010-01-28'</w:t>
            </w:r>
            <w:r w:rsidRPr="007A55FE">
              <w:rPr>
                <w:rFonts w:ascii="Courier New" w:eastAsia="Times New Roman" w:hAnsi="Courier New" w:cs="Courier New"/>
                <w:color w:val="222222"/>
                <w:sz w:val="23"/>
                <w:szCs w:val="23"/>
              </w:rPr>
              <w:t>;</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Courier New" w:eastAsia="Times New Roman" w:hAnsi="Courier New" w:cs="Courier New"/>
                <w:color w:val="222222"/>
                <w:sz w:val="23"/>
                <w:szCs w:val="23"/>
              </w:rPr>
              <w:t> </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SELECT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0000FF"/>
                <w:sz w:val="23"/>
                <w:szCs w:val="23"/>
                <w:bdr w:val="none" w:sz="0" w:space="0" w:color="auto" w:frame="1"/>
              </w:rPr>
              <w:t>DISTINCT</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myData</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FROM</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dbo.</w:t>
            </w:r>
            <w:r w:rsidRPr="007A55FE">
              <w:rPr>
                <w:rFonts w:ascii="Segoe UI" w:eastAsia="Times New Roman" w:hAnsi="Segoe UI" w:cs="Segoe UI"/>
                <w:color w:val="202020"/>
                <w:sz w:val="23"/>
                <w:szCs w:val="23"/>
                <w:bdr w:val="none" w:sz="0" w:space="0" w:color="auto" w:frame="1"/>
              </w:rPr>
              <w:t>filteredIndexTest</w:t>
            </w:r>
            <w:proofErr w:type="spellEnd"/>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0000FF"/>
                <w:sz w:val="23"/>
                <w:szCs w:val="23"/>
                <w:bdr w:val="none" w:sz="0" w:space="0" w:color="auto" w:frame="1"/>
              </w:rPr>
              <w:t>WHERE</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w:t>
            </w:r>
            <w:r w:rsidRPr="007A55FE">
              <w:rPr>
                <w:rFonts w:ascii="Courier New" w:eastAsia="Times New Roman" w:hAnsi="Courier New" w:cs="Courier New"/>
                <w:color w:val="222222"/>
                <w:sz w:val="23"/>
                <w:szCs w:val="23"/>
              </w:rPr>
              <w:t xml:space="preserve"> @myDate1</w:t>
            </w:r>
          </w:p>
          <w:p w:rsidR="007A55FE" w:rsidRPr="007A55FE" w:rsidRDefault="007A55FE" w:rsidP="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rPr>
            </w:pPr>
            <w:r w:rsidRPr="007A55FE">
              <w:rPr>
                <w:rFonts w:ascii="Segoe UI" w:eastAsia="Times New Roman" w:hAnsi="Segoe UI" w:cs="Segoe UI"/>
                <w:color w:val="808080"/>
                <w:sz w:val="23"/>
                <w:szCs w:val="23"/>
                <w:bdr w:val="none" w:sz="0" w:space="0" w:color="auto" w:frame="1"/>
              </w:rPr>
              <w:t>AND</w:t>
            </w:r>
            <w:r w:rsidRPr="007A55FE">
              <w:rPr>
                <w:rFonts w:ascii="Courier New" w:eastAsia="Times New Roman" w:hAnsi="Courier New" w:cs="Courier New"/>
                <w:color w:val="222222"/>
                <w:sz w:val="23"/>
                <w:szCs w:val="23"/>
              </w:rPr>
              <w:t xml:space="preserve"> </w:t>
            </w:r>
            <w:proofErr w:type="spellStart"/>
            <w:r w:rsidRPr="007A55FE">
              <w:rPr>
                <w:rFonts w:ascii="Courier New" w:eastAsia="Times New Roman" w:hAnsi="Courier New" w:cs="Courier New"/>
                <w:color w:val="222222"/>
                <w:sz w:val="23"/>
                <w:szCs w:val="23"/>
              </w:rPr>
              <w:t>myDate</w:t>
            </w:r>
            <w:proofErr w:type="spellEnd"/>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808080"/>
                <w:sz w:val="23"/>
                <w:szCs w:val="23"/>
                <w:bdr w:val="none" w:sz="0" w:space="0" w:color="auto" w:frame="1"/>
              </w:rPr>
              <w:t>&gt;=</w:t>
            </w:r>
            <w:r w:rsidRPr="007A55FE">
              <w:rPr>
                <w:rFonts w:ascii="Courier New" w:eastAsia="Times New Roman" w:hAnsi="Courier New" w:cs="Courier New"/>
                <w:color w:val="222222"/>
                <w:sz w:val="23"/>
                <w:szCs w:val="23"/>
              </w:rPr>
              <w:t xml:space="preserve"> </w:t>
            </w:r>
            <w:r w:rsidRPr="007A55FE">
              <w:rPr>
                <w:rFonts w:ascii="Segoe UI" w:eastAsia="Times New Roman" w:hAnsi="Segoe UI" w:cs="Segoe UI"/>
                <w:color w:val="FF0000"/>
                <w:sz w:val="23"/>
                <w:szCs w:val="23"/>
                <w:bdr w:val="none" w:sz="0" w:space="0" w:color="auto" w:frame="1"/>
              </w:rPr>
              <w:t>'2010-01-27'</w:t>
            </w:r>
            <w:r w:rsidRPr="007A55FE">
              <w:rPr>
                <w:rFonts w:ascii="Courier New" w:eastAsia="Times New Roman" w:hAnsi="Courier New" w:cs="Courier New"/>
                <w:color w:val="222222"/>
                <w:sz w:val="23"/>
                <w:szCs w:val="23"/>
              </w:rPr>
              <w:t>;</w:t>
            </w:r>
          </w:p>
        </w:tc>
      </w:tr>
    </w:tbl>
    <w:p w:rsidR="007A55FE" w:rsidRPr="007A55FE" w:rsidRDefault="007A55FE" w:rsidP="007A55FE">
      <w:pPr>
        <w:spacing w:after="120" w:line="408" w:lineRule="atLeast"/>
        <w:textAlignment w:val="baseline"/>
        <w:rPr>
          <w:rFonts w:ascii="Segoe UI" w:eastAsia="Times New Roman" w:hAnsi="Segoe UI" w:cs="Segoe UI"/>
          <w:color w:val="333333"/>
          <w:sz w:val="21"/>
          <w:szCs w:val="21"/>
        </w:rPr>
      </w:pPr>
      <w:r w:rsidRPr="007A55FE">
        <w:rPr>
          <w:rFonts w:ascii="Segoe UI" w:eastAsia="Times New Roman" w:hAnsi="Segoe UI" w:cs="Segoe UI"/>
          <w:color w:val="333333"/>
          <w:sz w:val="21"/>
          <w:szCs w:val="21"/>
        </w:rPr>
        <w:lastRenderedPageBreak/>
        <w:t>Like the other examples, this will result in an index seek on the filtered index. Basically, by explicitly declaring the start date of your filter, you’re letting the Optimizer know that the filtered index can satisfy the request, regardless of the parameter value passed. Thanks for the tip, Alex!</w:t>
      </w:r>
      <w:r w:rsidRPr="007A55FE">
        <w:rPr>
          <w:rFonts w:ascii="Segoe UI" w:eastAsia="Times New Roman" w:hAnsi="Segoe UI" w:cs="Segoe UI"/>
          <w:color w:val="333333"/>
          <w:sz w:val="21"/>
        </w:rPr>
        <w:t> </w:t>
      </w:r>
      <w:r>
        <w:rPr>
          <w:rFonts w:ascii="Segoe UI" w:eastAsia="Times New Roman" w:hAnsi="Segoe UI" w:cs="Segoe UI"/>
          <w:noProof/>
          <w:color w:val="333333"/>
          <w:sz w:val="21"/>
          <w:szCs w:val="21"/>
        </w:rPr>
        <w:drawing>
          <wp:inline distT="0" distB="0" distL="0" distR="0">
            <wp:extent cx="142875" cy="142875"/>
            <wp:effectExtent l="19050" t="0" r="952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64996" w:rsidRDefault="00F64996"/>
    <w:sectPr w:rsidR="00F64996" w:rsidSect="00F649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5FE"/>
    <w:rsid w:val="007A55FE"/>
    <w:rsid w:val="0083376C"/>
    <w:rsid w:val="00BE677F"/>
    <w:rsid w:val="00F64996"/>
    <w:rsid w:val="00FF1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96"/>
  </w:style>
  <w:style w:type="paragraph" w:styleId="Heading1">
    <w:name w:val="heading 1"/>
    <w:basedOn w:val="Normal"/>
    <w:link w:val="Heading1Char"/>
    <w:uiPriority w:val="9"/>
    <w:qFormat/>
    <w:rsid w:val="007A5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F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A55FE"/>
  </w:style>
  <w:style w:type="character" w:customStyle="1" w:styleId="author">
    <w:name w:val="author"/>
    <w:basedOn w:val="DefaultParagraphFont"/>
    <w:rsid w:val="007A55FE"/>
  </w:style>
  <w:style w:type="character" w:styleId="Hyperlink">
    <w:name w:val="Hyperlink"/>
    <w:basedOn w:val="DefaultParagraphFont"/>
    <w:uiPriority w:val="99"/>
    <w:semiHidden/>
    <w:unhideWhenUsed/>
    <w:rsid w:val="007A55FE"/>
    <w:rPr>
      <w:color w:val="0000FF"/>
      <w:u w:val="single"/>
    </w:rPr>
  </w:style>
  <w:style w:type="character" w:customStyle="1" w:styleId="blsep">
    <w:name w:val="bl_sep"/>
    <w:basedOn w:val="DefaultParagraphFont"/>
    <w:rsid w:val="007A55FE"/>
  </w:style>
  <w:style w:type="character" w:customStyle="1" w:styleId="ondate">
    <w:name w:val="ondate"/>
    <w:basedOn w:val="DefaultParagraphFont"/>
    <w:rsid w:val="007A55FE"/>
  </w:style>
  <w:style w:type="character" w:customStyle="1" w:styleId="entry-date">
    <w:name w:val="entry-date"/>
    <w:basedOn w:val="DefaultParagraphFont"/>
    <w:rsid w:val="007A55FE"/>
  </w:style>
  <w:style w:type="character" w:customStyle="1" w:styleId="blcateg">
    <w:name w:val="bl_categ"/>
    <w:basedOn w:val="DefaultParagraphFont"/>
    <w:rsid w:val="007A55FE"/>
  </w:style>
  <w:style w:type="character" w:customStyle="1" w:styleId="in-widget">
    <w:name w:val="in-widget"/>
    <w:basedOn w:val="DefaultParagraphFont"/>
    <w:rsid w:val="007A55FE"/>
  </w:style>
  <w:style w:type="character" w:customStyle="1" w:styleId="in-top">
    <w:name w:val="in-top"/>
    <w:basedOn w:val="DefaultParagraphFont"/>
    <w:rsid w:val="007A55FE"/>
  </w:style>
  <w:style w:type="paragraph" w:styleId="NormalWeb">
    <w:name w:val="Normal (Web)"/>
    <w:basedOn w:val="Normal"/>
    <w:uiPriority w:val="99"/>
    <w:semiHidden/>
    <w:unhideWhenUsed/>
    <w:rsid w:val="007A55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A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5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5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5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3431637">
      <w:bodyDiv w:val="1"/>
      <w:marLeft w:val="0"/>
      <w:marRight w:val="0"/>
      <w:marTop w:val="0"/>
      <w:marBottom w:val="0"/>
      <w:divBdr>
        <w:top w:val="none" w:sz="0" w:space="0" w:color="auto"/>
        <w:left w:val="none" w:sz="0" w:space="0" w:color="auto"/>
        <w:bottom w:val="none" w:sz="0" w:space="0" w:color="auto"/>
        <w:right w:val="none" w:sz="0" w:space="0" w:color="auto"/>
      </w:divBdr>
      <w:divsChild>
        <w:div w:id="1938712986">
          <w:marLeft w:val="15"/>
          <w:marRight w:val="15"/>
          <w:marTop w:val="0"/>
          <w:marBottom w:val="0"/>
          <w:divBdr>
            <w:top w:val="single" w:sz="12" w:space="0" w:color="FFFFFF"/>
            <w:left w:val="single" w:sz="12" w:space="5" w:color="FFFFFF"/>
            <w:bottom w:val="single" w:sz="12" w:space="0" w:color="FFFFFF"/>
            <w:right w:val="single" w:sz="12" w:space="5" w:color="FFFFFF"/>
          </w:divBdr>
        </w:div>
        <w:div w:id="387849067">
          <w:marLeft w:val="0"/>
          <w:marRight w:val="0"/>
          <w:marTop w:val="0"/>
          <w:marBottom w:val="0"/>
          <w:divBdr>
            <w:top w:val="none" w:sz="0" w:space="0" w:color="auto"/>
            <w:left w:val="none" w:sz="0" w:space="0" w:color="auto"/>
            <w:bottom w:val="none" w:sz="0" w:space="0" w:color="auto"/>
            <w:right w:val="none" w:sz="0" w:space="0" w:color="auto"/>
          </w:divBdr>
          <w:divsChild>
            <w:div w:id="67777772">
              <w:marLeft w:val="0"/>
              <w:marRight w:val="0"/>
              <w:marTop w:val="0"/>
              <w:marBottom w:val="0"/>
              <w:divBdr>
                <w:top w:val="none" w:sz="0" w:space="0" w:color="auto"/>
                <w:left w:val="none" w:sz="0" w:space="0" w:color="auto"/>
                <w:bottom w:val="none" w:sz="0" w:space="0" w:color="auto"/>
                <w:right w:val="none" w:sz="0" w:space="0" w:color="auto"/>
              </w:divBdr>
              <w:divsChild>
                <w:div w:id="1839035917">
                  <w:marLeft w:val="75"/>
                  <w:marRight w:val="75"/>
                  <w:marTop w:val="75"/>
                  <w:marBottom w:val="75"/>
                  <w:divBdr>
                    <w:top w:val="none" w:sz="0" w:space="0" w:color="auto"/>
                    <w:left w:val="none" w:sz="0" w:space="0" w:color="auto"/>
                    <w:bottom w:val="none" w:sz="0" w:space="0" w:color="auto"/>
                    <w:right w:val="none" w:sz="0" w:space="0" w:color="auto"/>
                  </w:divBdr>
                </w:div>
              </w:divsChild>
            </w:div>
            <w:div w:id="1241284118">
              <w:marLeft w:val="0"/>
              <w:marRight w:val="0"/>
              <w:marTop w:val="0"/>
              <w:marBottom w:val="360"/>
              <w:divBdr>
                <w:top w:val="single" w:sz="6" w:space="0" w:color="C0C0C0"/>
                <w:left w:val="single" w:sz="6" w:space="0" w:color="C0C0C0"/>
                <w:bottom w:val="single" w:sz="6" w:space="0" w:color="C0C0C0"/>
                <w:right w:val="single" w:sz="6" w:space="0" w:color="C0C0C0"/>
              </w:divBdr>
            </w:div>
            <w:div w:id="923996904">
              <w:marLeft w:val="0"/>
              <w:marRight w:val="0"/>
              <w:marTop w:val="0"/>
              <w:marBottom w:val="360"/>
              <w:divBdr>
                <w:top w:val="single" w:sz="6" w:space="0" w:color="C0C0C0"/>
                <w:left w:val="single" w:sz="6" w:space="0" w:color="C0C0C0"/>
                <w:bottom w:val="single" w:sz="6" w:space="0" w:color="C0C0C0"/>
                <w:right w:val="single" w:sz="6" w:space="0" w:color="C0C0C0"/>
              </w:divBdr>
            </w:div>
            <w:div w:id="1776361267">
              <w:marLeft w:val="0"/>
              <w:marRight w:val="0"/>
              <w:marTop w:val="0"/>
              <w:marBottom w:val="360"/>
              <w:divBdr>
                <w:top w:val="single" w:sz="6" w:space="0" w:color="C0C0C0"/>
                <w:left w:val="single" w:sz="6" w:space="0" w:color="C0C0C0"/>
                <w:bottom w:val="single" w:sz="6" w:space="0" w:color="C0C0C0"/>
                <w:right w:val="single" w:sz="6" w:space="0" w:color="C0C0C0"/>
              </w:divBdr>
            </w:div>
            <w:div w:id="1756589592">
              <w:marLeft w:val="0"/>
              <w:marRight w:val="0"/>
              <w:marTop w:val="0"/>
              <w:marBottom w:val="360"/>
              <w:divBdr>
                <w:top w:val="single" w:sz="6" w:space="0" w:color="C0C0C0"/>
                <w:left w:val="single" w:sz="6" w:space="0" w:color="C0C0C0"/>
                <w:bottom w:val="single" w:sz="6" w:space="0" w:color="C0C0C0"/>
                <w:right w:val="single" w:sz="6" w:space="0" w:color="C0C0C0"/>
              </w:divBdr>
            </w:div>
            <w:div w:id="1142649853">
              <w:marLeft w:val="0"/>
              <w:marRight w:val="0"/>
              <w:marTop w:val="0"/>
              <w:marBottom w:val="360"/>
              <w:divBdr>
                <w:top w:val="single" w:sz="6" w:space="0" w:color="C0C0C0"/>
                <w:left w:val="single" w:sz="6" w:space="0" w:color="C0C0C0"/>
                <w:bottom w:val="single" w:sz="6" w:space="0" w:color="C0C0C0"/>
                <w:right w:val="single" w:sz="6" w:space="0" w:color="C0C0C0"/>
              </w:divBdr>
            </w:div>
            <w:div w:id="1562325035">
              <w:marLeft w:val="0"/>
              <w:marRight w:val="0"/>
              <w:marTop w:val="0"/>
              <w:marBottom w:val="360"/>
              <w:divBdr>
                <w:top w:val="single" w:sz="6" w:space="0" w:color="C0C0C0"/>
                <w:left w:val="single" w:sz="6" w:space="0" w:color="C0C0C0"/>
                <w:bottom w:val="single" w:sz="6" w:space="0" w:color="C0C0C0"/>
                <w:right w:val="single" w:sz="6" w:space="0" w:color="C0C0C0"/>
              </w:divBdr>
            </w:div>
            <w:div w:id="189392882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fool.com/category/tips-suggestions/" TargetMode="External"/><Relationship Id="rId13" Type="http://schemas.openxmlformats.org/officeDocument/2006/relationships/hyperlink" Target="http://www.crappycoding.com/" TargetMode="External"/><Relationship Id="rId3" Type="http://schemas.openxmlformats.org/officeDocument/2006/relationships/webSettings" Target="webSettings.xml"/><Relationship Id="rId7" Type="http://schemas.openxmlformats.org/officeDocument/2006/relationships/hyperlink" Target="http://sqlfool.com/category/sqlserver/" TargetMode="External"/><Relationship Id="rId12" Type="http://schemas.openxmlformats.org/officeDocument/2006/relationships/hyperlink" Target="http://twitter.com/CrappyCodingGu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qlfool.com/category/performance-tuning/" TargetMode="External"/><Relationship Id="rId11" Type="http://schemas.openxmlformats.org/officeDocument/2006/relationships/image" Target="media/image1.gif"/><Relationship Id="rId5" Type="http://schemas.openxmlformats.org/officeDocument/2006/relationships/hyperlink" Target="http://sqlfool.com/2010/02/filtered-indexes-work-around/" TargetMode="External"/><Relationship Id="rId15" Type="http://schemas.openxmlformats.org/officeDocument/2006/relationships/hyperlink" Target="http://www.simple-talk.com/author/alex-kuznetsov/" TargetMode="External"/><Relationship Id="rId10" Type="http://schemas.openxmlformats.org/officeDocument/2006/relationships/hyperlink" Target="javascript:void(0);" TargetMode="External"/><Relationship Id="rId4" Type="http://schemas.openxmlformats.org/officeDocument/2006/relationships/hyperlink" Target="http://sqlfool.com/author/michelle/" TargetMode="External"/><Relationship Id="rId9" Type="http://schemas.openxmlformats.org/officeDocument/2006/relationships/hyperlink" Target="http://sqlfool.com/category/syndication/" TargetMode="External"/><Relationship Id="rId14" Type="http://schemas.openxmlformats.org/officeDocument/2006/relationships/hyperlink" Target="http://msdn.microsoft.com/en-us/library/ms18171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Barclays Capital</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2013-10-02T19:51:00Z</dcterms:created>
  <dcterms:modified xsi:type="dcterms:W3CDTF">2013-10-03T15:29:00Z</dcterms:modified>
</cp:coreProperties>
</file>