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63BC" w14:textId="469D6EDB" w:rsidR="005C7A05" w:rsidRDefault="000832FC">
      <w:r>
        <w:fldChar w:fldCharType="begin"/>
      </w:r>
      <w:r>
        <w:instrText>HYPERLINK "</w:instrText>
      </w:r>
      <w:r w:rsidRPr="000832FC">
        <w:instrText>https://www.mssqltips.com/sqlservertip/4359/altering-lock-escalation-for-sql-server-tables/</w:instrText>
      </w:r>
      <w:r>
        <w:instrText>"</w:instrText>
      </w:r>
      <w:r>
        <w:fldChar w:fldCharType="separate"/>
      </w:r>
      <w:r w:rsidRPr="00081336">
        <w:rPr>
          <w:rStyle w:val="Hyperlink"/>
        </w:rPr>
        <w:t>https://www.mssqltips.com/sqlservertip/4359/altering-lock-escalation-for-sql-server-tables/</w:t>
      </w:r>
      <w:r>
        <w:fldChar w:fldCharType="end"/>
      </w:r>
    </w:p>
    <w:p w14:paraId="202FC8EF" w14:textId="0F79BE72" w:rsidR="000832FC" w:rsidRDefault="000832FC" w:rsidP="000832FC">
      <w:pPr>
        <w:pStyle w:val="name"/>
        <w:numPr>
          <w:ilvl w:val="0"/>
          <w:numId w:val="1"/>
        </w:numPr>
        <w:spacing w:before="0" w:beforeAutospacing="0" w:after="0" w:afterAutospacing="0"/>
        <w:rPr>
          <w:rFonts w:ascii="inherit" w:hAnsi="inherit"/>
          <w:color w:val="222222"/>
        </w:rPr>
      </w:pPr>
      <w:r>
        <w:rPr>
          <w:rFonts w:ascii="inherit" w:hAnsi="inherit"/>
          <w:noProof/>
          <w:color w:val="008CBA"/>
        </w:rPr>
        <w:drawing>
          <wp:inline distT="0" distB="0" distL="0" distR="0" wp14:anchorId="5138753B" wp14:editId="5EC6E631">
            <wp:extent cx="848995" cy="429895"/>
            <wp:effectExtent l="0" t="0" r="8255" b="8255"/>
            <wp:docPr id="2082198752" name="Picture 10" descr="mssqltips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sqltips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8995" cy="429895"/>
                    </a:xfrm>
                    <a:prstGeom prst="rect">
                      <a:avLst/>
                    </a:prstGeom>
                    <a:noFill/>
                    <a:ln>
                      <a:noFill/>
                    </a:ln>
                  </pic:spPr>
                </pic:pic>
              </a:graphicData>
            </a:graphic>
          </wp:inline>
        </w:drawing>
      </w:r>
    </w:p>
    <w:p w14:paraId="643C49E5" w14:textId="77777777" w:rsidR="000832FC" w:rsidRDefault="000832FC" w:rsidP="000832FC">
      <w:pPr>
        <w:numPr>
          <w:ilvl w:val="0"/>
          <w:numId w:val="2"/>
        </w:numPr>
        <w:shd w:val="clear" w:color="auto" w:fill="333333"/>
        <w:spacing w:after="0" w:line="240" w:lineRule="auto"/>
        <w:rPr>
          <w:rFonts w:ascii="inherit" w:hAnsi="inherit"/>
          <w:color w:val="222222"/>
        </w:rPr>
      </w:pPr>
      <w:hyperlink r:id="rId7" w:history="1">
        <w:r>
          <w:rPr>
            <w:rStyle w:val="Hyperlink"/>
            <w:rFonts w:ascii="Helvetica" w:hAnsi="Helvetica"/>
            <w:b/>
            <w:bCs/>
            <w:color w:val="FF0000"/>
            <w:shd w:val="clear" w:color="auto" w:fill="333333"/>
          </w:rPr>
          <w:t>Join</w:t>
        </w:r>
      </w:hyperlink>
    </w:p>
    <w:p w14:paraId="77EBC48F" w14:textId="77777777" w:rsidR="000832FC" w:rsidRDefault="000832FC" w:rsidP="000832FC">
      <w:pPr>
        <w:pStyle w:val="has-dropdown"/>
        <w:numPr>
          <w:ilvl w:val="0"/>
          <w:numId w:val="2"/>
        </w:numPr>
        <w:shd w:val="clear" w:color="auto" w:fill="333333"/>
        <w:spacing w:before="0" w:beforeAutospacing="0" w:after="0" w:afterAutospacing="0"/>
        <w:rPr>
          <w:rFonts w:ascii="inherit" w:hAnsi="inherit"/>
          <w:color w:val="222222"/>
        </w:rPr>
      </w:pPr>
      <w:hyperlink r:id="rId8" w:history="1">
        <w:r>
          <w:rPr>
            <w:rStyle w:val="Hyperlink"/>
            <w:rFonts w:ascii="Helvetica" w:eastAsiaTheme="majorEastAsia" w:hAnsi="Helvetica"/>
            <w:b/>
            <w:bCs/>
            <w:color w:val="FFFFFF"/>
            <w:shd w:val="clear" w:color="auto" w:fill="333333"/>
          </w:rPr>
          <w:t>DBA</w:t>
        </w:r>
      </w:hyperlink>
    </w:p>
    <w:p w14:paraId="2AE09125"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9" w:history="1">
        <w:r>
          <w:rPr>
            <w:rStyle w:val="Hyperlink"/>
            <w:rFonts w:ascii="Helvetica" w:eastAsiaTheme="majorEastAsia" w:hAnsi="Helvetica"/>
            <w:color w:val="FFFFFF"/>
            <w:shd w:val="clear" w:color="auto" w:fill="333333"/>
          </w:rPr>
          <w:t>Database Administration</w:t>
        </w:r>
      </w:hyperlink>
    </w:p>
    <w:p w14:paraId="042D0133"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0" w:history="1">
        <w:r>
          <w:rPr>
            <w:rStyle w:val="Hyperlink"/>
            <w:rFonts w:ascii="Helvetica" w:eastAsiaTheme="majorEastAsia" w:hAnsi="Helvetica"/>
            <w:color w:val="FFFFFF"/>
            <w:shd w:val="clear" w:color="auto" w:fill="333333"/>
          </w:rPr>
          <w:t>Performance Tuning</w:t>
        </w:r>
      </w:hyperlink>
    </w:p>
    <w:p w14:paraId="4D93C350"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1" w:history="1">
        <w:r>
          <w:rPr>
            <w:rStyle w:val="Hyperlink"/>
            <w:rFonts w:ascii="Helvetica" w:eastAsiaTheme="majorEastAsia" w:hAnsi="Helvetica"/>
            <w:color w:val="FFFFFF"/>
            <w:shd w:val="clear" w:color="auto" w:fill="333333"/>
          </w:rPr>
          <w:t>Monitoring</w:t>
        </w:r>
      </w:hyperlink>
    </w:p>
    <w:p w14:paraId="38B8C056"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2" w:history="1">
        <w:r>
          <w:rPr>
            <w:rStyle w:val="Hyperlink"/>
            <w:rFonts w:ascii="Helvetica" w:eastAsiaTheme="majorEastAsia" w:hAnsi="Helvetica"/>
            <w:color w:val="FFFFFF"/>
            <w:shd w:val="clear" w:color="auto" w:fill="333333"/>
          </w:rPr>
          <w:t>Extended Events</w:t>
        </w:r>
      </w:hyperlink>
    </w:p>
    <w:p w14:paraId="22B768C7"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3" w:history="1">
        <w:r>
          <w:rPr>
            <w:rStyle w:val="Hyperlink"/>
            <w:rFonts w:ascii="Helvetica" w:eastAsiaTheme="majorEastAsia" w:hAnsi="Helvetica"/>
            <w:color w:val="FFFFFF"/>
            <w:shd w:val="clear" w:color="auto" w:fill="333333"/>
          </w:rPr>
          <w:t>PowerShell</w:t>
        </w:r>
      </w:hyperlink>
    </w:p>
    <w:p w14:paraId="713B6358"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4" w:history="1">
        <w:r>
          <w:rPr>
            <w:rStyle w:val="Hyperlink"/>
            <w:rFonts w:ascii="Helvetica" w:eastAsiaTheme="majorEastAsia" w:hAnsi="Helvetica"/>
            <w:color w:val="FFFFFF"/>
            <w:shd w:val="clear" w:color="auto" w:fill="333333"/>
          </w:rPr>
          <w:t>SQL Server Agent</w:t>
        </w:r>
      </w:hyperlink>
    </w:p>
    <w:p w14:paraId="0E5F2AFF"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5" w:history="1">
        <w:r>
          <w:rPr>
            <w:rStyle w:val="Hyperlink"/>
            <w:rFonts w:ascii="Helvetica" w:eastAsiaTheme="majorEastAsia" w:hAnsi="Helvetica"/>
            <w:color w:val="FFFFFF"/>
            <w:shd w:val="clear" w:color="auto" w:fill="333333"/>
          </w:rPr>
          <w:t>Management Studio</w:t>
        </w:r>
      </w:hyperlink>
    </w:p>
    <w:p w14:paraId="74012E35"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6" w:history="1">
        <w:r>
          <w:rPr>
            <w:rStyle w:val="Hyperlink"/>
            <w:rFonts w:ascii="Helvetica" w:eastAsiaTheme="majorEastAsia" w:hAnsi="Helvetica"/>
            <w:color w:val="FFFFFF"/>
            <w:shd w:val="clear" w:color="auto" w:fill="333333"/>
          </w:rPr>
          <w:t>Backup</w:t>
        </w:r>
      </w:hyperlink>
    </w:p>
    <w:p w14:paraId="6C56A295"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7" w:history="1">
        <w:r>
          <w:rPr>
            <w:rStyle w:val="Hyperlink"/>
            <w:rFonts w:ascii="Helvetica" w:eastAsiaTheme="majorEastAsia" w:hAnsi="Helvetica"/>
            <w:color w:val="FFFFFF"/>
            <w:shd w:val="clear" w:color="auto" w:fill="333333"/>
          </w:rPr>
          <w:t>Restore</w:t>
        </w:r>
      </w:hyperlink>
    </w:p>
    <w:p w14:paraId="52A82DBB"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8" w:history="1">
        <w:r>
          <w:rPr>
            <w:rStyle w:val="Hyperlink"/>
            <w:rFonts w:ascii="Helvetica" w:eastAsiaTheme="majorEastAsia" w:hAnsi="Helvetica"/>
            <w:color w:val="FFFFFF"/>
            <w:shd w:val="clear" w:color="auto" w:fill="333333"/>
          </w:rPr>
          <w:t>Availability Groups</w:t>
        </w:r>
      </w:hyperlink>
    </w:p>
    <w:p w14:paraId="18EF45AA"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19" w:history="1">
        <w:r>
          <w:rPr>
            <w:rStyle w:val="Hyperlink"/>
            <w:rFonts w:ascii="Helvetica" w:eastAsiaTheme="majorEastAsia" w:hAnsi="Helvetica"/>
            <w:color w:val="FFFFFF"/>
            <w:shd w:val="clear" w:color="auto" w:fill="333333"/>
          </w:rPr>
          <w:t>Webinars</w:t>
        </w:r>
      </w:hyperlink>
    </w:p>
    <w:p w14:paraId="2E503F5C"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0" w:history="1">
        <w:r>
          <w:rPr>
            <w:rStyle w:val="Hyperlink"/>
            <w:rFonts w:ascii="Helvetica" w:eastAsiaTheme="majorEastAsia" w:hAnsi="Helvetica"/>
            <w:color w:val="FFFFFF"/>
            <w:shd w:val="clear" w:color="auto" w:fill="333333"/>
          </w:rPr>
          <w:t>All Categories</w:t>
        </w:r>
      </w:hyperlink>
    </w:p>
    <w:p w14:paraId="579B7387" w14:textId="77777777" w:rsidR="000832FC" w:rsidRDefault="000832FC" w:rsidP="000832FC">
      <w:pPr>
        <w:pStyle w:val="has-dropdown"/>
        <w:numPr>
          <w:ilvl w:val="0"/>
          <w:numId w:val="2"/>
        </w:numPr>
        <w:shd w:val="clear" w:color="auto" w:fill="333333"/>
        <w:spacing w:before="0" w:beforeAutospacing="0" w:after="0" w:afterAutospacing="0"/>
        <w:rPr>
          <w:rFonts w:ascii="inherit" w:hAnsi="inherit"/>
          <w:color w:val="222222"/>
        </w:rPr>
      </w:pPr>
      <w:hyperlink r:id="rId21" w:history="1">
        <w:r>
          <w:rPr>
            <w:rStyle w:val="Hyperlink"/>
            <w:rFonts w:ascii="Helvetica" w:eastAsiaTheme="majorEastAsia" w:hAnsi="Helvetica"/>
            <w:b/>
            <w:bCs/>
            <w:color w:val="FFFFFF"/>
            <w:shd w:val="clear" w:color="auto" w:fill="333333"/>
          </w:rPr>
          <w:t>T-SQL</w:t>
        </w:r>
      </w:hyperlink>
    </w:p>
    <w:p w14:paraId="01ABEA59"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2" w:history="1">
        <w:r>
          <w:rPr>
            <w:rStyle w:val="Hyperlink"/>
            <w:rFonts w:ascii="Helvetica" w:eastAsiaTheme="majorEastAsia" w:hAnsi="Helvetica"/>
            <w:color w:val="FFFFFF"/>
            <w:shd w:val="clear" w:color="auto" w:fill="333333"/>
          </w:rPr>
          <w:t>SQL Reference Guide</w:t>
        </w:r>
      </w:hyperlink>
    </w:p>
    <w:p w14:paraId="3B4A05D0"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3" w:history="1">
        <w:r>
          <w:rPr>
            <w:rStyle w:val="Hyperlink"/>
            <w:rFonts w:ascii="Helvetica" w:eastAsiaTheme="majorEastAsia" w:hAnsi="Helvetica"/>
            <w:color w:val="FFFFFF"/>
            <w:shd w:val="clear" w:color="auto" w:fill="333333"/>
          </w:rPr>
          <w:t>Stored Procedure Tutorial</w:t>
        </w:r>
      </w:hyperlink>
    </w:p>
    <w:p w14:paraId="21CDE039"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4" w:history="1">
        <w:r>
          <w:rPr>
            <w:rStyle w:val="Hyperlink"/>
            <w:rFonts w:ascii="Helvetica" w:eastAsiaTheme="majorEastAsia" w:hAnsi="Helvetica"/>
            <w:color w:val="FFFFFF"/>
            <w:shd w:val="clear" w:color="auto" w:fill="333333"/>
          </w:rPr>
          <w:t>SQL Server Join Example</w:t>
        </w:r>
      </w:hyperlink>
    </w:p>
    <w:p w14:paraId="721FA526"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5" w:history="1">
        <w:r>
          <w:rPr>
            <w:rStyle w:val="Hyperlink"/>
            <w:rFonts w:ascii="Helvetica" w:eastAsiaTheme="majorEastAsia" w:hAnsi="Helvetica"/>
            <w:color w:val="FFFFFF"/>
            <w:shd w:val="clear" w:color="auto" w:fill="333333"/>
          </w:rPr>
          <w:t>CROSS APPLY + OUTER APPLY</w:t>
        </w:r>
      </w:hyperlink>
    </w:p>
    <w:p w14:paraId="430F96B8"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6" w:history="1">
        <w:r>
          <w:rPr>
            <w:rStyle w:val="Hyperlink"/>
            <w:rFonts w:ascii="Helvetica" w:eastAsiaTheme="majorEastAsia" w:hAnsi="Helvetica"/>
            <w:color w:val="FFFFFF"/>
            <w:shd w:val="clear" w:color="auto" w:fill="333333"/>
          </w:rPr>
          <w:t>Cursor in SQL Server</w:t>
        </w:r>
      </w:hyperlink>
    </w:p>
    <w:p w14:paraId="4815EAAF"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7" w:history="1">
        <w:r>
          <w:rPr>
            <w:rStyle w:val="Hyperlink"/>
            <w:rFonts w:ascii="Helvetica" w:eastAsiaTheme="majorEastAsia" w:hAnsi="Helvetica"/>
            <w:color w:val="FFFFFF"/>
            <w:shd w:val="clear" w:color="auto" w:fill="333333"/>
          </w:rPr>
          <w:t>Rolling up multiple rows</w:t>
        </w:r>
      </w:hyperlink>
    </w:p>
    <w:p w14:paraId="0BD90D40"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8" w:history="1">
        <w:r>
          <w:rPr>
            <w:rStyle w:val="Hyperlink"/>
            <w:rFonts w:ascii="Helvetica" w:eastAsiaTheme="majorEastAsia" w:hAnsi="Helvetica"/>
            <w:color w:val="FFFFFF"/>
            <w:shd w:val="clear" w:color="auto" w:fill="333333"/>
          </w:rPr>
          <w:t>Execute Dynamic SQL</w:t>
        </w:r>
      </w:hyperlink>
    </w:p>
    <w:p w14:paraId="20DE0347"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29" w:history="1">
        <w:r>
          <w:rPr>
            <w:rStyle w:val="Hyperlink"/>
            <w:rFonts w:ascii="Helvetica" w:eastAsiaTheme="majorEastAsia" w:hAnsi="Helvetica"/>
            <w:color w:val="FFFFFF"/>
            <w:shd w:val="clear" w:color="auto" w:fill="333333"/>
          </w:rPr>
          <w:t>Date and Time Conversions</w:t>
        </w:r>
      </w:hyperlink>
    </w:p>
    <w:p w14:paraId="00308906"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30" w:history="1">
        <w:r>
          <w:rPr>
            <w:rStyle w:val="Hyperlink"/>
            <w:rFonts w:ascii="Helvetica" w:eastAsiaTheme="majorEastAsia" w:hAnsi="Helvetica"/>
            <w:color w:val="FFFFFF"/>
            <w:shd w:val="clear" w:color="auto" w:fill="333333"/>
          </w:rPr>
          <w:t>Format SQL Server Dates</w:t>
        </w:r>
      </w:hyperlink>
    </w:p>
    <w:p w14:paraId="61055091"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31" w:history="1">
        <w:r>
          <w:rPr>
            <w:rStyle w:val="Hyperlink"/>
            <w:rFonts w:ascii="Helvetica" w:eastAsiaTheme="majorEastAsia" w:hAnsi="Helvetica"/>
            <w:color w:val="FFFFFF"/>
            <w:shd w:val="clear" w:color="auto" w:fill="333333"/>
          </w:rPr>
          <w:t>Calendar Table</w:t>
        </w:r>
      </w:hyperlink>
    </w:p>
    <w:p w14:paraId="23F0BD05"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32" w:history="1">
        <w:r>
          <w:rPr>
            <w:rStyle w:val="Hyperlink"/>
            <w:rFonts w:ascii="Helvetica" w:eastAsiaTheme="majorEastAsia" w:hAnsi="Helvetica"/>
            <w:color w:val="FFFFFF"/>
            <w:shd w:val="clear" w:color="auto" w:fill="333333"/>
          </w:rPr>
          <w:t>Add and Subtract Dates</w:t>
        </w:r>
      </w:hyperlink>
    </w:p>
    <w:p w14:paraId="659031B8"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33" w:history="1">
        <w:r>
          <w:rPr>
            <w:rStyle w:val="Hyperlink"/>
            <w:rFonts w:ascii="Helvetica" w:eastAsiaTheme="majorEastAsia" w:hAnsi="Helvetica"/>
            <w:color w:val="FFFFFF"/>
            <w:shd w:val="clear" w:color="auto" w:fill="333333"/>
          </w:rPr>
          <w:t>Date and Time Functions</w:t>
        </w:r>
      </w:hyperlink>
    </w:p>
    <w:p w14:paraId="67D055EE"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34" w:history="1">
        <w:r>
          <w:rPr>
            <w:rStyle w:val="Hyperlink"/>
            <w:rFonts w:ascii="Helvetica" w:eastAsiaTheme="majorEastAsia" w:hAnsi="Helvetica"/>
            <w:color w:val="FFFFFF"/>
            <w:shd w:val="clear" w:color="auto" w:fill="333333"/>
          </w:rPr>
          <w:t>Webinars</w:t>
        </w:r>
      </w:hyperlink>
    </w:p>
    <w:p w14:paraId="3E7D6F7E" w14:textId="77777777" w:rsidR="000832FC" w:rsidRDefault="000832FC" w:rsidP="000832FC">
      <w:pPr>
        <w:pStyle w:val="has-dropdown"/>
        <w:numPr>
          <w:ilvl w:val="1"/>
          <w:numId w:val="2"/>
        </w:numPr>
        <w:shd w:val="clear" w:color="auto" w:fill="333333"/>
        <w:spacing w:before="0" w:beforeAutospacing="0" w:after="0" w:afterAutospacing="0"/>
        <w:rPr>
          <w:rFonts w:ascii="inherit" w:hAnsi="inherit"/>
          <w:color w:val="222222"/>
        </w:rPr>
      </w:pPr>
      <w:hyperlink r:id="rId35" w:history="1">
        <w:r>
          <w:rPr>
            <w:rStyle w:val="Hyperlink"/>
            <w:rFonts w:ascii="Helvetica" w:eastAsiaTheme="majorEastAsia" w:hAnsi="Helvetica"/>
            <w:color w:val="FFFFFF"/>
            <w:shd w:val="clear" w:color="auto" w:fill="333333"/>
          </w:rPr>
          <w:t>All Categories</w:t>
        </w:r>
      </w:hyperlink>
    </w:p>
    <w:p w14:paraId="6D2AFB0E" w14:textId="77777777" w:rsidR="000832FC" w:rsidRDefault="000832FC" w:rsidP="000832FC">
      <w:pPr>
        <w:numPr>
          <w:ilvl w:val="0"/>
          <w:numId w:val="2"/>
        </w:numPr>
        <w:shd w:val="clear" w:color="auto" w:fill="333333"/>
        <w:spacing w:after="0" w:line="240" w:lineRule="auto"/>
        <w:rPr>
          <w:rFonts w:ascii="inherit" w:hAnsi="inherit"/>
          <w:color w:val="222222"/>
        </w:rPr>
      </w:pPr>
      <w:hyperlink r:id="rId36" w:history="1">
        <w:r>
          <w:rPr>
            <w:rStyle w:val="Hyperlink"/>
            <w:rFonts w:ascii="Helvetica" w:hAnsi="Helvetica"/>
            <w:b/>
            <w:bCs/>
            <w:color w:val="FF0000"/>
            <w:shd w:val="clear" w:color="auto" w:fill="333333"/>
          </w:rPr>
          <w:t>Search</w:t>
        </w:r>
      </w:hyperlink>
    </w:p>
    <w:p w14:paraId="24EE3077" w14:textId="77777777" w:rsidR="000832FC" w:rsidRDefault="000832FC" w:rsidP="000832FC">
      <w:pPr>
        <w:pStyle w:val="Heading1"/>
        <w:rPr>
          <w:rFonts w:ascii="Helvetica" w:hAnsi="Helvetica"/>
          <w:color w:val="222222"/>
        </w:rPr>
      </w:pPr>
      <w:r>
        <w:rPr>
          <w:rFonts w:ascii="Helvetica" w:hAnsi="Helvetica"/>
          <w:color w:val="222222"/>
        </w:rPr>
        <w:t>Altering lock escalation for SQL Server tables</w:t>
      </w:r>
    </w:p>
    <w:p w14:paraId="60C5F9C1" w14:textId="77777777" w:rsidR="000832FC" w:rsidRDefault="000832FC" w:rsidP="000832FC">
      <w:pPr>
        <w:pStyle w:val="NormalWeb"/>
        <w:rPr>
          <w:rFonts w:ascii="inherit" w:hAnsi="inherit"/>
          <w:color w:val="222222"/>
        </w:rPr>
      </w:pPr>
      <w:r>
        <w:rPr>
          <w:rFonts w:ascii="inherit" w:hAnsi="inherit"/>
          <w:color w:val="222222"/>
        </w:rPr>
        <w:t>By: </w:t>
      </w:r>
      <w:hyperlink r:id="rId37" w:tooltip="author profile for Eli Leiba" w:history="1">
        <w:r>
          <w:rPr>
            <w:rStyle w:val="Hyperlink"/>
            <w:rFonts w:ascii="inherit" w:eastAsiaTheme="majorEastAsia" w:hAnsi="inherit"/>
            <w:color w:val="008CBA"/>
          </w:rPr>
          <w:t>Eli Leiba</w:t>
        </w:r>
      </w:hyperlink>
      <w:r>
        <w:rPr>
          <w:rFonts w:ascii="inherit" w:hAnsi="inherit"/>
          <w:color w:val="222222"/>
        </w:rPr>
        <w:t>   |   </w:t>
      </w:r>
      <w:hyperlink r:id="rId38" w:anchor="comments" w:tooltip="read and post comments" w:history="1">
        <w:r>
          <w:rPr>
            <w:rStyle w:val="Hyperlink"/>
            <w:rFonts w:ascii="inherit" w:eastAsiaTheme="majorEastAsia" w:hAnsi="inherit"/>
            <w:color w:val="008CBA"/>
          </w:rPr>
          <w:t>Comments</w:t>
        </w:r>
      </w:hyperlink>
      <w:r>
        <w:rPr>
          <w:rFonts w:ascii="inherit" w:hAnsi="inherit"/>
          <w:color w:val="222222"/>
        </w:rPr>
        <w:t>   |   Related: &gt; </w:t>
      </w:r>
      <w:hyperlink r:id="rId39" w:history="1">
        <w:r>
          <w:rPr>
            <w:rStyle w:val="Hyperlink"/>
            <w:rFonts w:ascii="inherit" w:eastAsiaTheme="majorEastAsia" w:hAnsi="inherit"/>
            <w:color w:val="008CBA"/>
          </w:rPr>
          <w:t>Locking and Blocking</w:t>
        </w:r>
      </w:hyperlink>
    </w:p>
    <w:p w14:paraId="260B479E" w14:textId="77777777" w:rsidR="000832FC" w:rsidRDefault="000832FC" w:rsidP="000832FC">
      <w:pPr>
        <w:rPr>
          <w:rFonts w:ascii="Helvetica" w:hAnsi="Helvetica"/>
          <w:color w:val="222222"/>
        </w:rPr>
      </w:pPr>
    </w:p>
    <w:p w14:paraId="19C73E76" w14:textId="77777777" w:rsidR="000832FC" w:rsidRDefault="000832FC" w:rsidP="000832FC">
      <w:pPr>
        <w:pStyle w:val="Heading5"/>
        <w:rPr>
          <w:rFonts w:ascii="Helvetica" w:hAnsi="Helvetica"/>
          <w:color w:val="222222"/>
        </w:rPr>
      </w:pPr>
      <w:r>
        <w:rPr>
          <w:rFonts w:ascii="Helvetica" w:hAnsi="Helvetica"/>
          <w:color w:val="222222"/>
        </w:rPr>
        <w:t>Problem</w:t>
      </w:r>
    </w:p>
    <w:p w14:paraId="0BB3E1FA" w14:textId="77777777" w:rsidR="000832FC" w:rsidRDefault="000832FC" w:rsidP="000832FC">
      <w:pPr>
        <w:pStyle w:val="NormalWeb"/>
        <w:rPr>
          <w:rFonts w:ascii="inherit" w:hAnsi="inherit"/>
          <w:color w:val="222222"/>
        </w:rPr>
      </w:pPr>
      <w:r>
        <w:rPr>
          <w:rFonts w:ascii="inherit" w:hAnsi="inherit"/>
          <w:color w:val="222222"/>
        </w:rPr>
        <w:t>You want to programmatically change the default mode that SQL Server uses with regard to the </w:t>
      </w:r>
      <w:hyperlink r:id="rId40" w:history="1">
        <w:r>
          <w:rPr>
            <w:rStyle w:val="Hyperlink"/>
            <w:rFonts w:ascii="inherit" w:eastAsiaTheme="majorEastAsia" w:hAnsi="inherit"/>
            <w:color w:val="008CBA"/>
          </w:rPr>
          <w:t>lock escalation</w:t>
        </w:r>
      </w:hyperlink>
      <w:r>
        <w:rPr>
          <w:rFonts w:ascii="inherit" w:hAnsi="inherit"/>
          <w:color w:val="222222"/>
        </w:rPr>
        <w:t> and you want to do it for specific tables of your choice. In other words, you want to control the trade-off between concurrency and memory needs at the table level. How can this be accomplished?</w:t>
      </w:r>
    </w:p>
    <w:p w14:paraId="0EF0F4A3" w14:textId="77777777" w:rsidR="000832FC" w:rsidRDefault="000832FC" w:rsidP="000832FC">
      <w:pPr>
        <w:pStyle w:val="Heading5"/>
        <w:rPr>
          <w:rFonts w:ascii="Helvetica" w:hAnsi="Helvetica"/>
          <w:color w:val="222222"/>
        </w:rPr>
      </w:pPr>
      <w:r>
        <w:rPr>
          <w:rFonts w:ascii="Helvetica" w:hAnsi="Helvetica"/>
          <w:color w:val="222222"/>
        </w:rPr>
        <w:t>Solution</w:t>
      </w:r>
    </w:p>
    <w:p w14:paraId="4CE5C943" w14:textId="77777777" w:rsidR="000832FC" w:rsidRDefault="000832FC" w:rsidP="000832FC">
      <w:pPr>
        <w:pStyle w:val="NormalWeb"/>
        <w:rPr>
          <w:rFonts w:ascii="inherit" w:hAnsi="inherit"/>
          <w:color w:val="222222"/>
        </w:rPr>
      </w:pPr>
      <w:hyperlink r:id="rId41" w:history="1">
        <w:r>
          <w:rPr>
            <w:rStyle w:val="Hyperlink"/>
            <w:rFonts w:ascii="inherit" w:eastAsiaTheme="majorEastAsia" w:hAnsi="inherit"/>
            <w:color w:val="008CBA"/>
          </w:rPr>
          <w:t>SQL Server's locking mechanism</w:t>
        </w:r>
      </w:hyperlink>
      <w:r>
        <w:rPr>
          <w:rFonts w:ascii="inherit" w:hAnsi="inherit"/>
          <w:color w:val="222222"/>
        </w:rPr>
        <w:t> uses memory resources to maintain locks. In situations where the number of row or page locks increases to a level that decreases the server's memory resources to a minimal level, SQL Server's locking strategy converts these locks to entire table locks, thus freeing memory held by the many single row or page locks to one table lock. This process is called lock escalation, which frees memory, but reduces table concurrency. The default lock escalation mode is called TABLE, it implements SQL Server's lock escalation on all types of tables whether partitioned or not partitioned.</w:t>
      </w:r>
    </w:p>
    <w:p w14:paraId="2666E416" w14:textId="77777777" w:rsidR="000832FC" w:rsidRDefault="000832FC" w:rsidP="000832FC">
      <w:pPr>
        <w:pStyle w:val="NormalWeb"/>
        <w:rPr>
          <w:rFonts w:ascii="inherit" w:hAnsi="inherit"/>
          <w:color w:val="222222"/>
        </w:rPr>
      </w:pPr>
      <w:r>
        <w:rPr>
          <w:rFonts w:ascii="inherit" w:hAnsi="inherit"/>
          <w:color w:val="222222"/>
        </w:rPr>
        <w:t>There are two more lock escalation modes: AUTO and DISABLE.</w:t>
      </w:r>
    </w:p>
    <w:p w14:paraId="5448E42D" w14:textId="77777777" w:rsidR="000832FC" w:rsidRDefault="000832FC" w:rsidP="000832FC">
      <w:pPr>
        <w:numPr>
          <w:ilvl w:val="0"/>
          <w:numId w:val="3"/>
        </w:numPr>
        <w:spacing w:after="0" w:line="240" w:lineRule="auto"/>
        <w:rPr>
          <w:rFonts w:ascii="inherit" w:hAnsi="inherit"/>
          <w:color w:val="222222"/>
        </w:rPr>
      </w:pPr>
      <w:r>
        <w:rPr>
          <w:rFonts w:ascii="inherit" w:hAnsi="inherit"/>
          <w:color w:val="222222"/>
        </w:rPr>
        <w:t>The AUTO mode enables lock escalation for partitioned tables only for the locked partition. For non-partitioned tables it works like TABLE.</w:t>
      </w:r>
    </w:p>
    <w:p w14:paraId="0B66776E" w14:textId="77777777" w:rsidR="000832FC" w:rsidRDefault="000832FC" w:rsidP="000832FC">
      <w:pPr>
        <w:numPr>
          <w:ilvl w:val="0"/>
          <w:numId w:val="3"/>
        </w:numPr>
        <w:spacing w:after="0" w:line="240" w:lineRule="auto"/>
        <w:rPr>
          <w:rFonts w:ascii="inherit" w:hAnsi="inherit"/>
          <w:color w:val="222222"/>
        </w:rPr>
      </w:pPr>
      <w:r>
        <w:rPr>
          <w:rFonts w:ascii="inherit" w:hAnsi="inherit"/>
          <w:color w:val="222222"/>
        </w:rPr>
        <w:t xml:space="preserve">The </w:t>
      </w:r>
      <w:proofErr w:type="gramStart"/>
      <w:r>
        <w:rPr>
          <w:rFonts w:ascii="inherit" w:hAnsi="inherit"/>
          <w:color w:val="222222"/>
        </w:rPr>
        <w:t>DISABLE</w:t>
      </w:r>
      <w:proofErr w:type="gramEnd"/>
      <w:r>
        <w:rPr>
          <w:rFonts w:ascii="inherit" w:hAnsi="inherit"/>
          <w:color w:val="222222"/>
        </w:rPr>
        <w:t xml:space="preserve"> mode removes the lock escalation capability for the table and that is important when concurrency issues are more important than memory needs for specific tables.</w:t>
      </w:r>
    </w:p>
    <w:p w14:paraId="75006BB5" w14:textId="77777777" w:rsidR="000832FC" w:rsidRDefault="000832FC" w:rsidP="000832FC">
      <w:pPr>
        <w:pStyle w:val="NormalWeb"/>
        <w:rPr>
          <w:rFonts w:ascii="inherit" w:hAnsi="inherit"/>
          <w:color w:val="222222"/>
        </w:rPr>
      </w:pPr>
      <w:r>
        <w:rPr>
          <w:rFonts w:ascii="inherit" w:hAnsi="inherit"/>
          <w:color w:val="222222"/>
        </w:rPr>
        <w:t xml:space="preserve">You can check the lock escalation mode for a table by querying the </w:t>
      </w:r>
      <w:proofErr w:type="spellStart"/>
      <w:proofErr w:type="gramStart"/>
      <w:r>
        <w:rPr>
          <w:rFonts w:ascii="inherit" w:hAnsi="inherit"/>
          <w:color w:val="222222"/>
        </w:rPr>
        <w:t>sys.tables</w:t>
      </w:r>
      <w:proofErr w:type="spellEnd"/>
      <w:proofErr w:type="gramEnd"/>
      <w:r>
        <w:rPr>
          <w:rFonts w:ascii="inherit" w:hAnsi="inherit"/>
          <w:color w:val="222222"/>
        </w:rPr>
        <w:t xml:space="preserve"> and </w:t>
      </w:r>
      <w:proofErr w:type="spellStart"/>
      <w:r>
        <w:rPr>
          <w:rFonts w:ascii="inherit" w:hAnsi="inherit"/>
          <w:color w:val="222222"/>
        </w:rPr>
        <w:t>sys.schemas</w:t>
      </w:r>
      <w:proofErr w:type="spellEnd"/>
      <w:r>
        <w:rPr>
          <w:rFonts w:ascii="inherit" w:hAnsi="inherit"/>
          <w:color w:val="222222"/>
        </w:rPr>
        <w:t xml:space="preserve"> system views like this:</w:t>
      </w:r>
    </w:p>
    <w:p w14:paraId="2C30FA2A" w14:textId="77777777" w:rsidR="000832FC" w:rsidRDefault="000832FC" w:rsidP="000832FC">
      <w:pPr>
        <w:pStyle w:val="HTMLPreformatted"/>
        <w:shd w:val="clear" w:color="auto" w:fill="FFFFE1"/>
        <w:rPr>
          <w:color w:val="222222"/>
        </w:rPr>
      </w:pPr>
      <w:r>
        <w:rPr>
          <w:color w:val="222222"/>
        </w:rPr>
        <w:t xml:space="preserve">SELECT s.name as </w:t>
      </w:r>
      <w:proofErr w:type="spellStart"/>
      <w:r>
        <w:rPr>
          <w:color w:val="222222"/>
        </w:rPr>
        <w:t>schemaname</w:t>
      </w:r>
      <w:proofErr w:type="spellEnd"/>
      <w:r>
        <w:rPr>
          <w:color w:val="222222"/>
        </w:rPr>
        <w:t xml:space="preserve">, </w:t>
      </w:r>
      <w:proofErr w:type="spellStart"/>
      <w:r>
        <w:rPr>
          <w:color w:val="222222"/>
        </w:rPr>
        <w:t>object_name</w:t>
      </w:r>
      <w:proofErr w:type="spellEnd"/>
      <w:r>
        <w:rPr>
          <w:color w:val="222222"/>
        </w:rPr>
        <w:t xml:space="preserve"> (</w:t>
      </w:r>
      <w:proofErr w:type="spellStart"/>
      <w:proofErr w:type="gramStart"/>
      <w:r>
        <w:rPr>
          <w:color w:val="222222"/>
        </w:rPr>
        <w:t>t.object</w:t>
      </w:r>
      <w:proofErr w:type="gramEnd"/>
      <w:r>
        <w:rPr>
          <w:color w:val="222222"/>
        </w:rPr>
        <w:t>_id</w:t>
      </w:r>
      <w:proofErr w:type="spellEnd"/>
      <w:r>
        <w:rPr>
          <w:color w:val="222222"/>
        </w:rPr>
        <w:t xml:space="preserve">) as </w:t>
      </w:r>
      <w:proofErr w:type="spellStart"/>
      <w:r>
        <w:rPr>
          <w:color w:val="222222"/>
        </w:rPr>
        <w:t>table_name</w:t>
      </w:r>
      <w:proofErr w:type="spellEnd"/>
      <w:r>
        <w:rPr>
          <w:color w:val="222222"/>
        </w:rPr>
        <w:t xml:space="preserve">, </w:t>
      </w:r>
      <w:proofErr w:type="spellStart"/>
      <w:r>
        <w:rPr>
          <w:color w:val="222222"/>
        </w:rPr>
        <w:t>t.lock_escalation_desc</w:t>
      </w:r>
      <w:proofErr w:type="spellEnd"/>
    </w:p>
    <w:p w14:paraId="6DF9D706" w14:textId="77777777" w:rsidR="000832FC" w:rsidRDefault="000832FC" w:rsidP="000832FC">
      <w:pPr>
        <w:pStyle w:val="HTMLPreformatted"/>
        <w:shd w:val="clear" w:color="auto" w:fill="FFFFE1"/>
        <w:rPr>
          <w:color w:val="222222"/>
        </w:rPr>
      </w:pPr>
      <w:r>
        <w:rPr>
          <w:color w:val="222222"/>
        </w:rPr>
        <w:t xml:space="preserve">FROM </w:t>
      </w:r>
      <w:proofErr w:type="spellStart"/>
      <w:proofErr w:type="gramStart"/>
      <w:r>
        <w:rPr>
          <w:color w:val="222222"/>
        </w:rPr>
        <w:t>sys.tables</w:t>
      </w:r>
      <w:proofErr w:type="spellEnd"/>
      <w:proofErr w:type="gramEnd"/>
      <w:r>
        <w:rPr>
          <w:color w:val="222222"/>
        </w:rPr>
        <w:t xml:space="preserve"> t, </w:t>
      </w:r>
      <w:proofErr w:type="spellStart"/>
      <w:r>
        <w:rPr>
          <w:color w:val="222222"/>
        </w:rPr>
        <w:t>sys.schemas</w:t>
      </w:r>
      <w:proofErr w:type="spellEnd"/>
      <w:r>
        <w:rPr>
          <w:color w:val="222222"/>
        </w:rPr>
        <w:t xml:space="preserve"> s</w:t>
      </w:r>
    </w:p>
    <w:p w14:paraId="24BB031B" w14:textId="77777777" w:rsidR="000832FC" w:rsidRDefault="000832FC" w:rsidP="000832FC">
      <w:pPr>
        <w:pStyle w:val="HTMLPreformatted"/>
        <w:shd w:val="clear" w:color="auto" w:fill="FFFFE1"/>
        <w:rPr>
          <w:color w:val="222222"/>
        </w:rPr>
      </w:pPr>
      <w:r>
        <w:rPr>
          <w:color w:val="222222"/>
        </w:rPr>
        <w:t xml:space="preserve">WHERE </w:t>
      </w:r>
      <w:proofErr w:type="spellStart"/>
      <w:r>
        <w:rPr>
          <w:color w:val="222222"/>
        </w:rPr>
        <w:t>object_name</w:t>
      </w:r>
      <w:proofErr w:type="spellEnd"/>
      <w:r>
        <w:rPr>
          <w:color w:val="222222"/>
        </w:rPr>
        <w:t>(</w:t>
      </w:r>
      <w:proofErr w:type="spellStart"/>
      <w:proofErr w:type="gramStart"/>
      <w:r>
        <w:rPr>
          <w:color w:val="222222"/>
        </w:rPr>
        <w:t>t.object</w:t>
      </w:r>
      <w:proofErr w:type="gramEnd"/>
      <w:r>
        <w:rPr>
          <w:color w:val="222222"/>
        </w:rPr>
        <w:t>_id</w:t>
      </w:r>
      <w:proofErr w:type="spellEnd"/>
      <w:r>
        <w:rPr>
          <w:color w:val="222222"/>
        </w:rPr>
        <w:t xml:space="preserve">) = 'Products' </w:t>
      </w:r>
    </w:p>
    <w:p w14:paraId="3572FB73" w14:textId="77777777" w:rsidR="000832FC" w:rsidRDefault="000832FC" w:rsidP="000832FC">
      <w:pPr>
        <w:pStyle w:val="HTMLPreformatted"/>
        <w:shd w:val="clear" w:color="auto" w:fill="FFFFE1"/>
        <w:rPr>
          <w:color w:val="222222"/>
        </w:rPr>
      </w:pPr>
      <w:r>
        <w:rPr>
          <w:color w:val="222222"/>
        </w:rPr>
        <w:t>and s.name = '</w:t>
      </w:r>
      <w:proofErr w:type="spellStart"/>
      <w:r>
        <w:rPr>
          <w:color w:val="222222"/>
        </w:rPr>
        <w:t>dbo</w:t>
      </w:r>
      <w:proofErr w:type="spellEnd"/>
      <w:r>
        <w:rPr>
          <w:color w:val="222222"/>
        </w:rPr>
        <w:t xml:space="preserve">' </w:t>
      </w:r>
    </w:p>
    <w:p w14:paraId="1725400C" w14:textId="77777777" w:rsidR="000832FC" w:rsidRDefault="000832FC" w:rsidP="000832FC">
      <w:pPr>
        <w:pStyle w:val="HTMLPreformatted"/>
        <w:shd w:val="clear" w:color="auto" w:fill="FFFFE1"/>
        <w:rPr>
          <w:color w:val="222222"/>
        </w:rPr>
      </w:pPr>
      <w:r>
        <w:rPr>
          <w:color w:val="222222"/>
        </w:rPr>
        <w:t xml:space="preserve">and </w:t>
      </w:r>
      <w:proofErr w:type="spellStart"/>
      <w:proofErr w:type="gramStart"/>
      <w:r>
        <w:rPr>
          <w:color w:val="222222"/>
        </w:rPr>
        <w:t>s.schema</w:t>
      </w:r>
      <w:proofErr w:type="gramEnd"/>
      <w:r>
        <w:rPr>
          <w:color w:val="222222"/>
        </w:rPr>
        <w:t>_id</w:t>
      </w:r>
      <w:proofErr w:type="spellEnd"/>
      <w:r>
        <w:rPr>
          <w:color w:val="222222"/>
        </w:rPr>
        <w:t xml:space="preserve"> = </w:t>
      </w:r>
      <w:proofErr w:type="spellStart"/>
      <w:r>
        <w:rPr>
          <w:color w:val="222222"/>
        </w:rPr>
        <w:t>t.schema_id</w:t>
      </w:r>
      <w:proofErr w:type="spellEnd"/>
      <w:r>
        <w:rPr>
          <w:color w:val="222222"/>
        </w:rPr>
        <w:t xml:space="preserve"> </w:t>
      </w:r>
    </w:p>
    <w:p w14:paraId="0B16DAF6" w14:textId="77777777" w:rsidR="000832FC" w:rsidRDefault="000832FC" w:rsidP="000832FC">
      <w:pPr>
        <w:pStyle w:val="NormalWeb"/>
        <w:rPr>
          <w:rFonts w:ascii="inherit" w:hAnsi="inherit"/>
          <w:color w:val="222222"/>
        </w:rPr>
      </w:pPr>
      <w:r>
        <w:rPr>
          <w:rFonts w:ascii="inherit" w:hAnsi="inherit"/>
          <w:color w:val="222222"/>
        </w:rPr>
        <w:t xml:space="preserve">In order to control the lock </w:t>
      </w:r>
      <w:proofErr w:type="gramStart"/>
      <w:r>
        <w:rPr>
          <w:rFonts w:ascii="inherit" w:hAnsi="inherit"/>
          <w:color w:val="222222"/>
        </w:rPr>
        <w:t>escalation</w:t>
      </w:r>
      <w:proofErr w:type="gramEnd"/>
      <w:r>
        <w:rPr>
          <w:rFonts w:ascii="inherit" w:hAnsi="inherit"/>
          <w:color w:val="222222"/>
        </w:rPr>
        <w:t xml:space="preserve"> I have created a stored procedure that gets the desired lock escalation mode, the schema name and the table name or partial table name for changing the lock escalation mode on multiple tables with a similar pattern.</w:t>
      </w:r>
    </w:p>
    <w:p w14:paraId="06DAD79A" w14:textId="77777777" w:rsidR="000832FC" w:rsidRDefault="000832FC" w:rsidP="000832FC">
      <w:pPr>
        <w:pStyle w:val="NormalWeb"/>
        <w:rPr>
          <w:rFonts w:ascii="inherit" w:hAnsi="inherit"/>
          <w:color w:val="222222"/>
        </w:rPr>
      </w:pPr>
      <w:proofErr w:type="gramStart"/>
      <w:r>
        <w:rPr>
          <w:rFonts w:ascii="inherit" w:hAnsi="inherit"/>
          <w:color w:val="222222"/>
        </w:rPr>
        <w:t>So</w:t>
      </w:r>
      <w:proofErr w:type="gramEnd"/>
      <w:r>
        <w:rPr>
          <w:rFonts w:ascii="inherit" w:hAnsi="inherit"/>
          <w:color w:val="222222"/>
        </w:rPr>
        <w:t xml:space="preserve"> for example if we pass in the value 'order', any table that has order in the name will be changed. As a safeguard, I also added a pattern length parameter. The default is five characters, but this can be overridden if there is a need to search for larger or smaller pattern matches like '</w:t>
      </w:r>
      <w:proofErr w:type="spellStart"/>
      <w:r>
        <w:rPr>
          <w:rFonts w:ascii="inherit" w:hAnsi="inherit"/>
          <w:color w:val="222222"/>
        </w:rPr>
        <w:t>ord</w:t>
      </w:r>
      <w:proofErr w:type="spellEnd"/>
      <w:r>
        <w:rPr>
          <w:rFonts w:ascii="inherit" w:hAnsi="inherit"/>
          <w:color w:val="222222"/>
        </w:rPr>
        <w:t xml:space="preserve">'. Lastly, it will only update user tables and not system tables by using the </w:t>
      </w:r>
      <w:proofErr w:type="spellStart"/>
      <w:r>
        <w:rPr>
          <w:rFonts w:ascii="inherit" w:hAnsi="inherit"/>
          <w:color w:val="222222"/>
        </w:rPr>
        <w:t>is_ms_shipped</w:t>
      </w:r>
      <w:proofErr w:type="spellEnd"/>
      <w:r>
        <w:rPr>
          <w:rFonts w:ascii="inherit" w:hAnsi="inherit"/>
          <w:color w:val="222222"/>
        </w:rPr>
        <w:t xml:space="preserve"> column.</w:t>
      </w:r>
    </w:p>
    <w:p w14:paraId="148DE652" w14:textId="77777777" w:rsidR="000832FC" w:rsidRDefault="000832FC" w:rsidP="000832FC">
      <w:pPr>
        <w:pStyle w:val="NormalWeb"/>
        <w:rPr>
          <w:rFonts w:ascii="inherit" w:hAnsi="inherit"/>
          <w:color w:val="222222"/>
        </w:rPr>
      </w:pPr>
      <w:r>
        <w:rPr>
          <w:rFonts w:ascii="inherit" w:hAnsi="inherit"/>
          <w:color w:val="222222"/>
        </w:rPr>
        <w:t>Here is the stored procedure T-SQL code. This will print out the ALTER TABLE statements, but if you want to execute them you can uncomment the EXEC (@tsql) line. The @mode value should be AUTO or DISABLE.</w:t>
      </w:r>
    </w:p>
    <w:p w14:paraId="22C9942F" w14:textId="77777777" w:rsidR="000832FC" w:rsidRDefault="000832FC" w:rsidP="000832FC">
      <w:pPr>
        <w:pStyle w:val="HTMLPreformatted"/>
        <w:shd w:val="clear" w:color="auto" w:fill="FFFFE1"/>
        <w:rPr>
          <w:color w:val="222222"/>
        </w:rPr>
      </w:pPr>
      <w:r>
        <w:rPr>
          <w:color w:val="222222"/>
        </w:rPr>
        <w:t xml:space="preserve">CREATE PROCEDURE </w:t>
      </w:r>
      <w:proofErr w:type="spellStart"/>
      <w:r>
        <w:rPr>
          <w:color w:val="222222"/>
        </w:rPr>
        <w:t>dbo.usp_ChangeLockEscalationMode</w:t>
      </w:r>
      <w:proofErr w:type="spellEnd"/>
      <w:r>
        <w:rPr>
          <w:color w:val="222222"/>
        </w:rPr>
        <w:t xml:space="preserve"> </w:t>
      </w:r>
    </w:p>
    <w:p w14:paraId="2A4691FD" w14:textId="77777777" w:rsidR="000832FC" w:rsidRDefault="000832FC" w:rsidP="000832FC">
      <w:pPr>
        <w:pStyle w:val="HTMLPreformatted"/>
        <w:shd w:val="clear" w:color="auto" w:fill="FFFFE1"/>
        <w:rPr>
          <w:color w:val="222222"/>
        </w:rPr>
      </w:pPr>
      <w:r>
        <w:rPr>
          <w:color w:val="222222"/>
        </w:rPr>
        <w:t xml:space="preserve">   (@mode </w:t>
      </w:r>
      <w:proofErr w:type="gramStart"/>
      <w:r>
        <w:rPr>
          <w:color w:val="222222"/>
        </w:rPr>
        <w:t>varchar(</w:t>
      </w:r>
      <w:proofErr w:type="gramEnd"/>
      <w:r>
        <w:rPr>
          <w:color w:val="222222"/>
        </w:rPr>
        <w:t>10),</w:t>
      </w:r>
    </w:p>
    <w:p w14:paraId="705B5240" w14:textId="77777777" w:rsidR="000832FC" w:rsidRDefault="000832FC" w:rsidP="000832FC">
      <w:pPr>
        <w:pStyle w:val="HTMLPreformatted"/>
        <w:shd w:val="clear" w:color="auto" w:fill="FFFFE1"/>
        <w:rPr>
          <w:color w:val="222222"/>
        </w:rPr>
      </w:pPr>
      <w:r>
        <w:rPr>
          <w:color w:val="222222"/>
        </w:rPr>
        <w:t xml:space="preserve">   @schema </w:t>
      </w:r>
      <w:proofErr w:type="gramStart"/>
      <w:r>
        <w:rPr>
          <w:color w:val="222222"/>
        </w:rPr>
        <w:t>varchar(</w:t>
      </w:r>
      <w:proofErr w:type="gramEnd"/>
      <w:r>
        <w:rPr>
          <w:color w:val="222222"/>
        </w:rPr>
        <w:t>30),</w:t>
      </w:r>
    </w:p>
    <w:p w14:paraId="7A6F5C0E" w14:textId="77777777" w:rsidR="000832FC" w:rsidRDefault="000832FC" w:rsidP="000832FC">
      <w:pPr>
        <w:pStyle w:val="HTMLPreformatted"/>
        <w:shd w:val="clear" w:color="auto" w:fill="FFFFE1"/>
        <w:rPr>
          <w:color w:val="222222"/>
        </w:rPr>
      </w:pPr>
      <w:r>
        <w:rPr>
          <w:color w:val="222222"/>
        </w:rPr>
        <w:t xml:space="preserve">   @tableNamepattern </w:t>
      </w:r>
      <w:proofErr w:type="gramStart"/>
      <w:r>
        <w:rPr>
          <w:color w:val="222222"/>
        </w:rPr>
        <w:t>varchar(</w:t>
      </w:r>
      <w:proofErr w:type="gramEnd"/>
      <w:r>
        <w:rPr>
          <w:color w:val="222222"/>
        </w:rPr>
        <w:t>30),</w:t>
      </w:r>
    </w:p>
    <w:p w14:paraId="1D2B7A34" w14:textId="77777777" w:rsidR="000832FC" w:rsidRDefault="000832FC" w:rsidP="000832FC">
      <w:pPr>
        <w:pStyle w:val="HTMLPreformatted"/>
        <w:shd w:val="clear" w:color="auto" w:fill="FFFFE1"/>
        <w:rPr>
          <w:color w:val="222222"/>
        </w:rPr>
      </w:pPr>
      <w:r>
        <w:rPr>
          <w:color w:val="222222"/>
        </w:rPr>
        <w:t xml:space="preserve">   @patternLen int = 5)</w:t>
      </w:r>
    </w:p>
    <w:p w14:paraId="27FBCCC6" w14:textId="77777777" w:rsidR="000832FC" w:rsidRDefault="000832FC" w:rsidP="000832FC">
      <w:pPr>
        <w:pStyle w:val="HTMLPreformatted"/>
        <w:shd w:val="clear" w:color="auto" w:fill="FFFFE1"/>
        <w:rPr>
          <w:color w:val="222222"/>
        </w:rPr>
      </w:pPr>
      <w:r>
        <w:rPr>
          <w:color w:val="222222"/>
        </w:rPr>
        <w:t>AS</w:t>
      </w:r>
    </w:p>
    <w:p w14:paraId="01EB7E08" w14:textId="77777777" w:rsidR="000832FC" w:rsidRDefault="000832FC" w:rsidP="000832FC">
      <w:pPr>
        <w:pStyle w:val="HTMLPreformatted"/>
        <w:shd w:val="clear" w:color="auto" w:fill="FFFFE1"/>
        <w:rPr>
          <w:color w:val="222222"/>
        </w:rPr>
      </w:pPr>
      <w:r>
        <w:rPr>
          <w:color w:val="222222"/>
        </w:rPr>
        <w:t>BEGIN</w:t>
      </w:r>
    </w:p>
    <w:p w14:paraId="424EB1ED" w14:textId="77777777" w:rsidR="000832FC" w:rsidRDefault="000832FC" w:rsidP="000832FC">
      <w:pPr>
        <w:pStyle w:val="HTMLPreformatted"/>
        <w:shd w:val="clear" w:color="auto" w:fill="FFFFE1"/>
        <w:rPr>
          <w:color w:val="222222"/>
        </w:rPr>
      </w:pPr>
      <w:r>
        <w:rPr>
          <w:color w:val="222222"/>
        </w:rPr>
        <w:t xml:space="preserve">   DECLARE @tsql </w:t>
      </w:r>
      <w:proofErr w:type="gramStart"/>
      <w:r>
        <w:rPr>
          <w:color w:val="222222"/>
        </w:rPr>
        <w:t>varchar(</w:t>
      </w:r>
      <w:proofErr w:type="gramEnd"/>
      <w:r>
        <w:rPr>
          <w:color w:val="222222"/>
        </w:rPr>
        <w:t>200)</w:t>
      </w:r>
    </w:p>
    <w:p w14:paraId="600CB3B4" w14:textId="77777777" w:rsidR="000832FC" w:rsidRDefault="000832FC" w:rsidP="000832FC">
      <w:pPr>
        <w:pStyle w:val="HTMLPreformatted"/>
        <w:shd w:val="clear" w:color="auto" w:fill="FFFFE1"/>
        <w:rPr>
          <w:color w:val="222222"/>
        </w:rPr>
      </w:pPr>
      <w:r>
        <w:rPr>
          <w:color w:val="222222"/>
        </w:rPr>
        <w:t xml:space="preserve">   DECLARE @tablename </w:t>
      </w:r>
      <w:proofErr w:type="gramStart"/>
      <w:r>
        <w:rPr>
          <w:color w:val="222222"/>
        </w:rPr>
        <w:t>varchar(</w:t>
      </w:r>
      <w:proofErr w:type="gramEnd"/>
      <w:r>
        <w:rPr>
          <w:color w:val="222222"/>
        </w:rPr>
        <w:t>60)</w:t>
      </w:r>
    </w:p>
    <w:p w14:paraId="6256F2BB" w14:textId="77777777" w:rsidR="000832FC" w:rsidRDefault="000832FC" w:rsidP="000832FC">
      <w:pPr>
        <w:pStyle w:val="HTMLPreformatted"/>
        <w:shd w:val="clear" w:color="auto" w:fill="FFFFE1"/>
        <w:rPr>
          <w:color w:val="222222"/>
        </w:rPr>
      </w:pPr>
      <w:r>
        <w:rPr>
          <w:color w:val="222222"/>
        </w:rPr>
        <w:t xml:space="preserve"> </w:t>
      </w:r>
    </w:p>
    <w:p w14:paraId="3CAAD0D1" w14:textId="77777777" w:rsidR="000832FC" w:rsidRDefault="000832FC" w:rsidP="000832FC">
      <w:pPr>
        <w:pStyle w:val="HTMLPreformatted"/>
        <w:shd w:val="clear" w:color="auto" w:fill="FFFFE1"/>
        <w:rPr>
          <w:color w:val="222222"/>
        </w:rPr>
      </w:pPr>
      <w:r>
        <w:rPr>
          <w:color w:val="222222"/>
        </w:rPr>
        <w:t xml:space="preserve">   DECLARE cur CURSOR FOR</w:t>
      </w:r>
    </w:p>
    <w:p w14:paraId="0019B673" w14:textId="77777777" w:rsidR="000832FC" w:rsidRDefault="000832FC" w:rsidP="000832FC">
      <w:pPr>
        <w:pStyle w:val="HTMLPreformatted"/>
        <w:shd w:val="clear" w:color="auto" w:fill="FFFFE1"/>
        <w:rPr>
          <w:color w:val="222222"/>
        </w:rPr>
      </w:pPr>
      <w:r>
        <w:rPr>
          <w:color w:val="222222"/>
        </w:rPr>
        <w:t xml:space="preserve">    </w:t>
      </w:r>
      <w:proofErr w:type="gramStart"/>
      <w:r>
        <w:rPr>
          <w:color w:val="222222"/>
        </w:rPr>
        <w:t>( SELECT</w:t>
      </w:r>
      <w:proofErr w:type="gramEnd"/>
      <w:r>
        <w:rPr>
          <w:color w:val="222222"/>
        </w:rPr>
        <w:t xml:space="preserve"> </w:t>
      </w:r>
      <w:proofErr w:type="spellStart"/>
      <w:r>
        <w:rPr>
          <w:color w:val="222222"/>
        </w:rPr>
        <w:t>object_name</w:t>
      </w:r>
      <w:proofErr w:type="spellEnd"/>
      <w:r>
        <w:rPr>
          <w:color w:val="222222"/>
        </w:rPr>
        <w:t xml:space="preserve"> (</w:t>
      </w:r>
      <w:proofErr w:type="spellStart"/>
      <w:r>
        <w:rPr>
          <w:color w:val="222222"/>
        </w:rPr>
        <w:t>t.object_id</w:t>
      </w:r>
      <w:proofErr w:type="spellEnd"/>
      <w:r>
        <w:rPr>
          <w:color w:val="222222"/>
        </w:rPr>
        <w:t xml:space="preserve">) as </w:t>
      </w:r>
      <w:proofErr w:type="spellStart"/>
      <w:r>
        <w:rPr>
          <w:color w:val="222222"/>
        </w:rPr>
        <w:t>table_name</w:t>
      </w:r>
      <w:proofErr w:type="spellEnd"/>
    </w:p>
    <w:p w14:paraId="7579090E" w14:textId="77777777" w:rsidR="000832FC" w:rsidRDefault="000832FC" w:rsidP="000832FC">
      <w:pPr>
        <w:pStyle w:val="HTMLPreformatted"/>
        <w:shd w:val="clear" w:color="auto" w:fill="FFFFE1"/>
        <w:rPr>
          <w:color w:val="222222"/>
        </w:rPr>
      </w:pPr>
      <w:r>
        <w:rPr>
          <w:color w:val="222222"/>
        </w:rPr>
        <w:t xml:space="preserve">      FROM </w:t>
      </w:r>
      <w:proofErr w:type="spellStart"/>
      <w:proofErr w:type="gramStart"/>
      <w:r>
        <w:rPr>
          <w:color w:val="222222"/>
        </w:rPr>
        <w:t>sys.tables</w:t>
      </w:r>
      <w:proofErr w:type="spellEnd"/>
      <w:proofErr w:type="gramEnd"/>
      <w:r>
        <w:rPr>
          <w:color w:val="222222"/>
        </w:rPr>
        <w:t xml:space="preserve"> t , </w:t>
      </w:r>
      <w:proofErr w:type="spellStart"/>
      <w:r>
        <w:rPr>
          <w:color w:val="222222"/>
        </w:rPr>
        <w:t>sys.schemas</w:t>
      </w:r>
      <w:proofErr w:type="spellEnd"/>
      <w:r>
        <w:rPr>
          <w:color w:val="222222"/>
        </w:rPr>
        <w:t xml:space="preserve"> s</w:t>
      </w:r>
    </w:p>
    <w:p w14:paraId="3F5D4F87" w14:textId="77777777" w:rsidR="000832FC" w:rsidRDefault="000832FC" w:rsidP="000832FC">
      <w:pPr>
        <w:pStyle w:val="HTMLPreformatted"/>
        <w:shd w:val="clear" w:color="auto" w:fill="FFFFE1"/>
        <w:rPr>
          <w:color w:val="222222"/>
        </w:rPr>
      </w:pPr>
      <w:r>
        <w:rPr>
          <w:color w:val="222222"/>
        </w:rPr>
        <w:t xml:space="preserve">      WHERE </w:t>
      </w:r>
      <w:proofErr w:type="spellStart"/>
      <w:r>
        <w:rPr>
          <w:color w:val="222222"/>
        </w:rPr>
        <w:t>charindex</w:t>
      </w:r>
      <w:proofErr w:type="spellEnd"/>
      <w:r>
        <w:rPr>
          <w:color w:val="222222"/>
        </w:rPr>
        <w:t xml:space="preserve"> </w:t>
      </w:r>
      <w:proofErr w:type="gramStart"/>
      <w:r>
        <w:rPr>
          <w:color w:val="222222"/>
        </w:rPr>
        <w:t>( @</w:t>
      </w:r>
      <w:proofErr w:type="gramEnd"/>
      <w:r>
        <w:rPr>
          <w:color w:val="222222"/>
        </w:rPr>
        <w:t xml:space="preserve">tableNamepattern , </w:t>
      </w:r>
      <w:proofErr w:type="spellStart"/>
      <w:r>
        <w:rPr>
          <w:color w:val="222222"/>
        </w:rPr>
        <w:t>object_name</w:t>
      </w:r>
      <w:proofErr w:type="spellEnd"/>
      <w:r>
        <w:rPr>
          <w:color w:val="222222"/>
        </w:rPr>
        <w:t xml:space="preserve"> (</w:t>
      </w:r>
      <w:proofErr w:type="spellStart"/>
      <w:r>
        <w:rPr>
          <w:color w:val="222222"/>
        </w:rPr>
        <w:t>t.object_id</w:t>
      </w:r>
      <w:proofErr w:type="spellEnd"/>
      <w:r>
        <w:rPr>
          <w:color w:val="222222"/>
        </w:rPr>
        <w:t xml:space="preserve">) ,1) &gt; 0 </w:t>
      </w:r>
    </w:p>
    <w:p w14:paraId="79C0D5D1" w14:textId="77777777" w:rsidR="000832FC" w:rsidRDefault="000832FC" w:rsidP="000832FC">
      <w:pPr>
        <w:pStyle w:val="HTMLPreformatted"/>
        <w:shd w:val="clear" w:color="auto" w:fill="FFFFE1"/>
        <w:rPr>
          <w:color w:val="222222"/>
        </w:rPr>
      </w:pPr>
      <w:r>
        <w:rPr>
          <w:color w:val="222222"/>
        </w:rPr>
        <w:t xml:space="preserve">       and </w:t>
      </w:r>
      <w:proofErr w:type="spellStart"/>
      <w:proofErr w:type="gramStart"/>
      <w:r>
        <w:rPr>
          <w:color w:val="222222"/>
        </w:rPr>
        <w:t>s.schema</w:t>
      </w:r>
      <w:proofErr w:type="gramEnd"/>
      <w:r>
        <w:rPr>
          <w:color w:val="222222"/>
        </w:rPr>
        <w:t>_id</w:t>
      </w:r>
      <w:proofErr w:type="spellEnd"/>
      <w:r>
        <w:rPr>
          <w:color w:val="222222"/>
        </w:rPr>
        <w:t xml:space="preserve"> = </w:t>
      </w:r>
      <w:proofErr w:type="spellStart"/>
      <w:r>
        <w:rPr>
          <w:color w:val="222222"/>
        </w:rPr>
        <w:t>t.schema_id</w:t>
      </w:r>
      <w:proofErr w:type="spellEnd"/>
      <w:r>
        <w:rPr>
          <w:color w:val="222222"/>
        </w:rPr>
        <w:t xml:space="preserve"> </w:t>
      </w:r>
    </w:p>
    <w:p w14:paraId="75D7A2B7" w14:textId="77777777" w:rsidR="000832FC" w:rsidRDefault="000832FC" w:rsidP="000832FC">
      <w:pPr>
        <w:pStyle w:val="HTMLPreformatted"/>
        <w:shd w:val="clear" w:color="auto" w:fill="FFFFE1"/>
        <w:rPr>
          <w:color w:val="222222"/>
        </w:rPr>
      </w:pPr>
      <w:r>
        <w:rPr>
          <w:color w:val="222222"/>
        </w:rPr>
        <w:t xml:space="preserve">       and s.name = @schema</w:t>
      </w:r>
    </w:p>
    <w:p w14:paraId="6C8A46FB" w14:textId="77777777" w:rsidR="000832FC" w:rsidRDefault="000832FC" w:rsidP="000832FC">
      <w:pPr>
        <w:pStyle w:val="HTMLPreformatted"/>
        <w:shd w:val="clear" w:color="auto" w:fill="FFFFE1"/>
        <w:rPr>
          <w:color w:val="222222"/>
        </w:rPr>
      </w:pPr>
      <w:r>
        <w:rPr>
          <w:color w:val="222222"/>
        </w:rPr>
        <w:t xml:space="preserve">       and </w:t>
      </w:r>
      <w:proofErr w:type="spellStart"/>
      <w:r>
        <w:rPr>
          <w:color w:val="222222"/>
        </w:rPr>
        <w:t>t.is_ms_shipped</w:t>
      </w:r>
      <w:proofErr w:type="spellEnd"/>
      <w:r>
        <w:rPr>
          <w:color w:val="222222"/>
        </w:rPr>
        <w:t xml:space="preserve"> = 0</w:t>
      </w:r>
    </w:p>
    <w:p w14:paraId="0FD1F8CF" w14:textId="77777777" w:rsidR="000832FC" w:rsidRDefault="000832FC" w:rsidP="000832FC">
      <w:pPr>
        <w:pStyle w:val="HTMLPreformatted"/>
        <w:shd w:val="clear" w:color="auto" w:fill="FFFFE1"/>
        <w:rPr>
          <w:color w:val="222222"/>
        </w:rPr>
      </w:pPr>
      <w:r>
        <w:rPr>
          <w:color w:val="222222"/>
        </w:rPr>
        <w:t xml:space="preserve">       and </w:t>
      </w:r>
      <w:proofErr w:type="spellStart"/>
      <w:r>
        <w:rPr>
          <w:color w:val="222222"/>
        </w:rPr>
        <w:t>len</w:t>
      </w:r>
      <w:proofErr w:type="spellEnd"/>
      <w:r>
        <w:rPr>
          <w:color w:val="222222"/>
        </w:rPr>
        <w:t>(@tableNamepattern) &gt;= @</w:t>
      </w:r>
      <w:proofErr w:type="gramStart"/>
      <w:r>
        <w:rPr>
          <w:color w:val="222222"/>
        </w:rPr>
        <w:t>patternLen )</w:t>
      </w:r>
      <w:proofErr w:type="gramEnd"/>
    </w:p>
    <w:p w14:paraId="0542C6CA" w14:textId="77777777" w:rsidR="000832FC" w:rsidRDefault="000832FC" w:rsidP="000832FC">
      <w:pPr>
        <w:pStyle w:val="HTMLPreformatted"/>
        <w:shd w:val="clear" w:color="auto" w:fill="FFFFE1"/>
        <w:rPr>
          <w:color w:val="222222"/>
        </w:rPr>
      </w:pPr>
      <w:r>
        <w:rPr>
          <w:color w:val="222222"/>
        </w:rPr>
        <w:t xml:space="preserve">   </w:t>
      </w:r>
    </w:p>
    <w:p w14:paraId="6DD0DF97" w14:textId="77777777" w:rsidR="000832FC" w:rsidRDefault="000832FC" w:rsidP="000832FC">
      <w:pPr>
        <w:pStyle w:val="HTMLPreformatted"/>
        <w:shd w:val="clear" w:color="auto" w:fill="FFFFE1"/>
        <w:rPr>
          <w:color w:val="222222"/>
        </w:rPr>
      </w:pPr>
      <w:r>
        <w:rPr>
          <w:color w:val="222222"/>
        </w:rPr>
        <w:t xml:space="preserve">   OPEN cur</w:t>
      </w:r>
    </w:p>
    <w:p w14:paraId="011E8424" w14:textId="77777777" w:rsidR="000832FC" w:rsidRDefault="000832FC" w:rsidP="000832FC">
      <w:pPr>
        <w:pStyle w:val="HTMLPreformatted"/>
        <w:shd w:val="clear" w:color="auto" w:fill="FFFFE1"/>
        <w:rPr>
          <w:color w:val="222222"/>
        </w:rPr>
      </w:pPr>
      <w:r>
        <w:rPr>
          <w:color w:val="222222"/>
        </w:rPr>
        <w:t xml:space="preserve">   FETCH NEXT FROM cur INTO @tablename</w:t>
      </w:r>
    </w:p>
    <w:p w14:paraId="0AC01C4B" w14:textId="77777777" w:rsidR="000832FC" w:rsidRDefault="000832FC" w:rsidP="000832FC">
      <w:pPr>
        <w:pStyle w:val="HTMLPreformatted"/>
        <w:shd w:val="clear" w:color="auto" w:fill="FFFFE1"/>
        <w:rPr>
          <w:color w:val="222222"/>
        </w:rPr>
      </w:pPr>
      <w:r>
        <w:rPr>
          <w:color w:val="222222"/>
        </w:rPr>
        <w:t xml:space="preserve"> </w:t>
      </w:r>
    </w:p>
    <w:p w14:paraId="070A1A1B" w14:textId="77777777" w:rsidR="000832FC" w:rsidRDefault="000832FC" w:rsidP="000832FC">
      <w:pPr>
        <w:pStyle w:val="HTMLPreformatted"/>
        <w:shd w:val="clear" w:color="auto" w:fill="FFFFE1"/>
        <w:rPr>
          <w:color w:val="222222"/>
        </w:rPr>
      </w:pPr>
      <w:r>
        <w:rPr>
          <w:color w:val="222222"/>
        </w:rPr>
        <w:t xml:space="preserve">   WHILE @@FETCH_STATUS = 0</w:t>
      </w:r>
    </w:p>
    <w:p w14:paraId="299826E9" w14:textId="77777777" w:rsidR="000832FC" w:rsidRDefault="000832FC" w:rsidP="000832FC">
      <w:pPr>
        <w:pStyle w:val="HTMLPreformatted"/>
        <w:shd w:val="clear" w:color="auto" w:fill="FFFFE1"/>
        <w:rPr>
          <w:color w:val="222222"/>
        </w:rPr>
      </w:pPr>
      <w:r>
        <w:rPr>
          <w:color w:val="222222"/>
        </w:rPr>
        <w:t xml:space="preserve">   BEGIN</w:t>
      </w:r>
    </w:p>
    <w:p w14:paraId="4D19711A" w14:textId="77777777" w:rsidR="000832FC" w:rsidRDefault="000832FC" w:rsidP="000832FC">
      <w:pPr>
        <w:pStyle w:val="HTMLPreformatted"/>
        <w:shd w:val="clear" w:color="auto" w:fill="FFFFE1"/>
        <w:rPr>
          <w:color w:val="222222"/>
        </w:rPr>
      </w:pPr>
      <w:r>
        <w:rPr>
          <w:color w:val="222222"/>
        </w:rPr>
        <w:t xml:space="preserve">      SET @tsql = 'ALTER TABLE ' + @schema + </w:t>
      </w:r>
      <w:proofErr w:type="gramStart"/>
      <w:r>
        <w:rPr>
          <w:color w:val="222222"/>
        </w:rPr>
        <w:t>'.[</w:t>
      </w:r>
      <w:proofErr w:type="gramEnd"/>
      <w:r>
        <w:rPr>
          <w:color w:val="222222"/>
        </w:rPr>
        <w:t xml:space="preserve">' + @tableName + ']'+ ' SET ' + </w:t>
      </w:r>
    </w:p>
    <w:p w14:paraId="6414DA55" w14:textId="77777777" w:rsidR="000832FC" w:rsidRDefault="000832FC" w:rsidP="000832FC">
      <w:pPr>
        <w:pStyle w:val="HTMLPreformatted"/>
        <w:shd w:val="clear" w:color="auto" w:fill="FFFFE1"/>
        <w:rPr>
          <w:color w:val="222222"/>
        </w:rPr>
      </w:pPr>
      <w:r>
        <w:rPr>
          <w:color w:val="222222"/>
        </w:rPr>
        <w:t xml:space="preserve">      </w:t>
      </w:r>
      <w:proofErr w:type="gramStart"/>
      <w:r>
        <w:rPr>
          <w:color w:val="222222"/>
        </w:rPr>
        <w:t>'( LOCK</w:t>
      </w:r>
      <w:proofErr w:type="gramEnd"/>
      <w:r>
        <w:rPr>
          <w:color w:val="222222"/>
        </w:rPr>
        <w:t>_ESCALATION = ' + @mode + ' )'</w:t>
      </w:r>
    </w:p>
    <w:p w14:paraId="0F08D5FC" w14:textId="77777777" w:rsidR="000832FC" w:rsidRDefault="000832FC" w:rsidP="000832FC">
      <w:pPr>
        <w:pStyle w:val="HTMLPreformatted"/>
        <w:shd w:val="clear" w:color="auto" w:fill="FFFFE1"/>
        <w:rPr>
          <w:color w:val="222222"/>
        </w:rPr>
      </w:pPr>
    </w:p>
    <w:p w14:paraId="6105D5A0" w14:textId="77777777" w:rsidR="000832FC" w:rsidRDefault="000832FC" w:rsidP="000832FC">
      <w:pPr>
        <w:pStyle w:val="HTMLPreformatted"/>
        <w:shd w:val="clear" w:color="auto" w:fill="FFFFE1"/>
        <w:rPr>
          <w:color w:val="222222"/>
        </w:rPr>
      </w:pPr>
      <w:r>
        <w:rPr>
          <w:color w:val="222222"/>
        </w:rPr>
        <w:t xml:space="preserve">      PRINT @tsql </w:t>
      </w:r>
    </w:p>
    <w:p w14:paraId="37E133FE" w14:textId="77777777" w:rsidR="000832FC" w:rsidRDefault="000832FC" w:rsidP="000832FC">
      <w:pPr>
        <w:pStyle w:val="HTMLPreformatted"/>
        <w:shd w:val="clear" w:color="auto" w:fill="FFFFE1"/>
        <w:rPr>
          <w:color w:val="222222"/>
        </w:rPr>
      </w:pPr>
      <w:r>
        <w:rPr>
          <w:color w:val="222222"/>
        </w:rPr>
        <w:t xml:space="preserve">      --EXEC (@tsql)</w:t>
      </w:r>
    </w:p>
    <w:p w14:paraId="55945B15" w14:textId="77777777" w:rsidR="000832FC" w:rsidRDefault="000832FC" w:rsidP="000832FC">
      <w:pPr>
        <w:pStyle w:val="HTMLPreformatted"/>
        <w:shd w:val="clear" w:color="auto" w:fill="FFFFE1"/>
        <w:rPr>
          <w:color w:val="222222"/>
        </w:rPr>
      </w:pPr>
    </w:p>
    <w:p w14:paraId="37771D3B" w14:textId="77777777" w:rsidR="000832FC" w:rsidRDefault="000832FC" w:rsidP="000832FC">
      <w:pPr>
        <w:pStyle w:val="HTMLPreformatted"/>
        <w:shd w:val="clear" w:color="auto" w:fill="FFFFE1"/>
        <w:rPr>
          <w:color w:val="222222"/>
        </w:rPr>
      </w:pPr>
      <w:r>
        <w:rPr>
          <w:color w:val="222222"/>
        </w:rPr>
        <w:t xml:space="preserve">      FETCH NEXT FROM cur INTO @tablename</w:t>
      </w:r>
    </w:p>
    <w:p w14:paraId="6FA929C9" w14:textId="77777777" w:rsidR="000832FC" w:rsidRDefault="000832FC" w:rsidP="000832FC">
      <w:pPr>
        <w:pStyle w:val="HTMLPreformatted"/>
        <w:shd w:val="clear" w:color="auto" w:fill="FFFFE1"/>
        <w:rPr>
          <w:color w:val="222222"/>
        </w:rPr>
      </w:pPr>
      <w:r>
        <w:rPr>
          <w:color w:val="222222"/>
        </w:rPr>
        <w:t xml:space="preserve">   END</w:t>
      </w:r>
    </w:p>
    <w:p w14:paraId="47B4FD8E" w14:textId="77777777" w:rsidR="000832FC" w:rsidRDefault="000832FC" w:rsidP="000832FC">
      <w:pPr>
        <w:pStyle w:val="HTMLPreformatted"/>
        <w:shd w:val="clear" w:color="auto" w:fill="FFFFE1"/>
        <w:rPr>
          <w:color w:val="222222"/>
        </w:rPr>
      </w:pPr>
    </w:p>
    <w:p w14:paraId="056FFC0B" w14:textId="77777777" w:rsidR="000832FC" w:rsidRDefault="000832FC" w:rsidP="000832FC">
      <w:pPr>
        <w:pStyle w:val="HTMLPreformatted"/>
        <w:shd w:val="clear" w:color="auto" w:fill="FFFFE1"/>
        <w:rPr>
          <w:color w:val="222222"/>
        </w:rPr>
      </w:pPr>
      <w:r>
        <w:rPr>
          <w:color w:val="222222"/>
        </w:rPr>
        <w:t xml:space="preserve">   CLOSE cur</w:t>
      </w:r>
    </w:p>
    <w:p w14:paraId="3424E21A" w14:textId="77777777" w:rsidR="000832FC" w:rsidRDefault="000832FC" w:rsidP="000832FC">
      <w:pPr>
        <w:pStyle w:val="HTMLPreformatted"/>
        <w:shd w:val="clear" w:color="auto" w:fill="FFFFE1"/>
        <w:rPr>
          <w:color w:val="222222"/>
        </w:rPr>
      </w:pPr>
      <w:r>
        <w:rPr>
          <w:color w:val="222222"/>
        </w:rPr>
        <w:t xml:space="preserve">   DEALLOCATE cur</w:t>
      </w:r>
    </w:p>
    <w:p w14:paraId="0602CA74" w14:textId="77777777" w:rsidR="000832FC" w:rsidRDefault="000832FC" w:rsidP="000832FC">
      <w:pPr>
        <w:pStyle w:val="HTMLPreformatted"/>
        <w:shd w:val="clear" w:color="auto" w:fill="FFFFE1"/>
        <w:rPr>
          <w:color w:val="222222"/>
        </w:rPr>
      </w:pPr>
      <w:r>
        <w:rPr>
          <w:color w:val="222222"/>
        </w:rPr>
        <w:t>END</w:t>
      </w:r>
    </w:p>
    <w:p w14:paraId="341D70CD" w14:textId="77777777" w:rsidR="000832FC" w:rsidRDefault="000832FC" w:rsidP="000832FC">
      <w:pPr>
        <w:pStyle w:val="HTMLPreformatted"/>
        <w:shd w:val="clear" w:color="auto" w:fill="FFFFE1"/>
        <w:rPr>
          <w:color w:val="222222"/>
        </w:rPr>
      </w:pPr>
      <w:r>
        <w:rPr>
          <w:color w:val="222222"/>
        </w:rPr>
        <w:t xml:space="preserve">GO </w:t>
      </w:r>
    </w:p>
    <w:p w14:paraId="687D25D6" w14:textId="77777777" w:rsidR="000832FC" w:rsidRDefault="000832FC" w:rsidP="000832FC">
      <w:pPr>
        <w:pStyle w:val="Heading2"/>
        <w:rPr>
          <w:rFonts w:ascii="Helvetica" w:hAnsi="Helvetica"/>
          <w:color w:val="CC3300"/>
        </w:rPr>
      </w:pPr>
      <w:r>
        <w:rPr>
          <w:rFonts w:ascii="Helvetica" w:hAnsi="Helvetica"/>
          <w:b/>
          <w:bCs/>
          <w:color w:val="CC3300"/>
        </w:rPr>
        <w:t>An example for using the procedure</w:t>
      </w:r>
    </w:p>
    <w:p w14:paraId="242179E1" w14:textId="77777777" w:rsidR="000832FC" w:rsidRDefault="000832FC" w:rsidP="000832FC">
      <w:pPr>
        <w:pStyle w:val="HTMLPreformatted"/>
        <w:shd w:val="clear" w:color="auto" w:fill="FFFFE1"/>
        <w:rPr>
          <w:color w:val="222222"/>
        </w:rPr>
      </w:pPr>
      <w:r>
        <w:rPr>
          <w:color w:val="222222"/>
        </w:rPr>
        <w:t>--In the Northwind database, DISABLE lock escalation for both the Orders and [Order Details] tables</w:t>
      </w:r>
    </w:p>
    <w:p w14:paraId="334D7F3C" w14:textId="77777777" w:rsidR="000832FC" w:rsidRDefault="000832FC" w:rsidP="000832FC">
      <w:pPr>
        <w:pStyle w:val="HTMLPreformatted"/>
        <w:shd w:val="clear" w:color="auto" w:fill="FFFFE1"/>
        <w:rPr>
          <w:color w:val="222222"/>
        </w:rPr>
      </w:pPr>
      <w:r>
        <w:rPr>
          <w:color w:val="222222"/>
        </w:rPr>
        <w:t>USE Northwind</w:t>
      </w:r>
    </w:p>
    <w:p w14:paraId="3F16FA1D" w14:textId="77777777" w:rsidR="000832FC" w:rsidRDefault="000832FC" w:rsidP="000832FC">
      <w:pPr>
        <w:pStyle w:val="HTMLPreformatted"/>
        <w:shd w:val="clear" w:color="auto" w:fill="FFFFE1"/>
        <w:rPr>
          <w:color w:val="222222"/>
        </w:rPr>
      </w:pPr>
      <w:r>
        <w:rPr>
          <w:color w:val="222222"/>
        </w:rPr>
        <w:t>GO</w:t>
      </w:r>
    </w:p>
    <w:p w14:paraId="6F85F1CA" w14:textId="77777777" w:rsidR="000832FC" w:rsidRDefault="000832FC" w:rsidP="000832FC">
      <w:pPr>
        <w:pStyle w:val="HTMLPreformatted"/>
        <w:shd w:val="clear" w:color="auto" w:fill="FFFFE1"/>
        <w:rPr>
          <w:color w:val="222222"/>
        </w:rPr>
      </w:pPr>
    </w:p>
    <w:p w14:paraId="0099C8A0" w14:textId="77777777" w:rsidR="000832FC" w:rsidRDefault="000832FC" w:rsidP="000832FC">
      <w:pPr>
        <w:pStyle w:val="HTMLPreformatted"/>
        <w:shd w:val="clear" w:color="auto" w:fill="FFFFE1"/>
        <w:rPr>
          <w:color w:val="222222"/>
        </w:rPr>
      </w:pPr>
      <w:r>
        <w:rPr>
          <w:color w:val="222222"/>
        </w:rPr>
        <w:t xml:space="preserve">EXEC </w:t>
      </w:r>
      <w:proofErr w:type="spellStart"/>
      <w:r>
        <w:rPr>
          <w:color w:val="222222"/>
        </w:rPr>
        <w:t>dbo.usp_ChangeLockEscalationMode</w:t>
      </w:r>
      <w:proofErr w:type="spellEnd"/>
      <w:r>
        <w:rPr>
          <w:color w:val="222222"/>
        </w:rPr>
        <w:t xml:space="preserve"> @mode = 'DISABLE', @schema = '</w:t>
      </w:r>
      <w:proofErr w:type="spellStart"/>
      <w:r>
        <w:rPr>
          <w:color w:val="222222"/>
        </w:rPr>
        <w:t>dbo</w:t>
      </w:r>
      <w:proofErr w:type="spellEnd"/>
      <w:r>
        <w:rPr>
          <w:color w:val="222222"/>
        </w:rPr>
        <w:t>', @tableNamepattern = 'Order'</w:t>
      </w:r>
    </w:p>
    <w:p w14:paraId="26B24784" w14:textId="77777777" w:rsidR="000832FC" w:rsidRDefault="000832FC" w:rsidP="000832FC">
      <w:pPr>
        <w:pStyle w:val="HTMLPreformatted"/>
        <w:shd w:val="clear" w:color="auto" w:fill="FFFFE1"/>
        <w:rPr>
          <w:color w:val="222222"/>
        </w:rPr>
      </w:pPr>
      <w:r>
        <w:rPr>
          <w:color w:val="222222"/>
        </w:rPr>
        <w:t>GO</w:t>
      </w:r>
    </w:p>
    <w:p w14:paraId="206E5EEF" w14:textId="77777777" w:rsidR="000832FC" w:rsidRDefault="000832FC" w:rsidP="000832FC">
      <w:pPr>
        <w:pStyle w:val="NormalWeb"/>
        <w:rPr>
          <w:rFonts w:ascii="inherit" w:hAnsi="inherit"/>
          <w:color w:val="222222"/>
        </w:rPr>
      </w:pPr>
      <w:r>
        <w:rPr>
          <w:rFonts w:ascii="inherit" w:hAnsi="inherit"/>
          <w:color w:val="222222"/>
        </w:rPr>
        <w:t>Now check the lock escalation mode:</w:t>
      </w:r>
    </w:p>
    <w:p w14:paraId="453CBCD8" w14:textId="77777777" w:rsidR="000832FC" w:rsidRDefault="000832FC" w:rsidP="000832FC">
      <w:pPr>
        <w:pStyle w:val="HTMLPreformatted"/>
        <w:shd w:val="clear" w:color="auto" w:fill="FFFFE1"/>
        <w:rPr>
          <w:color w:val="222222"/>
        </w:rPr>
      </w:pPr>
      <w:r>
        <w:rPr>
          <w:color w:val="222222"/>
        </w:rPr>
        <w:t xml:space="preserve">SELECT s.name as </w:t>
      </w:r>
      <w:proofErr w:type="spellStart"/>
      <w:proofErr w:type="gramStart"/>
      <w:r>
        <w:rPr>
          <w:color w:val="222222"/>
        </w:rPr>
        <w:t>schemaname,object</w:t>
      </w:r>
      <w:proofErr w:type="gramEnd"/>
      <w:r>
        <w:rPr>
          <w:color w:val="222222"/>
        </w:rPr>
        <w:t>_name</w:t>
      </w:r>
      <w:proofErr w:type="spellEnd"/>
      <w:r>
        <w:rPr>
          <w:color w:val="222222"/>
        </w:rPr>
        <w:t xml:space="preserve"> (</w:t>
      </w:r>
      <w:proofErr w:type="spellStart"/>
      <w:r>
        <w:rPr>
          <w:color w:val="222222"/>
        </w:rPr>
        <w:t>t.object_id</w:t>
      </w:r>
      <w:proofErr w:type="spellEnd"/>
      <w:r>
        <w:rPr>
          <w:color w:val="222222"/>
        </w:rPr>
        <w:t xml:space="preserve">) as </w:t>
      </w:r>
      <w:proofErr w:type="spellStart"/>
      <w:r>
        <w:rPr>
          <w:color w:val="222222"/>
        </w:rPr>
        <w:t>table_name,t.lock_escalation_desc</w:t>
      </w:r>
      <w:proofErr w:type="spellEnd"/>
    </w:p>
    <w:p w14:paraId="46258DA3" w14:textId="77777777" w:rsidR="000832FC" w:rsidRDefault="000832FC" w:rsidP="000832FC">
      <w:pPr>
        <w:pStyle w:val="HTMLPreformatted"/>
        <w:shd w:val="clear" w:color="auto" w:fill="FFFFE1"/>
        <w:rPr>
          <w:color w:val="222222"/>
        </w:rPr>
      </w:pPr>
      <w:r>
        <w:rPr>
          <w:color w:val="222222"/>
        </w:rPr>
        <w:t xml:space="preserve">FROM </w:t>
      </w:r>
      <w:proofErr w:type="spellStart"/>
      <w:proofErr w:type="gramStart"/>
      <w:r>
        <w:rPr>
          <w:color w:val="222222"/>
        </w:rPr>
        <w:t>sys.tables</w:t>
      </w:r>
      <w:proofErr w:type="spellEnd"/>
      <w:proofErr w:type="gramEnd"/>
      <w:r>
        <w:rPr>
          <w:color w:val="222222"/>
        </w:rPr>
        <w:t xml:space="preserve"> t, </w:t>
      </w:r>
      <w:proofErr w:type="spellStart"/>
      <w:r>
        <w:rPr>
          <w:color w:val="222222"/>
        </w:rPr>
        <w:t>sys.schemas</w:t>
      </w:r>
      <w:proofErr w:type="spellEnd"/>
      <w:r>
        <w:rPr>
          <w:color w:val="222222"/>
        </w:rPr>
        <w:t xml:space="preserve"> s</w:t>
      </w:r>
    </w:p>
    <w:p w14:paraId="29B77C3C" w14:textId="77777777" w:rsidR="000832FC" w:rsidRDefault="000832FC" w:rsidP="000832FC">
      <w:pPr>
        <w:pStyle w:val="HTMLPreformatted"/>
        <w:shd w:val="clear" w:color="auto" w:fill="FFFFE1"/>
        <w:rPr>
          <w:color w:val="222222"/>
        </w:rPr>
      </w:pPr>
      <w:r>
        <w:rPr>
          <w:color w:val="222222"/>
        </w:rPr>
        <w:t xml:space="preserve">WHERE </w:t>
      </w:r>
      <w:proofErr w:type="spellStart"/>
      <w:r>
        <w:rPr>
          <w:color w:val="222222"/>
        </w:rPr>
        <w:t>object_name</w:t>
      </w:r>
      <w:proofErr w:type="spellEnd"/>
      <w:r>
        <w:rPr>
          <w:color w:val="222222"/>
        </w:rPr>
        <w:t xml:space="preserve"> (</w:t>
      </w:r>
      <w:proofErr w:type="spellStart"/>
      <w:proofErr w:type="gramStart"/>
      <w:r>
        <w:rPr>
          <w:color w:val="222222"/>
        </w:rPr>
        <w:t>t.object</w:t>
      </w:r>
      <w:proofErr w:type="gramEnd"/>
      <w:r>
        <w:rPr>
          <w:color w:val="222222"/>
        </w:rPr>
        <w:t>_id</w:t>
      </w:r>
      <w:proofErr w:type="spellEnd"/>
      <w:r>
        <w:rPr>
          <w:color w:val="222222"/>
        </w:rPr>
        <w:t xml:space="preserve">) like '%order%' </w:t>
      </w:r>
    </w:p>
    <w:p w14:paraId="7F25D15A" w14:textId="77777777" w:rsidR="000832FC" w:rsidRDefault="000832FC" w:rsidP="000832FC">
      <w:pPr>
        <w:pStyle w:val="HTMLPreformatted"/>
        <w:shd w:val="clear" w:color="auto" w:fill="FFFFE1"/>
        <w:rPr>
          <w:color w:val="222222"/>
        </w:rPr>
      </w:pPr>
      <w:r>
        <w:rPr>
          <w:color w:val="222222"/>
        </w:rPr>
        <w:t>and s.name = '</w:t>
      </w:r>
      <w:proofErr w:type="spellStart"/>
      <w:r>
        <w:rPr>
          <w:color w:val="222222"/>
        </w:rPr>
        <w:t>dbo</w:t>
      </w:r>
      <w:proofErr w:type="spellEnd"/>
      <w:r>
        <w:rPr>
          <w:color w:val="222222"/>
        </w:rPr>
        <w:t xml:space="preserve">' </w:t>
      </w:r>
    </w:p>
    <w:p w14:paraId="68DD5571" w14:textId="77777777" w:rsidR="000832FC" w:rsidRDefault="000832FC" w:rsidP="000832FC">
      <w:pPr>
        <w:pStyle w:val="HTMLPreformatted"/>
        <w:shd w:val="clear" w:color="auto" w:fill="FFFFE1"/>
        <w:rPr>
          <w:color w:val="222222"/>
        </w:rPr>
      </w:pPr>
      <w:r>
        <w:rPr>
          <w:color w:val="222222"/>
        </w:rPr>
        <w:t xml:space="preserve">and </w:t>
      </w:r>
      <w:proofErr w:type="spellStart"/>
      <w:proofErr w:type="gramStart"/>
      <w:r>
        <w:rPr>
          <w:color w:val="222222"/>
        </w:rPr>
        <w:t>s.schema</w:t>
      </w:r>
      <w:proofErr w:type="gramEnd"/>
      <w:r>
        <w:rPr>
          <w:color w:val="222222"/>
        </w:rPr>
        <w:t>_id</w:t>
      </w:r>
      <w:proofErr w:type="spellEnd"/>
      <w:r>
        <w:rPr>
          <w:color w:val="222222"/>
        </w:rPr>
        <w:t xml:space="preserve"> = </w:t>
      </w:r>
      <w:proofErr w:type="spellStart"/>
      <w:r>
        <w:rPr>
          <w:color w:val="222222"/>
        </w:rPr>
        <w:t>t.schema_id</w:t>
      </w:r>
      <w:proofErr w:type="spellEnd"/>
      <w:r>
        <w:rPr>
          <w:color w:val="222222"/>
        </w:rPr>
        <w:t xml:space="preserve"> </w:t>
      </w:r>
    </w:p>
    <w:p w14:paraId="0E23B1B0" w14:textId="77777777" w:rsidR="000832FC" w:rsidRDefault="000832FC" w:rsidP="000832FC">
      <w:pPr>
        <w:pStyle w:val="NormalWeb"/>
        <w:rPr>
          <w:rFonts w:ascii="inherit" w:hAnsi="inherit"/>
          <w:color w:val="222222"/>
        </w:rPr>
      </w:pPr>
      <w:r>
        <w:rPr>
          <w:rFonts w:ascii="inherit" w:hAnsi="inherit"/>
          <w:b/>
          <w:bCs/>
          <w:color w:val="222222"/>
        </w:rPr>
        <w:t>Further notes:</w:t>
      </w:r>
    </w:p>
    <w:p w14:paraId="0A64540E" w14:textId="77777777" w:rsidR="000832FC" w:rsidRDefault="000832FC" w:rsidP="000832FC">
      <w:pPr>
        <w:numPr>
          <w:ilvl w:val="0"/>
          <w:numId w:val="4"/>
        </w:numPr>
        <w:spacing w:after="0" w:line="240" w:lineRule="auto"/>
        <w:rPr>
          <w:rFonts w:ascii="inherit" w:hAnsi="inherit"/>
          <w:color w:val="222222"/>
        </w:rPr>
      </w:pPr>
      <w:r>
        <w:rPr>
          <w:rFonts w:ascii="inherit" w:hAnsi="inherit"/>
          <w:color w:val="222222"/>
        </w:rPr>
        <w:t>The procedure was tested with SQL Server 2012, 2014 Developer editions.</w:t>
      </w:r>
    </w:p>
    <w:p w14:paraId="45F94985" w14:textId="77777777" w:rsidR="000832FC" w:rsidRDefault="000832FC" w:rsidP="000832FC">
      <w:pPr>
        <w:numPr>
          <w:ilvl w:val="0"/>
          <w:numId w:val="4"/>
        </w:numPr>
        <w:spacing w:after="0" w:line="240" w:lineRule="auto"/>
        <w:rPr>
          <w:rFonts w:ascii="inherit" w:hAnsi="inherit"/>
          <w:color w:val="222222"/>
        </w:rPr>
      </w:pPr>
      <w:r>
        <w:rPr>
          <w:rFonts w:ascii="inherit" w:hAnsi="inherit"/>
          <w:color w:val="222222"/>
        </w:rPr>
        <w:t>The lock escalations discussed in this tip are only between page or row locks to the table or partition level.</w:t>
      </w:r>
    </w:p>
    <w:p w14:paraId="07864225" w14:textId="77777777" w:rsidR="000832FC" w:rsidRDefault="000832FC" w:rsidP="000832FC">
      <w:pPr>
        <w:pStyle w:val="Heading5"/>
        <w:rPr>
          <w:rFonts w:ascii="Helvetica" w:hAnsi="Helvetica"/>
          <w:color w:val="222222"/>
        </w:rPr>
      </w:pPr>
      <w:r>
        <w:rPr>
          <w:rFonts w:ascii="Helvetica" w:hAnsi="Helvetica"/>
          <w:color w:val="222222"/>
        </w:rPr>
        <w:t>Next Steps</w:t>
      </w:r>
    </w:p>
    <w:p w14:paraId="44A43C37" w14:textId="77777777" w:rsidR="000832FC" w:rsidRDefault="000832FC" w:rsidP="000832FC">
      <w:pPr>
        <w:numPr>
          <w:ilvl w:val="0"/>
          <w:numId w:val="5"/>
        </w:numPr>
        <w:spacing w:after="0" w:line="240" w:lineRule="auto"/>
        <w:rPr>
          <w:rFonts w:ascii="inherit" w:hAnsi="inherit"/>
          <w:color w:val="222222"/>
        </w:rPr>
      </w:pPr>
      <w:r>
        <w:rPr>
          <w:rFonts w:ascii="inherit" w:hAnsi="inherit"/>
          <w:color w:val="222222"/>
        </w:rPr>
        <w:t>Find the tables with high concurrency needs that exceed memory needs</w:t>
      </w:r>
    </w:p>
    <w:p w14:paraId="6BA6DB5A" w14:textId="77777777" w:rsidR="000832FC" w:rsidRDefault="000832FC" w:rsidP="000832FC">
      <w:pPr>
        <w:numPr>
          <w:ilvl w:val="0"/>
          <w:numId w:val="5"/>
        </w:numPr>
        <w:spacing w:after="0" w:line="240" w:lineRule="auto"/>
        <w:rPr>
          <w:rFonts w:ascii="inherit" w:hAnsi="inherit"/>
          <w:color w:val="222222"/>
        </w:rPr>
      </w:pPr>
      <w:r>
        <w:rPr>
          <w:rFonts w:ascii="inherit" w:hAnsi="inherit"/>
          <w:color w:val="222222"/>
        </w:rPr>
        <w:t>Divide the list found in step 1 to two lists: partitioned or non-partitioned tables</w:t>
      </w:r>
    </w:p>
    <w:p w14:paraId="7B39EF92" w14:textId="77777777" w:rsidR="000832FC" w:rsidRDefault="000832FC" w:rsidP="000832FC">
      <w:pPr>
        <w:numPr>
          <w:ilvl w:val="0"/>
          <w:numId w:val="5"/>
        </w:numPr>
        <w:spacing w:after="0" w:line="240" w:lineRule="auto"/>
        <w:rPr>
          <w:rFonts w:ascii="inherit" w:hAnsi="inherit"/>
          <w:color w:val="222222"/>
        </w:rPr>
      </w:pPr>
      <w:r>
        <w:rPr>
          <w:rFonts w:ascii="inherit" w:hAnsi="inherit"/>
          <w:color w:val="222222"/>
        </w:rPr>
        <w:t>Consider changing the lock escalation mode to AUTO for the partitioned part and DISABLE for the non-partitioned tables</w:t>
      </w:r>
    </w:p>
    <w:p w14:paraId="78A8B92F" w14:textId="77777777" w:rsidR="000832FC" w:rsidRDefault="000832FC" w:rsidP="000832FC">
      <w:pPr>
        <w:numPr>
          <w:ilvl w:val="0"/>
          <w:numId w:val="5"/>
        </w:numPr>
        <w:spacing w:after="0" w:line="240" w:lineRule="auto"/>
        <w:rPr>
          <w:rFonts w:ascii="inherit" w:hAnsi="inherit"/>
          <w:color w:val="222222"/>
        </w:rPr>
      </w:pPr>
      <w:r>
        <w:rPr>
          <w:rFonts w:ascii="inherit" w:hAnsi="inherit"/>
          <w:color w:val="222222"/>
        </w:rPr>
        <w:t>Read more tips on </w:t>
      </w:r>
      <w:hyperlink r:id="rId42" w:history="1">
        <w:r>
          <w:rPr>
            <w:rStyle w:val="Hyperlink"/>
            <w:rFonts w:ascii="inherit" w:hAnsi="inherit"/>
            <w:color w:val="008CBA"/>
          </w:rPr>
          <w:t>SQL Server Locking and Blocking</w:t>
        </w:r>
      </w:hyperlink>
    </w:p>
    <w:p w14:paraId="7BD537BB" w14:textId="77777777" w:rsidR="000832FC" w:rsidRDefault="000832FC" w:rsidP="000832FC">
      <w:pPr>
        <w:rPr>
          <w:rFonts w:ascii="Helvetica" w:hAnsi="Helvetica"/>
          <w:color w:val="222222"/>
        </w:rPr>
      </w:pPr>
      <w:r>
        <w:rPr>
          <w:rFonts w:ascii="Helvetica" w:hAnsi="Helvetica"/>
          <w:color w:val="222222"/>
        </w:rPr>
        <w:br/>
      </w:r>
    </w:p>
    <w:p w14:paraId="3DC80449" w14:textId="02C9CD50" w:rsidR="000832FC" w:rsidRDefault="000832FC" w:rsidP="000832FC">
      <w:pPr>
        <w:jc w:val="center"/>
        <w:rPr>
          <w:rFonts w:ascii="Helvetica" w:hAnsi="Helvetica"/>
          <w:color w:val="222222"/>
        </w:rPr>
      </w:pPr>
      <w:r>
        <w:rPr>
          <w:rFonts w:ascii="Helvetica" w:hAnsi="Helvetica"/>
          <w:noProof/>
          <w:color w:val="008CBA"/>
        </w:rPr>
        <w:drawing>
          <wp:inline distT="0" distB="0" distL="0" distR="0" wp14:anchorId="7DF62C0D" wp14:editId="5895B83C">
            <wp:extent cx="2378710" cy="1191895"/>
            <wp:effectExtent l="0" t="0" r="2540" b="8255"/>
            <wp:docPr id="1537807166" name="Picture 9" descr="sql server categorie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categories">
                      <a:hlinkClick r:id="rId20"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78710" cy="1191895"/>
                    </a:xfrm>
                    <a:prstGeom prst="rect">
                      <a:avLst/>
                    </a:prstGeom>
                    <a:noFill/>
                    <a:ln>
                      <a:noFill/>
                    </a:ln>
                  </pic:spPr>
                </pic:pic>
              </a:graphicData>
            </a:graphic>
          </wp:inline>
        </w:drawing>
      </w:r>
    </w:p>
    <w:p w14:paraId="3D592808" w14:textId="77777777" w:rsidR="000832FC" w:rsidRDefault="000832FC" w:rsidP="000832FC">
      <w:pPr>
        <w:rPr>
          <w:rFonts w:ascii="Helvetica" w:hAnsi="Helvetica"/>
          <w:color w:val="222222"/>
        </w:rPr>
      </w:pPr>
    </w:p>
    <w:p w14:paraId="206187A3" w14:textId="70A41B7E" w:rsidR="000832FC" w:rsidRDefault="000832FC" w:rsidP="000832FC">
      <w:pPr>
        <w:jc w:val="center"/>
        <w:rPr>
          <w:rFonts w:ascii="Helvetica" w:hAnsi="Helvetica"/>
          <w:color w:val="222222"/>
        </w:rPr>
      </w:pPr>
      <w:r>
        <w:rPr>
          <w:rFonts w:ascii="Helvetica" w:hAnsi="Helvetica"/>
          <w:noProof/>
          <w:color w:val="008CBA"/>
        </w:rPr>
        <w:drawing>
          <wp:inline distT="0" distB="0" distL="0" distR="0" wp14:anchorId="6804E3D5" wp14:editId="12520C07">
            <wp:extent cx="2378710" cy="1191895"/>
            <wp:effectExtent l="0" t="0" r="2540" b="8255"/>
            <wp:docPr id="2087483822" name="Picture 8" descr="sql server webinars">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webinars">
                      <a:hlinkClick r:id="rId34"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8710" cy="1191895"/>
                    </a:xfrm>
                    <a:prstGeom prst="rect">
                      <a:avLst/>
                    </a:prstGeom>
                    <a:noFill/>
                    <a:ln>
                      <a:noFill/>
                    </a:ln>
                  </pic:spPr>
                </pic:pic>
              </a:graphicData>
            </a:graphic>
          </wp:inline>
        </w:drawing>
      </w:r>
    </w:p>
    <w:p w14:paraId="589D2BB0" w14:textId="77777777" w:rsidR="000832FC" w:rsidRDefault="000832FC" w:rsidP="000832FC">
      <w:pPr>
        <w:rPr>
          <w:rFonts w:ascii="Helvetica" w:hAnsi="Helvetica"/>
          <w:color w:val="222222"/>
        </w:rPr>
      </w:pPr>
    </w:p>
    <w:p w14:paraId="20A1F6FA" w14:textId="73A1B62D" w:rsidR="000832FC" w:rsidRDefault="000832FC" w:rsidP="000832FC">
      <w:pPr>
        <w:jc w:val="center"/>
        <w:rPr>
          <w:rFonts w:ascii="Helvetica" w:hAnsi="Helvetica"/>
          <w:color w:val="222222"/>
        </w:rPr>
      </w:pPr>
      <w:r>
        <w:rPr>
          <w:rFonts w:ascii="Helvetica" w:hAnsi="Helvetica"/>
          <w:noProof/>
          <w:color w:val="008CBA"/>
        </w:rPr>
        <w:drawing>
          <wp:inline distT="0" distB="0" distL="0" distR="0" wp14:anchorId="1EA55EFD" wp14:editId="7EBB5466">
            <wp:extent cx="2378710" cy="1191895"/>
            <wp:effectExtent l="0" t="0" r="2540" b="8255"/>
            <wp:docPr id="2102702684" name="Picture 7" descr="subscribe to mssqltip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scribe to mssqltips">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8710" cy="1191895"/>
                    </a:xfrm>
                    <a:prstGeom prst="rect">
                      <a:avLst/>
                    </a:prstGeom>
                    <a:noFill/>
                    <a:ln>
                      <a:noFill/>
                    </a:ln>
                  </pic:spPr>
                </pic:pic>
              </a:graphicData>
            </a:graphic>
          </wp:inline>
        </w:drawing>
      </w:r>
    </w:p>
    <w:p w14:paraId="008C87DA" w14:textId="77777777" w:rsidR="000832FC" w:rsidRDefault="000832FC" w:rsidP="000832FC">
      <w:pPr>
        <w:rPr>
          <w:rFonts w:ascii="Helvetica" w:hAnsi="Helvetica"/>
          <w:color w:val="222222"/>
        </w:rPr>
      </w:pPr>
    </w:p>
    <w:p w14:paraId="2A445E0F" w14:textId="61633DC9" w:rsidR="000832FC" w:rsidRDefault="000832FC" w:rsidP="000832FC">
      <w:pPr>
        <w:jc w:val="center"/>
        <w:rPr>
          <w:rFonts w:ascii="Helvetica" w:hAnsi="Helvetica"/>
          <w:color w:val="222222"/>
        </w:rPr>
      </w:pPr>
      <w:r>
        <w:rPr>
          <w:rFonts w:ascii="Helvetica" w:hAnsi="Helvetica"/>
          <w:noProof/>
          <w:color w:val="008CBA"/>
        </w:rPr>
        <w:drawing>
          <wp:inline distT="0" distB="0" distL="0" distR="0" wp14:anchorId="4939C602" wp14:editId="5DAD6E09">
            <wp:extent cx="2378710" cy="1191895"/>
            <wp:effectExtent l="0" t="0" r="2540" b="8255"/>
            <wp:docPr id="1628189870" name="Picture 6" descr="sql server tutorials">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tutorials">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8710" cy="1191895"/>
                    </a:xfrm>
                    <a:prstGeom prst="rect">
                      <a:avLst/>
                    </a:prstGeom>
                    <a:noFill/>
                    <a:ln>
                      <a:noFill/>
                    </a:ln>
                  </pic:spPr>
                </pic:pic>
              </a:graphicData>
            </a:graphic>
          </wp:inline>
        </w:drawing>
      </w:r>
    </w:p>
    <w:p w14:paraId="1BD93135" w14:textId="77777777" w:rsidR="000832FC" w:rsidRDefault="000832FC" w:rsidP="000832FC">
      <w:pPr>
        <w:rPr>
          <w:rFonts w:ascii="Helvetica" w:hAnsi="Helvetica"/>
          <w:color w:val="222222"/>
        </w:rPr>
      </w:pPr>
    </w:p>
    <w:p w14:paraId="76416F5E" w14:textId="73D63059" w:rsidR="000832FC" w:rsidRDefault="000832FC" w:rsidP="000832FC">
      <w:pPr>
        <w:jc w:val="center"/>
        <w:rPr>
          <w:rFonts w:ascii="Helvetica" w:hAnsi="Helvetica"/>
          <w:color w:val="222222"/>
        </w:rPr>
      </w:pPr>
      <w:r>
        <w:rPr>
          <w:rFonts w:ascii="Helvetica" w:hAnsi="Helvetica"/>
          <w:noProof/>
          <w:color w:val="008CBA"/>
        </w:rPr>
        <w:drawing>
          <wp:inline distT="0" distB="0" distL="0" distR="0" wp14:anchorId="486E1A1C" wp14:editId="7D099641">
            <wp:extent cx="2378710" cy="1191895"/>
            <wp:effectExtent l="0" t="0" r="2540" b="8255"/>
            <wp:docPr id="649924073" name="Picture 5" descr="sql server white papers">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white papers">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78710" cy="1191895"/>
                    </a:xfrm>
                    <a:prstGeom prst="rect">
                      <a:avLst/>
                    </a:prstGeom>
                    <a:noFill/>
                    <a:ln>
                      <a:noFill/>
                    </a:ln>
                  </pic:spPr>
                </pic:pic>
              </a:graphicData>
            </a:graphic>
          </wp:inline>
        </w:drawing>
      </w:r>
    </w:p>
    <w:p w14:paraId="475A58AE" w14:textId="77777777" w:rsidR="000832FC" w:rsidRDefault="000832FC" w:rsidP="000832FC">
      <w:pPr>
        <w:rPr>
          <w:rFonts w:ascii="Helvetica" w:hAnsi="Helvetica"/>
          <w:color w:val="222222"/>
        </w:rPr>
      </w:pPr>
    </w:p>
    <w:p w14:paraId="7008E040" w14:textId="00B85904" w:rsidR="000832FC" w:rsidRDefault="000832FC" w:rsidP="000832FC">
      <w:pPr>
        <w:jc w:val="center"/>
        <w:rPr>
          <w:rFonts w:ascii="Helvetica" w:hAnsi="Helvetica"/>
          <w:color w:val="222222"/>
        </w:rPr>
      </w:pPr>
      <w:r>
        <w:rPr>
          <w:rFonts w:ascii="Helvetica" w:hAnsi="Helvetica"/>
          <w:noProof/>
          <w:color w:val="008CBA"/>
        </w:rPr>
        <w:drawing>
          <wp:inline distT="0" distB="0" distL="0" distR="0" wp14:anchorId="42EC86C7" wp14:editId="2B449296">
            <wp:extent cx="2378710" cy="1191895"/>
            <wp:effectExtent l="0" t="0" r="2540" b="8255"/>
            <wp:docPr id="290310348" name="Picture 4" descr="next ti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 tip">
                      <a:hlinkClick r:id="rId4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78710" cy="1191895"/>
                    </a:xfrm>
                    <a:prstGeom prst="rect">
                      <a:avLst/>
                    </a:prstGeom>
                    <a:noFill/>
                    <a:ln>
                      <a:noFill/>
                    </a:ln>
                  </pic:spPr>
                </pic:pic>
              </a:graphicData>
            </a:graphic>
          </wp:inline>
        </w:drawing>
      </w:r>
    </w:p>
    <w:p w14:paraId="1F8FFDAC" w14:textId="77777777" w:rsidR="000832FC" w:rsidRDefault="000832FC" w:rsidP="000832FC">
      <w:pPr>
        <w:rPr>
          <w:rFonts w:ascii="Helvetica" w:hAnsi="Helvetica"/>
          <w:color w:val="222222"/>
        </w:rPr>
      </w:pPr>
    </w:p>
    <w:p w14:paraId="7203843A" w14:textId="77777777" w:rsidR="000832FC" w:rsidRDefault="000832FC" w:rsidP="000832FC">
      <w:pPr>
        <w:rPr>
          <w:rFonts w:ascii="Helvetica" w:hAnsi="Helvetica"/>
          <w:color w:val="222222"/>
        </w:rPr>
      </w:pPr>
      <w:r>
        <w:rPr>
          <w:rFonts w:ascii="Helvetica" w:hAnsi="Helvetica"/>
          <w:color w:val="222222"/>
        </w:rPr>
        <w:br/>
      </w:r>
      <w:r>
        <w:rPr>
          <w:rFonts w:ascii="Helvetica" w:hAnsi="Helvetica"/>
          <w:color w:val="222222"/>
        </w:rPr>
        <w:br/>
      </w:r>
    </w:p>
    <w:p w14:paraId="0BF48F9F" w14:textId="77777777" w:rsidR="000832FC" w:rsidRDefault="000832FC" w:rsidP="000832FC">
      <w:pPr>
        <w:pStyle w:val="Heading5"/>
        <w:rPr>
          <w:rFonts w:ascii="Helvetica" w:hAnsi="Helvetica"/>
          <w:color w:val="222222"/>
        </w:rPr>
      </w:pPr>
      <w:r>
        <w:rPr>
          <w:rFonts w:ascii="Helvetica" w:hAnsi="Helvetica"/>
          <w:color w:val="222222"/>
        </w:rPr>
        <w:t>About the author</w:t>
      </w:r>
    </w:p>
    <w:p w14:paraId="403685A0" w14:textId="7A309D97" w:rsidR="000832FC" w:rsidRDefault="000832FC" w:rsidP="000832FC">
      <w:pPr>
        <w:rPr>
          <w:rFonts w:ascii="Helvetica" w:hAnsi="Helvetica"/>
          <w:color w:val="222222"/>
        </w:rPr>
      </w:pPr>
      <w:r>
        <w:rPr>
          <w:rFonts w:ascii="Helvetica" w:hAnsi="Helvetica"/>
          <w:noProof/>
          <w:color w:val="008CBA"/>
        </w:rPr>
        <w:drawing>
          <wp:inline distT="0" distB="0" distL="0" distR="0" wp14:anchorId="06FB5BA2" wp14:editId="77C9222A">
            <wp:extent cx="952500" cy="1431290"/>
            <wp:effectExtent l="0" t="0" r="0" b="0"/>
            <wp:docPr id="1821808158" name="Picture 3" descr="MSSQLTips author Eli Leiba">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SQLTips author Eli Leiba">
                      <a:hlinkClick r:id="rId37"/>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00" cy="1431290"/>
                    </a:xfrm>
                    <a:prstGeom prst="rect">
                      <a:avLst/>
                    </a:prstGeom>
                    <a:noFill/>
                    <a:ln>
                      <a:noFill/>
                    </a:ln>
                  </pic:spPr>
                </pic:pic>
              </a:graphicData>
            </a:graphic>
          </wp:inline>
        </w:drawing>
      </w:r>
      <w:r>
        <w:rPr>
          <w:rFonts w:ascii="Helvetica" w:hAnsi="Helvetica"/>
          <w:color w:val="222222"/>
        </w:rPr>
        <w:t>Eli Leiba is a senior application DBA, a teacher and a senior database consultant with 19 years of RDBMS experience.</w:t>
      </w:r>
      <w:r>
        <w:rPr>
          <w:rFonts w:ascii="Helvetica" w:hAnsi="Helvetica"/>
          <w:color w:val="222222"/>
        </w:rPr>
        <w:br/>
      </w:r>
      <w:r>
        <w:rPr>
          <w:rFonts w:ascii="Helvetica" w:hAnsi="Helvetica"/>
          <w:color w:val="222222"/>
        </w:rPr>
        <w:br/>
        <w:t>This author pledges the content of this article is based on professional experience and not AI generated.</w:t>
      </w:r>
      <w:r>
        <w:rPr>
          <w:rFonts w:ascii="Helvetica" w:hAnsi="Helvetica"/>
          <w:color w:val="222222"/>
        </w:rPr>
        <w:br/>
      </w:r>
      <w:r>
        <w:rPr>
          <w:rFonts w:ascii="Helvetica" w:hAnsi="Helvetica"/>
          <w:color w:val="222222"/>
        </w:rPr>
        <w:br/>
      </w:r>
      <w:hyperlink r:id="rId53" w:history="1">
        <w:r>
          <w:rPr>
            <w:rStyle w:val="Hyperlink"/>
            <w:rFonts w:ascii="Helvetica" w:hAnsi="Helvetica"/>
            <w:b/>
            <w:bCs/>
            <w:color w:val="008CBA"/>
          </w:rPr>
          <w:t>View all my tips</w:t>
        </w:r>
      </w:hyperlink>
    </w:p>
    <w:p w14:paraId="06B1342E" w14:textId="77777777" w:rsidR="000832FC" w:rsidRDefault="000832FC" w:rsidP="000832FC">
      <w:pPr>
        <w:rPr>
          <w:rFonts w:ascii="Helvetica" w:hAnsi="Helvetica"/>
          <w:color w:val="222222"/>
        </w:rPr>
      </w:pPr>
      <w:r>
        <w:rPr>
          <w:rFonts w:ascii="Helvetica" w:hAnsi="Helvetica"/>
          <w:color w:val="222222"/>
        </w:rPr>
        <w:br/>
      </w:r>
      <w:r>
        <w:rPr>
          <w:rFonts w:ascii="Helvetica" w:hAnsi="Helvetica"/>
          <w:color w:val="222222"/>
        </w:rPr>
        <w:br/>
      </w:r>
      <w:bookmarkStart w:id="0" w:name="comments"/>
      <w:bookmarkEnd w:id="0"/>
    </w:p>
    <w:p w14:paraId="572B6F26" w14:textId="77777777" w:rsidR="000832FC" w:rsidRDefault="000832FC" w:rsidP="000832FC">
      <w:pPr>
        <w:rPr>
          <w:rFonts w:ascii="Helvetica" w:hAnsi="Helvetica"/>
          <w:color w:val="222222"/>
        </w:rPr>
      </w:pPr>
      <w:r>
        <w:rPr>
          <w:rFonts w:ascii="Helvetica" w:hAnsi="Helvetica"/>
          <w:color w:val="222222"/>
        </w:rPr>
        <w:pict w14:anchorId="73F7196F">
          <v:rect id="_x0000_i1033" style="width:0;height:0" o:hralign="center" o:hrstd="t" o:hr="t" fillcolor="#a0a0a0" stroked="f"/>
        </w:pict>
      </w:r>
    </w:p>
    <w:p w14:paraId="3853E59D" w14:textId="77777777" w:rsidR="000832FC" w:rsidRDefault="000832FC" w:rsidP="000832FC">
      <w:pPr>
        <w:pStyle w:val="Heading2"/>
        <w:rPr>
          <w:rFonts w:ascii="Helvetica" w:hAnsi="Helvetica"/>
          <w:color w:val="CC3300"/>
        </w:rPr>
      </w:pPr>
      <w:r>
        <w:rPr>
          <w:rFonts w:ascii="Helvetica" w:hAnsi="Helvetica"/>
          <w:b/>
          <w:bCs/>
          <w:color w:val="CC3300"/>
        </w:rPr>
        <w:t>Comments For This Article</w:t>
      </w:r>
    </w:p>
    <w:p w14:paraId="059C8597" w14:textId="77777777" w:rsidR="000832FC" w:rsidRDefault="000832FC" w:rsidP="000832FC">
      <w:pPr>
        <w:rPr>
          <w:rFonts w:ascii="Helvetica" w:hAnsi="Helvetica"/>
          <w:color w:val="222222"/>
        </w:rPr>
      </w:pPr>
      <w:r>
        <w:rPr>
          <w:rFonts w:ascii="Helvetica" w:hAnsi="Helvetica"/>
          <w:color w:val="222222"/>
        </w:rPr>
        <w:t>Add Comment</w:t>
      </w:r>
      <w:r>
        <w:rPr>
          <w:rFonts w:ascii="Helvetica" w:hAnsi="Helvetica"/>
          <w:color w:val="222222"/>
        </w:rPr>
        <w:br/>
      </w:r>
      <w:r>
        <w:rPr>
          <w:rFonts w:ascii="Helvetica" w:hAnsi="Helvetica"/>
          <w:color w:val="222222"/>
        </w:rPr>
        <w:br/>
      </w:r>
    </w:p>
    <w:p w14:paraId="60BDA541" w14:textId="77777777" w:rsidR="000832FC" w:rsidRDefault="000832FC" w:rsidP="000832FC">
      <w:pPr>
        <w:rPr>
          <w:rFonts w:ascii="Helvetica" w:hAnsi="Helvetica"/>
          <w:color w:val="222222"/>
        </w:rPr>
      </w:pPr>
    </w:p>
    <w:p w14:paraId="66799FAE" w14:textId="77777777" w:rsidR="000832FC" w:rsidRDefault="000832FC" w:rsidP="000832FC">
      <w:pPr>
        <w:rPr>
          <w:rFonts w:ascii="Helvetica" w:hAnsi="Helvetica"/>
          <w:color w:val="222222"/>
        </w:rPr>
      </w:pPr>
      <w:r>
        <w:rPr>
          <w:rFonts w:ascii="Helvetica" w:hAnsi="Helvetica"/>
          <w:color w:val="222222"/>
        </w:rPr>
        <w:br/>
      </w:r>
      <w:r>
        <w:rPr>
          <w:rFonts w:ascii="Helvetica" w:hAnsi="Helvetica"/>
          <w:color w:val="222222"/>
        </w:rPr>
        <w:br/>
      </w:r>
    </w:p>
    <w:p w14:paraId="62EFB3B8" w14:textId="77777777" w:rsidR="000832FC" w:rsidRDefault="000832FC" w:rsidP="000832FC">
      <w:pPr>
        <w:rPr>
          <w:rFonts w:ascii="Helvetica" w:hAnsi="Helvetica"/>
          <w:color w:val="222222"/>
        </w:rPr>
      </w:pPr>
      <w:r>
        <w:rPr>
          <w:rFonts w:ascii="Helvetica" w:hAnsi="Helvetica"/>
          <w:color w:val="222222"/>
        </w:rPr>
        <w:br/>
      </w:r>
      <w:r>
        <w:rPr>
          <w:rFonts w:ascii="Helvetica" w:hAnsi="Helvetica"/>
          <w:color w:val="222222"/>
        </w:rPr>
        <w:br/>
      </w:r>
    </w:p>
    <w:p w14:paraId="20CE8E0F" w14:textId="77777777" w:rsidR="000832FC" w:rsidRDefault="000832FC" w:rsidP="000832FC">
      <w:pPr>
        <w:rPr>
          <w:rFonts w:ascii="Helvetica" w:hAnsi="Helvetica"/>
          <w:color w:val="222222"/>
        </w:rPr>
      </w:pPr>
      <w:r>
        <w:rPr>
          <w:rFonts w:ascii="Helvetica" w:hAnsi="Helvetica"/>
          <w:color w:val="222222"/>
        </w:rPr>
        <w:br/>
      </w:r>
      <w:r>
        <w:rPr>
          <w:rFonts w:ascii="Helvetica" w:hAnsi="Helvetica"/>
          <w:color w:val="222222"/>
        </w:rPr>
        <w:br/>
      </w:r>
    </w:p>
    <w:p w14:paraId="2F2CA4BA" w14:textId="77777777" w:rsidR="000832FC" w:rsidRDefault="000832FC" w:rsidP="000832FC">
      <w:pPr>
        <w:shd w:val="clear" w:color="auto" w:fill="FFFFFF"/>
        <w:rPr>
          <w:rFonts w:ascii="Helvetica" w:hAnsi="Helvetica"/>
          <w:color w:val="222222"/>
        </w:rPr>
      </w:pPr>
      <w:r>
        <w:rPr>
          <w:rFonts w:ascii="Helvetica" w:hAnsi="Helvetica"/>
          <w:color w:val="222222"/>
        </w:rPr>
        <w:br/>
      </w:r>
      <w:r>
        <w:rPr>
          <w:rFonts w:ascii="Helvetica" w:hAnsi="Helvetica"/>
          <w:color w:val="222222"/>
        </w:rPr>
        <w:br/>
      </w:r>
    </w:p>
    <w:p w14:paraId="5EB82DCA" w14:textId="6BAC05B8" w:rsidR="000832FC" w:rsidRDefault="000832FC" w:rsidP="000832FC">
      <w:pPr>
        <w:shd w:val="clear" w:color="auto" w:fill="FFFFFF"/>
        <w:jc w:val="center"/>
        <w:rPr>
          <w:rFonts w:ascii="Helvetica" w:hAnsi="Helvetica"/>
          <w:color w:val="222222"/>
        </w:rPr>
      </w:pPr>
      <w:r>
        <w:rPr>
          <w:rFonts w:ascii="Helvetica" w:hAnsi="Helvetica"/>
          <w:noProof/>
          <w:color w:val="008CBA"/>
        </w:rPr>
        <w:drawing>
          <wp:inline distT="0" distB="0" distL="0" distR="0" wp14:anchorId="6997B161" wp14:editId="3ABFD06F">
            <wp:extent cx="2857500" cy="1431290"/>
            <wp:effectExtent l="0" t="0" r="0" b="0"/>
            <wp:docPr id="1942812482" name="Picture 2" descr="get free sql tip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 free sql tip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1431290"/>
                    </a:xfrm>
                    <a:prstGeom prst="rect">
                      <a:avLst/>
                    </a:prstGeom>
                    <a:noFill/>
                    <a:ln>
                      <a:noFill/>
                    </a:ln>
                  </pic:spPr>
                </pic:pic>
              </a:graphicData>
            </a:graphic>
          </wp:inline>
        </w:drawing>
      </w:r>
    </w:p>
    <w:p w14:paraId="5AC17D64" w14:textId="77777777" w:rsidR="000832FC" w:rsidRDefault="000832FC" w:rsidP="000832FC">
      <w:pPr>
        <w:pStyle w:val="z-TopofForm"/>
      </w:pPr>
      <w:r>
        <w:t>Top of Form</w:t>
      </w:r>
    </w:p>
    <w:p w14:paraId="4BF44B74" w14:textId="18BF5A43" w:rsidR="000832FC" w:rsidRDefault="000832FC" w:rsidP="000832FC">
      <w:pPr>
        <w:shd w:val="clear" w:color="auto" w:fill="FFFFFF"/>
        <w:rPr>
          <w:rFonts w:ascii="Helvetica" w:hAnsi="Helvetica"/>
          <w:color w:val="222222"/>
        </w:rPr>
      </w:pPr>
      <w:r>
        <w:rPr>
          <w:rFonts w:ascii="Helvetica" w:hAnsi="Helvetica"/>
          <w:noProof/>
          <w:color w:val="008CBA"/>
        </w:rPr>
        <w:drawing>
          <wp:inline distT="0" distB="0" distL="0" distR="0" wp14:anchorId="7B7CD264" wp14:editId="7A834372">
            <wp:extent cx="2628900" cy="636905"/>
            <wp:effectExtent l="0" t="0" r="0" b="0"/>
            <wp:docPr id="1938135440" name="Picture 1" descr="agree to terms">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ree to terms">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28900" cy="636905"/>
                    </a:xfrm>
                    <a:prstGeom prst="rect">
                      <a:avLst/>
                    </a:prstGeom>
                    <a:noFill/>
                    <a:ln>
                      <a:noFill/>
                    </a:ln>
                  </pic:spPr>
                </pic:pic>
              </a:graphicData>
            </a:graphic>
          </wp:inline>
        </w:drawing>
      </w:r>
    </w:p>
    <w:p w14:paraId="75FF9115" w14:textId="77777777" w:rsidR="000832FC" w:rsidRDefault="000832FC" w:rsidP="000832FC">
      <w:pPr>
        <w:shd w:val="clear" w:color="auto" w:fill="FFFFFF"/>
        <w:rPr>
          <w:rFonts w:ascii="Helvetica" w:hAnsi="Helvetica"/>
          <w:color w:val="222222"/>
        </w:rPr>
      </w:pPr>
      <w:r>
        <w:rPr>
          <w:rFonts w:ascii="Helvetica" w:hAnsi="Helvetica"/>
          <w:color w:val="222222"/>
        </w:rPr>
        <w:br/>
      </w:r>
    </w:p>
    <w:p w14:paraId="686DBAB4" w14:textId="77777777" w:rsidR="000832FC" w:rsidRDefault="000832FC" w:rsidP="000832FC">
      <w:pPr>
        <w:pStyle w:val="z-BottomofForm"/>
      </w:pPr>
      <w:r>
        <w:t>Bottom of Form</w:t>
      </w:r>
    </w:p>
    <w:p w14:paraId="54A070C5" w14:textId="77777777" w:rsidR="000832FC" w:rsidRDefault="000832FC" w:rsidP="000832FC">
      <w:pPr>
        <w:shd w:val="clear" w:color="auto" w:fill="000000"/>
        <w:rPr>
          <w:rFonts w:ascii="Helvetica" w:hAnsi="Helvetica"/>
          <w:color w:val="222222"/>
        </w:rPr>
      </w:pPr>
      <w:proofErr w:type="spellStart"/>
      <w:r>
        <w:rPr>
          <w:rFonts w:ascii="Helvetica" w:hAnsi="Helvetica"/>
          <w:color w:val="222222"/>
        </w:rPr>
        <w:t>RelatedCategoriesPopular</w:t>
      </w:r>
      <w:proofErr w:type="spellEnd"/>
    </w:p>
    <w:p w14:paraId="2A130631" w14:textId="77777777" w:rsidR="000832FC" w:rsidRDefault="000832FC" w:rsidP="000832FC">
      <w:pPr>
        <w:pStyle w:val="NormalWeb"/>
        <w:shd w:val="clear" w:color="auto" w:fill="FFFFFF"/>
        <w:spacing w:line="270" w:lineRule="atLeast"/>
        <w:jc w:val="center"/>
        <w:rPr>
          <w:rFonts w:ascii="inherit" w:hAnsi="inherit"/>
          <w:color w:val="FF0000"/>
          <w:sz w:val="27"/>
          <w:szCs w:val="27"/>
        </w:rPr>
      </w:pPr>
      <w:r>
        <w:rPr>
          <w:rFonts w:ascii="inherit" w:hAnsi="inherit"/>
          <w:color w:val="FF0000"/>
          <w:sz w:val="27"/>
          <w:szCs w:val="27"/>
        </w:rPr>
        <w:t>Related Content</w:t>
      </w:r>
    </w:p>
    <w:p w14:paraId="36E14A5C"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58" w:history="1">
        <w:r>
          <w:rPr>
            <w:rStyle w:val="Hyperlink"/>
            <w:rFonts w:ascii="inherit" w:eastAsiaTheme="majorEastAsia" w:hAnsi="inherit"/>
            <w:color w:val="008CBA"/>
            <w:sz w:val="21"/>
            <w:szCs w:val="21"/>
          </w:rPr>
          <w:t>Reduce SQL Server Blocking with READ_COMMITTED_SNAPSHOT</w:t>
        </w:r>
      </w:hyperlink>
    </w:p>
    <w:p w14:paraId="7BEE8CFA"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59" w:history="1">
        <w:r>
          <w:rPr>
            <w:rStyle w:val="Hyperlink"/>
            <w:rFonts w:ascii="inherit" w:eastAsiaTheme="majorEastAsia" w:hAnsi="inherit"/>
            <w:color w:val="008CBA"/>
            <w:sz w:val="21"/>
            <w:szCs w:val="21"/>
          </w:rPr>
          <w:t>Understanding the SQL Server NOLOCK hint</w:t>
        </w:r>
      </w:hyperlink>
    </w:p>
    <w:p w14:paraId="09A33FB2"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0" w:history="1">
        <w:r>
          <w:rPr>
            <w:rStyle w:val="Hyperlink"/>
            <w:rFonts w:ascii="inherit" w:eastAsiaTheme="majorEastAsia" w:hAnsi="inherit"/>
            <w:color w:val="008CBA"/>
            <w:sz w:val="21"/>
            <w:szCs w:val="21"/>
          </w:rPr>
          <w:t>How to identify blocking in SQL Server</w:t>
        </w:r>
      </w:hyperlink>
    </w:p>
    <w:p w14:paraId="56CF404B"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1" w:history="1">
        <w:r>
          <w:rPr>
            <w:rStyle w:val="Hyperlink"/>
            <w:rFonts w:ascii="inherit" w:eastAsiaTheme="majorEastAsia" w:hAnsi="inherit"/>
            <w:color w:val="008CBA"/>
            <w:sz w:val="21"/>
            <w:szCs w:val="21"/>
          </w:rPr>
          <w:t>SQL Server UPDATE lock and UPDLOCK Table Hints</w:t>
        </w:r>
      </w:hyperlink>
    </w:p>
    <w:p w14:paraId="67E252AA"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2" w:history="1">
        <w:r>
          <w:rPr>
            <w:rStyle w:val="Hyperlink"/>
            <w:rFonts w:ascii="inherit" w:eastAsiaTheme="majorEastAsia" w:hAnsi="inherit"/>
            <w:color w:val="008CBA"/>
            <w:sz w:val="21"/>
            <w:szCs w:val="21"/>
          </w:rPr>
          <w:t>Script to Decode SQL Server Locking and Blocking Wait Resources</w:t>
        </w:r>
      </w:hyperlink>
    </w:p>
    <w:p w14:paraId="708A204B"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3" w:history="1">
        <w:r>
          <w:rPr>
            <w:rStyle w:val="Hyperlink"/>
            <w:rFonts w:ascii="inherit" w:eastAsiaTheme="majorEastAsia" w:hAnsi="inherit"/>
            <w:color w:val="008CBA"/>
            <w:sz w:val="21"/>
            <w:szCs w:val="21"/>
          </w:rPr>
          <w:t>Finding and troubleshooting SQL Server deadlocks</w:t>
        </w:r>
      </w:hyperlink>
    </w:p>
    <w:p w14:paraId="7E05C398"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4" w:history="1">
        <w:r>
          <w:rPr>
            <w:rStyle w:val="Hyperlink"/>
            <w:rFonts w:ascii="inherit" w:eastAsiaTheme="majorEastAsia" w:hAnsi="inherit"/>
            <w:color w:val="008CBA"/>
            <w:sz w:val="21"/>
            <w:szCs w:val="21"/>
          </w:rPr>
          <w:t>Avoid using NOLOCK on SQL Server UPDATE and DELETE statements</w:t>
        </w:r>
      </w:hyperlink>
    </w:p>
    <w:p w14:paraId="3E2DA338" w14:textId="77777777" w:rsidR="000832FC" w:rsidRDefault="000832FC" w:rsidP="000832FC">
      <w:pPr>
        <w:pStyle w:val="NormalWeb"/>
        <w:shd w:val="clear" w:color="auto" w:fill="FFFFFF"/>
        <w:spacing w:line="270" w:lineRule="atLeast"/>
        <w:jc w:val="center"/>
        <w:rPr>
          <w:rFonts w:ascii="inherit" w:hAnsi="inherit"/>
          <w:color w:val="FF0000"/>
          <w:sz w:val="27"/>
          <w:szCs w:val="27"/>
        </w:rPr>
      </w:pPr>
      <w:r>
        <w:rPr>
          <w:rFonts w:ascii="inherit" w:hAnsi="inherit"/>
          <w:color w:val="FF0000"/>
          <w:sz w:val="27"/>
          <w:szCs w:val="27"/>
        </w:rPr>
        <w:t>Free Learning Guides</w:t>
      </w:r>
    </w:p>
    <w:p w14:paraId="77DB5EB4"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5" w:history="1">
        <w:r>
          <w:rPr>
            <w:rStyle w:val="Hyperlink"/>
            <w:rFonts w:ascii="inherit" w:eastAsiaTheme="majorEastAsia" w:hAnsi="inherit"/>
            <w:color w:val="008CBA"/>
            <w:sz w:val="21"/>
            <w:szCs w:val="21"/>
          </w:rPr>
          <w:t>Learn SQL</w:t>
        </w:r>
      </w:hyperlink>
    </w:p>
    <w:p w14:paraId="35CD048B"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6" w:history="1">
        <w:r>
          <w:rPr>
            <w:rStyle w:val="Hyperlink"/>
            <w:rFonts w:ascii="inherit" w:eastAsiaTheme="majorEastAsia" w:hAnsi="inherit"/>
            <w:color w:val="008CBA"/>
            <w:sz w:val="21"/>
            <w:szCs w:val="21"/>
          </w:rPr>
          <w:t>Learn Power BI</w:t>
        </w:r>
      </w:hyperlink>
    </w:p>
    <w:p w14:paraId="15342ABB"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7" w:history="1">
        <w:r>
          <w:rPr>
            <w:rStyle w:val="Hyperlink"/>
            <w:rFonts w:ascii="inherit" w:eastAsiaTheme="majorEastAsia" w:hAnsi="inherit"/>
            <w:color w:val="008CBA"/>
            <w:sz w:val="21"/>
            <w:szCs w:val="21"/>
          </w:rPr>
          <w:t>What is SQL Server?</w:t>
        </w:r>
      </w:hyperlink>
    </w:p>
    <w:p w14:paraId="0D58006F"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8" w:history="1">
        <w:r>
          <w:rPr>
            <w:rStyle w:val="Hyperlink"/>
            <w:rFonts w:ascii="inherit" w:eastAsiaTheme="majorEastAsia" w:hAnsi="inherit"/>
            <w:color w:val="008CBA"/>
            <w:sz w:val="21"/>
            <w:szCs w:val="21"/>
          </w:rPr>
          <w:t>Download Links</w:t>
        </w:r>
      </w:hyperlink>
    </w:p>
    <w:p w14:paraId="04155428"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69" w:history="1">
        <w:r>
          <w:rPr>
            <w:rStyle w:val="Hyperlink"/>
            <w:rFonts w:ascii="inherit" w:eastAsiaTheme="majorEastAsia" w:hAnsi="inherit"/>
            <w:color w:val="008CBA"/>
            <w:sz w:val="21"/>
            <w:szCs w:val="21"/>
          </w:rPr>
          <w:t>Become a DBA</w:t>
        </w:r>
      </w:hyperlink>
    </w:p>
    <w:p w14:paraId="414A2DFD"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0" w:history="1">
        <w:r>
          <w:rPr>
            <w:rStyle w:val="Hyperlink"/>
            <w:rFonts w:ascii="inherit" w:eastAsiaTheme="majorEastAsia" w:hAnsi="inherit"/>
            <w:color w:val="008CBA"/>
            <w:sz w:val="21"/>
            <w:szCs w:val="21"/>
          </w:rPr>
          <w:t>What is SSIS?</w:t>
        </w:r>
      </w:hyperlink>
    </w:p>
    <w:p w14:paraId="55D32A3C" w14:textId="77777777" w:rsidR="000832FC" w:rsidRDefault="000832FC" w:rsidP="000832FC">
      <w:pPr>
        <w:pStyle w:val="NormalWeb"/>
        <w:shd w:val="clear" w:color="auto" w:fill="FFFFFF"/>
        <w:spacing w:line="270" w:lineRule="atLeast"/>
        <w:jc w:val="center"/>
        <w:rPr>
          <w:rFonts w:ascii="inherit" w:hAnsi="inherit"/>
          <w:color w:val="FF0000"/>
          <w:sz w:val="27"/>
          <w:szCs w:val="27"/>
        </w:rPr>
      </w:pPr>
      <w:r>
        <w:rPr>
          <w:rFonts w:ascii="inherit" w:hAnsi="inherit"/>
          <w:color w:val="FF0000"/>
          <w:sz w:val="27"/>
          <w:szCs w:val="27"/>
        </w:rPr>
        <w:t>Related Categories</w:t>
      </w:r>
    </w:p>
    <w:p w14:paraId="21082C25"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1" w:history="1">
        <w:r>
          <w:rPr>
            <w:rStyle w:val="Hyperlink"/>
            <w:rFonts w:ascii="inherit" w:eastAsiaTheme="majorEastAsia" w:hAnsi="inherit"/>
            <w:color w:val="008CBA"/>
            <w:sz w:val="21"/>
            <w:szCs w:val="21"/>
          </w:rPr>
          <w:t>Dynamic Management Views and Functions</w:t>
        </w:r>
      </w:hyperlink>
    </w:p>
    <w:p w14:paraId="519253F1"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2" w:history="1">
        <w:r>
          <w:rPr>
            <w:rStyle w:val="Hyperlink"/>
            <w:rFonts w:ascii="inherit" w:eastAsiaTheme="majorEastAsia" w:hAnsi="inherit"/>
            <w:color w:val="008CBA"/>
            <w:sz w:val="21"/>
            <w:szCs w:val="21"/>
          </w:rPr>
          <w:t>Error Logs</w:t>
        </w:r>
      </w:hyperlink>
    </w:p>
    <w:p w14:paraId="75AB2FD8"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3" w:history="1">
        <w:r>
          <w:rPr>
            <w:rStyle w:val="Hyperlink"/>
            <w:rFonts w:ascii="inherit" w:eastAsiaTheme="majorEastAsia" w:hAnsi="inherit"/>
            <w:color w:val="008CBA"/>
            <w:sz w:val="21"/>
            <w:szCs w:val="21"/>
          </w:rPr>
          <w:t>Extended Events</w:t>
        </w:r>
      </w:hyperlink>
    </w:p>
    <w:p w14:paraId="435775DE"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4" w:history="1">
        <w:r>
          <w:rPr>
            <w:rStyle w:val="Hyperlink"/>
            <w:rFonts w:ascii="inherit" w:eastAsiaTheme="majorEastAsia" w:hAnsi="inherit"/>
            <w:color w:val="008CBA"/>
            <w:sz w:val="21"/>
            <w:szCs w:val="21"/>
          </w:rPr>
          <w:t>Indexing</w:t>
        </w:r>
      </w:hyperlink>
    </w:p>
    <w:p w14:paraId="0D519DFE"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5" w:history="1">
        <w:r>
          <w:rPr>
            <w:rStyle w:val="Hyperlink"/>
            <w:rFonts w:ascii="inherit" w:eastAsiaTheme="majorEastAsia" w:hAnsi="inherit"/>
            <w:color w:val="008CBA"/>
            <w:sz w:val="21"/>
            <w:szCs w:val="21"/>
          </w:rPr>
          <w:t>Locking and Blocking</w:t>
        </w:r>
      </w:hyperlink>
    </w:p>
    <w:p w14:paraId="0F26D2AC"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6" w:history="1">
        <w:r>
          <w:rPr>
            <w:rStyle w:val="Hyperlink"/>
            <w:rFonts w:ascii="inherit" w:eastAsiaTheme="majorEastAsia" w:hAnsi="inherit"/>
            <w:color w:val="008CBA"/>
            <w:sz w:val="21"/>
            <w:szCs w:val="21"/>
          </w:rPr>
          <w:t>Monitoring</w:t>
        </w:r>
      </w:hyperlink>
    </w:p>
    <w:p w14:paraId="5F6CC934"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7" w:history="1">
        <w:r>
          <w:rPr>
            <w:rStyle w:val="Hyperlink"/>
            <w:rFonts w:ascii="inherit" w:eastAsiaTheme="majorEastAsia" w:hAnsi="inherit"/>
            <w:color w:val="008CBA"/>
            <w:sz w:val="21"/>
            <w:szCs w:val="21"/>
          </w:rPr>
          <w:t>Partitioning</w:t>
        </w:r>
      </w:hyperlink>
    </w:p>
    <w:p w14:paraId="6B6FBCFC"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8" w:history="1">
        <w:r>
          <w:rPr>
            <w:rStyle w:val="Hyperlink"/>
            <w:rFonts w:ascii="inherit" w:eastAsiaTheme="majorEastAsia" w:hAnsi="inherit"/>
            <w:color w:val="008CBA"/>
            <w:sz w:val="21"/>
            <w:szCs w:val="21"/>
          </w:rPr>
          <w:t>Performance Data Warehouse</w:t>
        </w:r>
      </w:hyperlink>
    </w:p>
    <w:p w14:paraId="38B1FB5F"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79" w:history="1">
        <w:r>
          <w:rPr>
            <w:rStyle w:val="Hyperlink"/>
            <w:rFonts w:ascii="inherit" w:eastAsiaTheme="majorEastAsia" w:hAnsi="inherit"/>
            <w:color w:val="008CBA"/>
            <w:sz w:val="21"/>
            <w:szCs w:val="21"/>
          </w:rPr>
          <w:t>Performance Tuning</w:t>
        </w:r>
      </w:hyperlink>
    </w:p>
    <w:p w14:paraId="1F052DAD"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80" w:history="1">
        <w:r>
          <w:rPr>
            <w:rStyle w:val="Hyperlink"/>
            <w:rFonts w:ascii="inherit" w:eastAsiaTheme="majorEastAsia" w:hAnsi="inherit"/>
            <w:color w:val="008CBA"/>
            <w:sz w:val="21"/>
            <w:szCs w:val="21"/>
          </w:rPr>
          <w:t>Profiler and Trace</w:t>
        </w:r>
      </w:hyperlink>
    </w:p>
    <w:p w14:paraId="24B6083C"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81" w:history="1">
        <w:r>
          <w:rPr>
            <w:rStyle w:val="Hyperlink"/>
            <w:rFonts w:ascii="inherit" w:eastAsiaTheme="majorEastAsia" w:hAnsi="inherit"/>
            <w:color w:val="008CBA"/>
            <w:sz w:val="21"/>
            <w:szCs w:val="21"/>
          </w:rPr>
          <w:t>Query Optimization</w:t>
        </w:r>
      </w:hyperlink>
    </w:p>
    <w:p w14:paraId="7666BD16"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82" w:history="1">
        <w:r>
          <w:rPr>
            <w:rStyle w:val="Hyperlink"/>
            <w:rFonts w:ascii="inherit" w:eastAsiaTheme="majorEastAsia" w:hAnsi="inherit"/>
            <w:color w:val="008CBA"/>
            <w:sz w:val="21"/>
            <w:szCs w:val="21"/>
          </w:rPr>
          <w:t>Query Plans</w:t>
        </w:r>
      </w:hyperlink>
    </w:p>
    <w:p w14:paraId="5E70E648" w14:textId="77777777" w:rsidR="000832FC" w:rsidRDefault="000832FC" w:rsidP="000832FC">
      <w:pPr>
        <w:pStyle w:val="NormalWeb"/>
        <w:shd w:val="clear" w:color="auto" w:fill="FFFFFF"/>
        <w:spacing w:line="240" w:lineRule="atLeast"/>
        <w:rPr>
          <w:rFonts w:ascii="inherit" w:hAnsi="inherit"/>
          <w:color w:val="FFFFFF"/>
          <w:sz w:val="21"/>
          <w:szCs w:val="21"/>
        </w:rPr>
      </w:pPr>
      <w:hyperlink r:id="rId83" w:history="1">
        <w:r>
          <w:rPr>
            <w:rStyle w:val="Hyperlink"/>
            <w:rFonts w:ascii="inherit" w:eastAsiaTheme="majorEastAsia" w:hAnsi="inherit"/>
            <w:color w:val="008CBA"/>
            <w:sz w:val="21"/>
            <w:szCs w:val="21"/>
          </w:rPr>
          <w:t>Query Store</w:t>
        </w:r>
      </w:hyperlink>
    </w:p>
    <w:p w14:paraId="2C3F4A93" w14:textId="77777777" w:rsidR="000832FC" w:rsidRDefault="000832FC" w:rsidP="000832FC">
      <w:pPr>
        <w:rPr>
          <w:rFonts w:ascii="Times New Roman" w:hAnsi="Times New Roman"/>
        </w:rPr>
      </w:pPr>
      <w:r>
        <w:pict w14:anchorId="7EA045B4">
          <v:rect id="_x0000_i1036" style="width:0;height:0" o:hralign="center" o:hrstd="t" o:hr="t" fillcolor="#a0a0a0" stroked="f"/>
        </w:pict>
      </w:r>
    </w:p>
    <w:p w14:paraId="131CAAE5" w14:textId="77777777" w:rsidR="000832FC" w:rsidRDefault="000832FC" w:rsidP="000832FC">
      <w:pPr>
        <w:pStyle w:val="Heading3"/>
        <w:numPr>
          <w:ilvl w:val="0"/>
          <w:numId w:val="6"/>
        </w:numPr>
        <w:ind w:left="870" w:right="150"/>
        <w:rPr>
          <w:rFonts w:ascii="Helvetica" w:hAnsi="Helvetica"/>
          <w:color w:val="222222"/>
        </w:rPr>
      </w:pPr>
      <w:r>
        <w:rPr>
          <w:rFonts w:ascii="Helvetica" w:hAnsi="Helvetica"/>
          <w:b/>
          <w:bCs/>
          <w:color w:val="3B6D93"/>
        </w:rPr>
        <w:t>Follow</w:t>
      </w:r>
    </w:p>
    <w:p w14:paraId="4DD4BD3A" w14:textId="77777777" w:rsidR="000832FC" w:rsidRDefault="000832FC" w:rsidP="000832FC">
      <w:pPr>
        <w:numPr>
          <w:ilvl w:val="1"/>
          <w:numId w:val="6"/>
        </w:numPr>
        <w:spacing w:after="0" w:line="240" w:lineRule="auto"/>
        <w:ind w:left="1590" w:right="150"/>
        <w:rPr>
          <w:rFonts w:ascii="inherit" w:hAnsi="inherit"/>
        </w:rPr>
      </w:pPr>
      <w:hyperlink r:id="rId84" w:history="1">
        <w:r>
          <w:rPr>
            <w:rStyle w:val="Hyperlink"/>
            <w:rFonts w:ascii="inherit" w:hAnsi="inherit"/>
            <w:color w:val="008CBA"/>
          </w:rPr>
          <w:t>Get Free SQL Tips</w:t>
        </w:r>
      </w:hyperlink>
    </w:p>
    <w:p w14:paraId="756C3016" w14:textId="77777777" w:rsidR="000832FC" w:rsidRDefault="000832FC" w:rsidP="000832FC">
      <w:pPr>
        <w:numPr>
          <w:ilvl w:val="1"/>
          <w:numId w:val="6"/>
        </w:numPr>
        <w:spacing w:after="0" w:line="240" w:lineRule="auto"/>
        <w:ind w:left="1590" w:right="150"/>
        <w:rPr>
          <w:rFonts w:ascii="inherit" w:hAnsi="inherit"/>
        </w:rPr>
      </w:pPr>
      <w:hyperlink r:id="rId85" w:tgtFrame="_blank" w:history="1">
        <w:r>
          <w:rPr>
            <w:rStyle w:val="Hyperlink"/>
            <w:rFonts w:ascii="inherit" w:hAnsi="inherit"/>
            <w:color w:val="008CBA"/>
          </w:rPr>
          <w:t>Twitter</w:t>
        </w:r>
      </w:hyperlink>
    </w:p>
    <w:p w14:paraId="527DA9E9" w14:textId="77777777" w:rsidR="000832FC" w:rsidRDefault="000832FC" w:rsidP="000832FC">
      <w:pPr>
        <w:numPr>
          <w:ilvl w:val="1"/>
          <w:numId w:val="6"/>
        </w:numPr>
        <w:spacing w:after="0" w:line="240" w:lineRule="auto"/>
        <w:ind w:left="1590" w:right="150"/>
        <w:rPr>
          <w:rFonts w:ascii="inherit" w:hAnsi="inherit"/>
        </w:rPr>
      </w:pPr>
      <w:hyperlink r:id="rId86" w:tgtFrame="_blank" w:history="1">
        <w:r>
          <w:rPr>
            <w:rStyle w:val="Hyperlink"/>
            <w:rFonts w:ascii="inherit" w:hAnsi="inherit"/>
            <w:color w:val="008CBA"/>
          </w:rPr>
          <w:t>LinkedIn</w:t>
        </w:r>
      </w:hyperlink>
    </w:p>
    <w:p w14:paraId="39EC3B78" w14:textId="77777777" w:rsidR="000832FC" w:rsidRDefault="000832FC" w:rsidP="000832FC">
      <w:pPr>
        <w:numPr>
          <w:ilvl w:val="1"/>
          <w:numId w:val="6"/>
        </w:numPr>
        <w:spacing w:after="0" w:line="240" w:lineRule="auto"/>
        <w:ind w:left="1590" w:right="150"/>
        <w:rPr>
          <w:rFonts w:ascii="inherit" w:hAnsi="inherit"/>
        </w:rPr>
      </w:pPr>
      <w:hyperlink r:id="rId87" w:tgtFrame="_blank" w:history="1">
        <w:r>
          <w:rPr>
            <w:rStyle w:val="Hyperlink"/>
            <w:rFonts w:ascii="inherit" w:hAnsi="inherit"/>
            <w:color w:val="008CBA"/>
          </w:rPr>
          <w:t>Facebook</w:t>
        </w:r>
      </w:hyperlink>
    </w:p>
    <w:p w14:paraId="36B22CAE" w14:textId="77777777" w:rsidR="000832FC" w:rsidRDefault="000832FC" w:rsidP="000832FC">
      <w:pPr>
        <w:numPr>
          <w:ilvl w:val="1"/>
          <w:numId w:val="6"/>
        </w:numPr>
        <w:spacing w:after="0" w:line="240" w:lineRule="auto"/>
        <w:ind w:left="1590" w:right="150"/>
        <w:rPr>
          <w:rFonts w:ascii="inherit" w:hAnsi="inherit"/>
        </w:rPr>
      </w:pPr>
      <w:hyperlink r:id="rId88" w:tgtFrame="_blank" w:history="1">
        <w:r>
          <w:rPr>
            <w:rStyle w:val="Hyperlink"/>
            <w:rFonts w:ascii="inherit" w:hAnsi="inherit"/>
            <w:color w:val="008CBA"/>
          </w:rPr>
          <w:t>Pinterest</w:t>
        </w:r>
      </w:hyperlink>
    </w:p>
    <w:p w14:paraId="6C68F0FD" w14:textId="77777777" w:rsidR="000832FC" w:rsidRDefault="000832FC" w:rsidP="000832FC">
      <w:pPr>
        <w:numPr>
          <w:ilvl w:val="1"/>
          <w:numId w:val="6"/>
        </w:numPr>
        <w:spacing w:after="0" w:line="240" w:lineRule="auto"/>
        <w:ind w:left="1590" w:right="150"/>
        <w:rPr>
          <w:rFonts w:ascii="inherit" w:hAnsi="inherit"/>
        </w:rPr>
      </w:pPr>
      <w:hyperlink r:id="rId89" w:tgtFrame="_blank" w:history="1">
        <w:r>
          <w:rPr>
            <w:rStyle w:val="Hyperlink"/>
            <w:rFonts w:ascii="inherit" w:hAnsi="inherit"/>
            <w:color w:val="008CBA"/>
          </w:rPr>
          <w:t>RSS</w:t>
        </w:r>
      </w:hyperlink>
    </w:p>
    <w:p w14:paraId="10F21BB0" w14:textId="77777777" w:rsidR="000832FC" w:rsidRDefault="000832FC" w:rsidP="000832FC">
      <w:pPr>
        <w:pStyle w:val="Heading3"/>
        <w:numPr>
          <w:ilvl w:val="0"/>
          <w:numId w:val="6"/>
        </w:numPr>
        <w:ind w:left="870" w:right="150"/>
        <w:rPr>
          <w:rFonts w:ascii="Helvetica" w:hAnsi="Helvetica"/>
          <w:color w:val="222222"/>
        </w:rPr>
      </w:pPr>
      <w:r>
        <w:rPr>
          <w:rFonts w:ascii="Helvetica" w:hAnsi="Helvetica"/>
          <w:b/>
          <w:bCs/>
          <w:color w:val="3B6D93"/>
        </w:rPr>
        <w:t>Learning</w:t>
      </w:r>
    </w:p>
    <w:p w14:paraId="331CF97E" w14:textId="77777777" w:rsidR="000832FC" w:rsidRDefault="000832FC" w:rsidP="000832FC">
      <w:pPr>
        <w:numPr>
          <w:ilvl w:val="1"/>
          <w:numId w:val="6"/>
        </w:numPr>
        <w:spacing w:after="0" w:line="240" w:lineRule="auto"/>
        <w:ind w:left="1590" w:right="150"/>
        <w:rPr>
          <w:rFonts w:ascii="inherit" w:hAnsi="inherit"/>
        </w:rPr>
      </w:pPr>
      <w:hyperlink r:id="rId90" w:history="1">
        <w:r>
          <w:rPr>
            <w:rStyle w:val="Hyperlink"/>
            <w:rFonts w:ascii="inherit" w:hAnsi="inherit"/>
            <w:color w:val="008CBA"/>
          </w:rPr>
          <w:t>DBAs</w:t>
        </w:r>
      </w:hyperlink>
    </w:p>
    <w:p w14:paraId="799C2658" w14:textId="77777777" w:rsidR="000832FC" w:rsidRDefault="000832FC" w:rsidP="000832FC">
      <w:pPr>
        <w:numPr>
          <w:ilvl w:val="1"/>
          <w:numId w:val="6"/>
        </w:numPr>
        <w:spacing w:after="0" w:line="240" w:lineRule="auto"/>
        <w:ind w:left="1590" w:right="150"/>
        <w:rPr>
          <w:rFonts w:ascii="inherit" w:hAnsi="inherit"/>
        </w:rPr>
      </w:pPr>
      <w:hyperlink r:id="rId91" w:history="1">
        <w:r>
          <w:rPr>
            <w:rStyle w:val="Hyperlink"/>
            <w:rFonts w:ascii="inherit" w:hAnsi="inherit"/>
            <w:color w:val="008CBA"/>
          </w:rPr>
          <w:t>Developers</w:t>
        </w:r>
      </w:hyperlink>
    </w:p>
    <w:p w14:paraId="7677FA6C" w14:textId="77777777" w:rsidR="000832FC" w:rsidRDefault="000832FC" w:rsidP="000832FC">
      <w:pPr>
        <w:numPr>
          <w:ilvl w:val="1"/>
          <w:numId w:val="6"/>
        </w:numPr>
        <w:spacing w:after="0" w:line="240" w:lineRule="auto"/>
        <w:ind w:left="1590" w:right="150"/>
        <w:rPr>
          <w:rFonts w:ascii="inherit" w:hAnsi="inherit"/>
        </w:rPr>
      </w:pPr>
      <w:hyperlink r:id="rId92" w:history="1">
        <w:r>
          <w:rPr>
            <w:rStyle w:val="Hyperlink"/>
            <w:rFonts w:ascii="inherit" w:hAnsi="inherit"/>
            <w:color w:val="008CBA"/>
          </w:rPr>
          <w:t>BI Professionals</w:t>
        </w:r>
      </w:hyperlink>
    </w:p>
    <w:p w14:paraId="73CEF632" w14:textId="77777777" w:rsidR="000832FC" w:rsidRDefault="000832FC" w:rsidP="000832FC">
      <w:pPr>
        <w:numPr>
          <w:ilvl w:val="1"/>
          <w:numId w:val="6"/>
        </w:numPr>
        <w:spacing w:after="0" w:line="240" w:lineRule="auto"/>
        <w:ind w:left="1590" w:right="150"/>
        <w:rPr>
          <w:rFonts w:ascii="inherit" w:hAnsi="inherit"/>
        </w:rPr>
      </w:pPr>
      <w:hyperlink r:id="rId93" w:history="1">
        <w:r>
          <w:rPr>
            <w:rStyle w:val="Hyperlink"/>
            <w:rFonts w:ascii="inherit" w:hAnsi="inherit"/>
            <w:color w:val="008CBA"/>
          </w:rPr>
          <w:t>Careers</w:t>
        </w:r>
      </w:hyperlink>
    </w:p>
    <w:p w14:paraId="65C7CAD5" w14:textId="77777777" w:rsidR="000832FC" w:rsidRDefault="000832FC" w:rsidP="000832FC">
      <w:pPr>
        <w:pStyle w:val="Heading3"/>
        <w:numPr>
          <w:ilvl w:val="0"/>
          <w:numId w:val="6"/>
        </w:numPr>
        <w:ind w:left="870" w:right="150"/>
        <w:rPr>
          <w:rFonts w:ascii="Helvetica" w:hAnsi="Helvetica"/>
          <w:color w:val="222222"/>
        </w:rPr>
      </w:pPr>
      <w:r>
        <w:rPr>
          <w:rFonts w:ascii="Helvetica" w:hAnsi="Helvetica"/>
          <w:b/>
          <w:bCs/>
          <w:color w:val="3B6D93"/>
        </w:rPr>
        <w:t>Resources</w:t>
      </w:r>
    </w:p>
    <w:p w14:paraId="3CBD3228" w14:textId="77777777" w:rsidR="000832FC" w:rsidRDefault="000832FC" w:rsidP="000832FC">
      <w:pPr>
        <w:numPr>
          <w:ilvl w:val="1"/>
          <w:numId w:val="6"/>
        </w:numPr>
        <w:spacing w:after="0" w:line="240" w:lineRule="auto"/>
        <w:ind w:left="1590" w:right="150"/>
        <w:rPr>
          <w:rFonts w:ascii="inherit" w:hAnsi="inherit"/>
        </w:rPr>
      </w:pPr>
      <w:hyperlink r:id="rId94" w:history="1">
        <w:r>
          <w:rPr>
            <w:rStyle w:val="Hyperlink"/>
            <w:rFonts w:ascii="inherit" w:hAnsi="inherit"/>
            <w:color w:val="008CBA"/>
          </w:rPr>
          <w:t>Tutorials</w:t>
        </w:r>
      </w:hyperlink>
    </w:p>
    <w:p w14:paraId="413A0E22" w14:textId="77777777" w:rsidR="000832FC" w:rsidRDefault="000832FC" w:rsidP="000832FC">
      <w:pPr>
        <w:numPr>
          <w:ilvl w:val="1"/>
          <w:numId w:val="6"/>
        </w:numPr>
        <w:spacing w:after="0" w:line="240" w:lineRule="auto"/>
        <w:ind w:left="1590" w:right="150"/>
        <w:rPr>
          <w:rFonts w:ascii="inherit" w:hAnsi="inherit"/>
        </w:rPr>
      </w:pPr>
      <w:hyperlink r:id="rId95" w:history="1">
        <w:r>
          <w:rPr>
            <w:rStyle w:val="Hyperlink"/>
            <w:rFonts w:ascii="inherit" w:hAnsi="inherit"/>
            <w:color w:val="008CBA"/>
          </w:rPr>
          <w:t>Webcasts</w:t>
        </w:r>
      </w:hyperlink>
    </w:p>
    <w:p w14:paraId="6B3D13E1" w14:textId="77777777" w:rsidR="000832FC" w:rsidRDefault="000832FC" w:rsidP="000832FC">
      <w:pPr>
        <w:numPr>
          <w:ilvl w:val="1"/>
          <w:numId w:val="6"/>
        </w:numPr>
        <w:spacing w:after="0" w:line="240" w:lineRule="auto"/>
        <w:ind w:left="1590" w:right="150"/>
        <w:rPr>
          <w:rFonts w:ascii="inherit" w:hAnsi="inherit"/>
        </w:rPr>
      </w:pPr>
      <w:hyperlink r:id="rId96" w:history="1">
        <w:r>
          <w:rPr>
            <w:rStyle w:val="Hyperlink"/>
            <w:rFonts w:ascii="inherit" w:hAnsi="inherit"/>
            <w:color w:val="008CBA"/>
          </w:rPr>
          <w:t>Whitepapers</w:t>
        </w:r>
      </w:hyperlink>
    </w:p>
    <w:p w14:paraId="21307D4D" w14:textId="77777777" w:rsidR="000832FC" w:rsidRDefault="000832FC" w:rsidP="000832FC">
      <w:pPr>
        <w:numPr>
          <w:ilvl w:val="1"/>
          <w:numId w:val="6"/>
        </w:numPr>
        <w:spacing w:after="0" w:line="240" w:lineRule="auto"/>
        <w:ind w:left="1590" w:right="150"/>
        <w:rPr>
          <w:rFonts w:ascii="inherit" w:hAnsi="inherit"/>
        </w:rPr>
      </w:pPr>
      <w:hyperlink r:id="rId97" w:history="1">
        <w:r>
          <w:rPr>
            <w:rStyle w:val="Hyperlink"/>
            <w:rFonts w:ascii="inherit" w:hAnsi="inherit"/>
            <w:color w:val="008CBA"/>
          </w:rPr>
          <w:t>Tools</w:t>
        </w:r>
      </w:hyperlink>
    </w:p>
    <w:p w14:paraId="5C43AF70" w14:textId="77777777" w:rsidR="000832FC" w:rsidRDefault="000832FC" w:rsidP="000832FC">
      <w:pPr>
        <w:pStyle w:val="Heading3"/>
        <w:numPr>
          <w:ilvl w:val="0"/>
          <w:numId w:val="6"/>
        </w:numPr>
        <w:ind w:left="870" w:right="150"/>
        <w:rPr>
          <w:rFonts w:ascii="Helvetica" w:hAnsi="Helvetica"/>
          <w:color w:val="222222"/>
        </w:rPr>
      </w:pPr>
      <w:r>
        <w:rPr>
          <w:rFonts w:ascii="Helvetica" w:hAnsi="Helvetica"/>
          <w:b/>
          <w:bCs/>
          <w:color w:val="3B6D93"/>
        </w:rPr>
        <w:t>Search</w:t>
      </w:r>
    </w:p>
    <w:p w14:paraId="2BAE4BEF" w14:textId="77777777" w:rsidR="000832FC" w:rsidRDefault="000832FC" w:rsidP="000832FC">
      <w:pPr>
        <w:numPr>
          <w:ilvl w:val="1"/>
          <w:numId w:val="6"/>
        </w:numPr>
        <w:spacing w:after="0" w:line="240" w:lineRule="auto"/>
        <w:ind w:left="1590" w:right="150"/>
        <w:rPr>
          <w:rFonts w:ascii="inherit" w:hAnsi="inherit"/>
        </w:rPr>
      </w:pPr>
      <w:hyperlink r:id="rId98" w:history="1">
        <w:r>
          <w:rPr>
            <w:rStyle w:val="Hyperlink"/>
            <w:rFonts w:ascii="inherit" w:hAnsi="inherit"/>
            <w:color w:val="008CBA"/>
          </w:rPr>
          <w:t>Tip Categories</w:t>
        </w:r>
      </w:hyperlink>
    </w:p>
    <w:p w14:paraId="58A3C70C" w14:textId="77777777" w:rsidR="000832FC" w:rsidRDefault="000832FC" w:rsidP="000832FC">
      <w:pPr>
        <w:numPr>
          <w:ilvl w:val="1"/>
          <w:numId w:val="6"/>
        </w:numPr>
        <w:spacing w:after="0" w:line="240" w:lineRule="auto"/>
        <w:ind w:left="1590" w:right="150"/>
        <w:rPr>
          <w:rFonts w:ascii="inherit" w:hAnsi="inherit"/>
        </w:rPr>
      </w:pPr>
      <w:hyperlink r:id="rId99" w:history="1">
        <w:r>
          <w:rPr>
            <w:rStyle w:val="Hyperlink"/>
            <w:rFonts w:ascii="inherit" w:hAnsi="inherit"/>
            <w:color w:val="008CBA"/>
          </w:rPr>
          <w:t xml:space="preserve">Search By </w:t>
        </w:r>
        <w:proofErr w:type="spellStart"/>
        <w:r>
          <w:rPr>
            <w:rStyle w:val="Hyperlink"/>
            <w:rFonts w:ascii="inherit" w:hAnsi="inherit"/>
            <w:color w:val="008CBA"/>
          </w:rPr>
          <w:t>TipID</w:t>
        </w:r>
        <w:proofErr w:type="spellEnd"/>
      </w:hyperlink>
    </w:p>
    <w:p w14:paraId="1E17EC2E" w14:textId="77777777" w:rsidR="000832FC" w:rsidRDefault="000832FC" w:rsidP="000832FC">
      <w:pPr>
        <w:numPr>
          <w:ilvl w:val="1"/>
          <w:numId w:val="6"/>
        </w:numPr>
        <w:spacing w:after="0" w:line="240" w:lineRule="auto"/>
        <w:ind w:left="1590" w:right="150"/>
        <w:rPr>
          <w:rFonts w:ascii="inherit" w:hAnsi="inherit"/>
        </w:rPr>
      </w:pPr>
      <w:hyperlink r:id="rId100" w:history="1">
        <w:r>
          <w:rPr>
            <w:rStyle w:val="Hyperlink"/>
            <w:rFonts w:ascii="inherit" w:hAnsi="inherit"/>
            <w:color w:val="008CBA"/>
          </w:rPr>
          <w:t>Authors</w:t>
        </w:r>
      </w:hyperlink>
    </w:p>
    <w:p w14:paraId="16CC6BDE" w14:textId="77777777" w:rsidR="000832FC" w:rsidRDefault="000832FC" w:rsidP="000832FC">
      <w:pPr>
        <w:pStyle w:val="Heading3"/>
        <w:numPr>
          <w:ilvl w:val="0"/>
          <w:numId w:val="6"/>
        </w:numPr>
        <w:ind w:left="870" w:right="150"/>
        <w:rPr>
          <w:rFonts w:ascii="Helvetica" w:hAnsi="Helvetica"/>
          <w:color w:val="222222"/>
        </w:rPr>
      </w:pPr>
      <w:r>
        <w:rPr>
          <w:rFonts w:ascii="Helvetica" w:hAnsi="Helvetica"/>
          <w:b/>
          <w:bCs/>
          <w:color w:val="3B6D93"/>
        </w:rPr>
        <w:t>Community</w:t>
      </w:r>
    </w:p>
    <w:p w14:paraId="3B52DE3E" w14:textId="77777777" w:rsidR="000832FC" w:rsidRDefault="000832FC" w:rsidP="000832FC">
      <w:pPr>
        <w:numPr>
          <w:ilvl w:val="1"/>
          <w:numId w:val="6"/>
        </w:numPr>
        <w:spacing w:after="0" w:line="240" w:lineRule="auto"/>
        <w:ind w:left="1590" w:right="150"/>
        <w:rPr>
          <w:rFonts w:ascii="inherit" w:hAnsi="inherit"/>
        </w:rPr>
      </w:pPr>
      <w:hyperlink r:id="rId101" w:history="1">
        <w:r>
          <w:rPr>
            <w:rStyle w:val="Hyperlink"/>
            <w:rFonts w:ascii="inherit" w:hAnsi="inherit"/>
            <w:color w:val="008CBA"/>
          </w:rPr>
          <w:t>First Timer?</w:t>
        </w:r>
      </w:hyperlink>
    </w:p>
    <w:p w14:paraId="7524CC02" w14:textId="77777777" w:rsidR="000832FC" w:rsidRDefault="000832FC" w:rsidP="000832FC">
      <w:pPr>
        <w:numPr>
          <w:ilvl w:val="1"/>
          <w:numId w:val="6"/>
        </w:numPr>
        <w:spacing w:after="0" w:line="240" w:lineRule="auto"/>
        <w:ind w:left="1590" w:right="150"/>
        <w:rPr>
          <w:rFonts w:ascii="inherit" w:hAnsi="inherit"/>
        </w:rPr>
      </w:pPr>
      <w:hyperlink r:id="rId102" w:history="1">
        <w:r>
          <w:rPr>
            <w:rStyle w:val="Hyperlink"/>
            <w:rFonts w:ascii="inherit" w:hAnsi="inherit"/>
            <w:color w:val="008CBA"/>
          </w:rPr>
          <w:t>Pictures</w:t>
        </w:r>
      </w:hyperlink>
    </w:p>
    <w:p w14:paraId="1FB3609D" w14:textId="77777777" w:rsidR="000832FC" w:rsidRDefault="000832FC" w:rsidP="000832FC">
      <w:pPr>
        <w:numPr>
          <w:ilvl w:val="1"/>
          <w:numId w:val="6"/>
        </w:numPr>
        <w:spacing w:after="0" w:line="240" w:lineRule="auto"/>
        <w:ind w:left="1590" w:right="150"/>
        <w:rPr>
          <w:rFonts w:ascii="inherit" w:hAnsi="inherit"/>
        </w:rPr>
      </w:pPr>
      <w:hyperlink r:id="rId103" w:history="1">
        <w:r>
          <w:rPr>
            <w:rStyle w:val="Hyperlink"/>
            <w:rFonts w:ascii="inherit" w:hAnsi="inherit"/>
            <w:color w:val="008CBA"/>
          </w:rPr>
          <w:t>Contribute</w:t>
        </w:r>
      </w:hyperlink>
    </w:p>
    <w:p w14:paraId="3F8E327D" w14:textId="77777777" w:rsidR="000832FC" w:rsidRDefault="000832FC" w:rsidP="000832FC">
      <w:pPr>
        <w:numPr>
          <w:ilvl w:val="1"/>
          <w:numId w:val="6"/>
        </w:numPr>
        <w:spacing w:after="0" w:line="240" w:lineRule="auto"/>
        <w:ind w:left="1590" w:right="150"/>
        <w:rPr>
          <w:rFonts w:ascii="inherit" w:hAnsi="inherit"/>
        </w:rPr>
      </w:pPr>
      <w:hyperlink r:id="rId104" w:history="1">
        <w:r>
          <w:rPr>
            <w:rStyle w:val="Hyperlink"/>
            <w:rFonts w:ascii="inherit" w:hAnsi="inherit"/>
            <w:color w:val="008CBA"/>
          </w:rPr>
          <w:t>Event Calendar</w:t>
        </w:r>
      </w:hyperlink>
    </w:p>
    <w:p w14:paraId="4D33BBE0" w14:textId="77777777" w:rsidR="000832FC" w:rsidRDefault="000832FC" w:rsidP="000832FC">
      <w:pPr>
        <w:numPr>
          <w:ilvl w:val="1"/>
          <w:numId w:val="6"/>
        </w:numPr>
        <w:spacing w:after="0" w:line="240" w:lineRule="auto"/>
        <w:ind w:left="1590" w:right="150"/>
        <w:rPr>
          <w:rFonts w:ascii="inherit" w:hAnsi="inherit"/>
        </w:rPr>
      </w:pPr>
      <w:hyperlink r:id="rId105" w:history="1">
        <w:r>
          <w:rPr>
            <w:rStyle w:val="Hyperlink"/>
            <w:rFonts w:ascii="inherit" w:hAnsi="inherit"/>
            <w:color w:val="008CBA"/>
          </w:rPr>
          <w:t>Author of the Year</w:t>
        </w:r>
      </w:hyperlink>
    </w:p>
    <w:p w14:paraId="54BB71BE" w14:textId="77777777" w:rsidR="000832FC" w:rsidRDefault="000832FC" w:rsidP="000832FC">
      <w:pPr>
        <w:pStyle w:val="Heading3"/>
        <w:numPr>
          <w:ilvl w:val="0"/>
          <w:numId w:val="6"/>
        </w:numPr>
        <w:ind w:left="870" w:right="150"/>
        <w:rPr>
          <w:rFonts w:ascii="Helvetica" w:hAnsi="Helvetica"/>
          <w:color w:val="222222"/>
        </w:rPr>
      </w:pPr>
      <w:r>
        <w:rPr>
          <w:rFonts w:ascii="Helvetica" w:hAnsi="Helvetica"/>
          <w:b/>
          <w:bCs/>
          <w:color w:val="3B6D93"/>
        </w:rPr>
        <w:t>More Info</w:t>
      </w:r>
    </w:p>
    <w:p w14:paraId="3607590B" w14:textId="77777777" w:rsidR="000832FC" w:rsidRDefault="000832FC" w:rsidP="000832FC">
      <w:pPr>
        <w:numPr>
          <w:ilvl w:val="1"/>
          <w:numId w:val="6"/>
        </w:numPr>
        <w:spacing w:after="0" w:line="240" w:lineRule="auto"/>
        <w:ind w:left="1590" w:right="150"/>
        <w:rPr>
          <w:rFonts w:ascii="inherit" w:hAnsi="inherit"/>
        </w:rPr>
      </w:pPr>
      <w:hyperlink r:id="rId106" w:history="1">
        <w:r>
          <w:rPr>
            <w:rStyle w:val="Hyperlink"/>
            <w:rFonts w:ascii="inherit" w:hAnsi="inherit"/>
            <w:color w:val="008CBA"/>
          </w:rPr>
          <w:t>Join</w:t>
        </w:r>
      </w:hyperlink>
    </w:p>
    <w:p w14:paraId="52EFDEBA" w14:textId="77777777" w:rsidR="000832FC" w:rsidRDefault="000832FC" w:rsidP="000832FC">
      <w:pPr>
        <w:numPr>
          <w:ilvl w:val="1"/>
          <w:numId w:val="6"/>
        </w:numPr>
        <w:spacing w:after="0" w:line="240" w:lineRule="auto"/>
        <w:ind w:left="1590" w:right="150"/>
        <w:rPr>
          <w:rFonts w:ascii="inherit" w:hAnsi="inherit"/>
        </w:rPr>
      </w:pPr>
      <w:hyperlink r:id="rId107" w:history="1">
        <w:r>
          <w:rPr>
            <w:rStyle w:val="Hyperlink"/>
            <w:rFonts w:ascii="inherit" w:hAnsi="inherit"/>
            <w:color w:val="008CBA"/>
          </w:rPr>
          <w:t>About</w:t>
        </w:r>
      </w:hyperlink>
    </w:p>
    <w:p w14:paraId="57405658" w14:textId="77777777" w:rsidR="000832FC" w:rsidRDefault="000832FC" w:rsidP="000832FC">
      <w:pPr>
        <w:numPr>
          <w:ilvl w:val="1"/>
          <w:numId w:val="6"/>
        </w:numPr>
        <w:spacing w:after="0" w:line="240" w:lineRule="auto"/>
        <w:ind w:left="1590" w:right="150"/>
        <w:rPr>
          <w:rFonts w:ascii="inherit" w:hAnsi="inherit"/>
        </w:rPr>
      </w:pPr>
      <w:hyperlink r:id="rId108" w:history="1">
        <w:r>
          <w:rPr>
            <w:rStyle w:val="Hyperlink"/>
            <w:rFonts w:ascii="inherit" w:hAnsi="inherit"/>
            <w:color w:val="008CBA"/>
          </w:rPr>
          <w:t>Copyright</w:t>
        </w:r>
      </w:hyperlink>
    </w:p>
    <w:p w14:paraId="5A3D4077" w14:textId="77777777" w:rsidR="000832FC" w:rsidRDefault="000832FC" w:rsidP="000832FC">
      <w:pPr>
        <w:numPr>
          <w:ilvl w:val="1"/>
          <w:numId w:val="6"/>
        </w:numPr>
        <w:spacing w:after="0" w:line="240" w:lineRule="auto"/>
        <w:ind w:left="1590" w:right="150"/>
        <w:rPr>
          <w:rFonts w:ascii="inherit" w:hAnsi="inherit"/>
        </w:rPr>
      </w:pPr>
      <w:hyperlink r:id="rId109" w:history="1">
        <w:r>
          <w:rPr>
            <w:rStyle w:val="Hyperlink"/>
            <w:rFonts w:ascii="inherit" w:hAnsi="inherit"/>
            <w:color w:val="008CBA"/>
          </w:rPr>
          <w:t>Privacy</w:t>
        </w:r>
      </w:hyperlink>
    </w:p>
    <w:p w14:paraId="7ADEEE8B" w14:textId="77777777" w:rsidR="000832FC" w:rsidRDefault="000832FC" w:rsidP="000832FC">
      <w:pPr>
        <w:numPr>
          <w:ilvl w:val="1"/>
          <w:numId w:val="6"/>
        </w:numPr>
        <w:spacing w:after="0" w:line="240" w:lineRule="auto"/>
        <w:ind w:left="1590" w:right="150"/>
        <w:rPr>
          <w:rFonts w:ascii="inherit" w:hAnsi="inherit"/>
        </w:rPr>
      </w:pPr>
      <w:hyperlink r:id="rId110" w:history="1">
        <w:r>
          <w:rPr>
            <w:rStyle w:val="Hyperlink"/>
            <w:rFonts w:ascii="inherit" w:hAnsi="inherit"/>
            <w:color w:val="008CBA"/>
          </w:rPr>
          <w:t>Disclaimer</w:t>
        </w:r>
      </w:hyperlink>
    </w:p>
    <w:p w14:paraId="5572381D" w14:textId="77777777" w:rsidR="000832FC" w:rsidRDefault="000832FC" w:rsidP="000832FC">
      <w:pPr>
        <w:numPr>
          <w:ilvl w:val="1"/>
          <w:numId w:val="6"/>
        </w:numPr>
        <w:spacing w:after="0" w:line="240" w:lineRule="auto"/>
        <w:ind w:left="1590" w:right="150"/>
        <w:rPr>
          <w:rFonts w:ascii="inherit" w:hAnsi="inherit"/>
        </w:rPr>
      </w:pPr>
      <w:hyperlink r:id="rId111" w:history="1">
        <w:r>
          <w:rPr>
            <w:rStyle w:val="Hyperlink"/>
            <w:rFonts w:ascii="inherit" w:hAnsi="inherit"/>
            <w:color w:val="008CBA"/>
          </w:rPr>
          <w:t>Feedback</w:t>
        </w:r>
      </w:hyperlink>
    </w:p>
    <w:p w14:paraId="19DFA6D9" w14:textId="77777777" w:rsidR="000832FC" w:rsidRDefault="000832FC" w:rsidP="000832FC">
      <w:pPr>
        <w:numPr>
          <w:ilvl w:val="1"/>
          <w:numId w:val="6"/>
        </w:numPr>
        <w:spacing w:after="0" w:line="240" w:lineRule="auto"/>
        <w:ind w:left="1590" w:right="150"/>
        <w:rPr>
          <w:rFonts w:ascii="inherit" w:hAnsi="inherit"/>
        </w:rPr>
      </w:pPr>
      <w:hyperlink r:id="rId112" w:history="1">
        <w:r>
          <w:rPr>
            <w:rStyle w:val="Hyperlink"/>
            <w:rFonts w:ascii="inherit" w:hAnsi="inherit"/>
            <w:color w:val="008CBA"/>
          </w:rPr>
          <w:t>Advertise</w:t>
        </w:r>
      </w:hyperlink>
    </w:p>
    <w:p w14:paraId="3410A567" w14:textId="77777777" w:rsidR="000832FC" w:rsidRDefault="000832FC" w:rsidP="000832FC">
      <w:pPr>
        <w:rPr>
          <w:rFonts w:ascii="Times New Roman" w:hAnsi="Times New Roman"/>
        </w:rPr>
      </w:pPr>
      <w:r>
        <w:pict w14:anchorId="659F0280">
          <v:rect id="_x0000_i1037" style="width:0;height:0" o:hralign="center" o:hrstd="t" o:hr="t" fillcolor="#a0a0a0" stroked="f"/>
        </w:pict>
      </w:r>
    </w:p>
    <w:p w14:paraId="7DA640B3" w14:textId="77777777" w:rsidR="000832FC" w:rsidRDefault="000832FC" w:rsidP="000832FC">
      <w:pPr>
        <w:pStyle w:val="NormalWeb"/>
        <w:jc w:val="center"/>
        <w:rPr>
          <w:rFonts w:ascii="inherit" w:hAnsi="inherit"/>
        </w:rPr>
      </w:pPr>
      <w:r>
        <w:rPr>
          <w:rFonts w:ascii="inherit" w:hAnsi="inherit"/>
        </w:rPr>
        <w:t>Copyright (c) 2006-2024 </w:t>
      </w:r>
      <w:hyperlink r:id="rId113" w:history="1">
        <w:r>
          <w:rPr>
            <w:rStyle w:val="Hyperlink"/>
            <w:rFonts w:ascii="inherit" w:eastAsiaTheme="majorEastAsia" w:hAnsi="inherit"/>
            <w:color w:val="008CBA"/>
          </w:rPr>
          <w:t>Edgewood Solutions, LLC</w:t>
        </w:r>
      </w:hyperlink>
      <w:r>
        <w:rPr>
          <w:rFonts w:ascii="inherit" w:hAnsi="inherit"/>
        </w:rPr>
        <w:t> All rights reserved</w:t>
      </w:r>
      <w:r>
        <w:rPr>
          <w:rFonts w:ascii="inherit" w:hAnsi="inherit"/>
        </w:rPr>
        <w:br/>
      </w:r>
      <w:r>
        <w:rPr>
          <w:rFonts w:ascii="inherit" w:hAnsi="inherit"/>
          <w:sz w:val="14"/>
          <w:szCs w:val="14"/>
        </w:rPr>
        <w:t>Some names and products listed are the registered trademarks of their respective owners.</w:t>
      </w:r>
    </w:p>
    <w:p w14:paraId="0B60BFFA" w14:textId="77777777" w:rsidR="000832FC" w:rsidRDefault="000832FC"/>
    <w:sectPr w:rsidR="0008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306F7"/>
    <w:multiLevelType w:val="multilevel"/>
    <w:tmpl w:val="D0F6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038C0"/>
    <w:multiLevelType w:val="multilevel"/>
    <w:tmpl w:val="DF8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E1229"/>
    <w:multiLevelType w:val="multilevel"/>
    <w:tmpl w:val="AB8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B3DDC"/>
    <w:multiLevelType w:val="multilevel"/>
    <w:tmpl w:val="D5E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8343B"/>
    <w:multiLevelType w:val="multilevel"/>
    <w:tmpl w:val="FBF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57C97"/>
    <w:multiLevelType w:val="multilevel"/>
    <w:tmpl w:val="E8CC7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2081">
    <w:abstractNumId w:val="3"/>
  </w:num>
  <w:num w:numId="2" w16cid:durableId="668295398">
    <w:abstractNumId w:val="0"/>
  </w:num>
  <w:num w:numId="3" w16cid:durableId="1871528002">
    <w:abstractNumId w:val="2"/>
  </w:num>
  <w:num w:numId="4" w16cid:durableId="637997569">
    <w:abstractNumId w:val="1"/>
  </w:num>
  <w:num w:numId="5" w16cid:durableId="569116741">
    <w:abstractNumId w:val="4"/>
  </w:num>
  <w:num w:numId="6" w16cid:durableId="1246963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05"/>
    <w:rsid w:val="000832FC"/>
    <w:rsid w:val="000A4582"/>
    <w:rsid w:val="005C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B2DF"/>
  <w15:chartTrackingRefBased/>
  <w15:docId w15:val="{615824FE-F74B-43C7-B03E-0247BAD4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7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C7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7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C7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A05"/>
    <w:rPr>
      <w:rFonts w:eastAsiaTheme="majorEastAsia" w:cstheme="majorBidi"/>
      <w:color w:val="272727" w:themeColor="text1" w:themeTint="D8"/>
    </w:rPr>
  </w:style>
  <w:style w:type="paragraph" w:styleId="Title">
    <w:name w:val="Title"/>
    <w:basedOn w:val="Normal"/>
    <w:next w:val="Normal"/>
    <w:link w:val="TitleChar"/>
    <w:uiPriority w:val="10"/>
    <w:qFormat/>
    <w:rsid w:val="005C7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A05"/>
    <w:pPr>
      <w:spacing w:before="160"/>
      <w:jc w:val="center"/>
    </w:pPr>
    <w:rPr>
      <w:i/>
      <w:iCs/>
      <w:color w:val="404040" w:themeColor="text1" w:themeTint="BF"/>
    </w:rPr>
  </w:style>
  <w:style w:type="character" w:customStyle="1" w:styleId="QuoteChar">
    <w:name w:val="Quote Char"/>
    <w:basedOn w:val="DefaultParagraphFont"/>
    <w:link w:val="Quote"/>
    <w:uiPriority w:val="29"/>
    <w:rsid w:val="005C7A05"/>
    <w:rPr>
      <w:i/>
      <w:iCs/>
      <w:color w:val="404040" w:themeColor="text1" w:themeTint="BF"/>
    </w:rPr>
  </w:style>
  <w:style w:type="paragraph" w:styleId="ListParagraph">
    <w:name w:val="List Paragraph"/>
    <w:basedOn w:val="Normal"/>
    <w:uiPriority w:val="34"/>
    <w:qFormat/>
    <w:rsid w:val="005C7A05"/>
    <w:pPr>
      <w:ind w:left="720"/>
      <w:contextualSpacing/>
    </w:pPr>
  </w:style>
  <w:style w:type="character" w:styleId="IntenseEmphasis">
    <w:name w:val="Intense Emphasis"/>
    <w:basedOn w:val="DefaultParagraphFont"/>
    <w:uiPriority w:val="21"/>
    <w:qFormat/>
    <w:rsid w:val="005C7A05"/>
    <w:rPr>
      <w:i/>
      <w:iCs/>
      <w:color w:val="0F4761" w:themeColor="accent1" w:themeShade="BF"/>
    </w:rPr>
  </w:style>
  <w:style w:type="paragraph" w:styleId="IntenseQuote">
    <w:name w:val="Intense Quote"/>
    <w:basedOn w:val="Normal"/>
    <w:next w:val="Normal"/>
    <w:link w:val="IntenseQuoteChar"/>
    <w:uiPriority w:val="30"/>
    <w:qFormat/>
    <w:rsid w:val="005C7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A05"/>
    <w:rPr>
      <w:i/>
      <w:iCs/>
      <w:color w:val="0F4761" w:themeColor="accent1" w:themeShade="BF"/>
    </w:rPr>
  </w:style>
  <w:style w:type="character" w:styleId="IntenseReference">
    <w:name w:val="Intense Reference"/>
    <w:basedOn w:val="DefaultParagraphFont"/>
    <w:uiPriority w:val="32"/>
    <w:qFormat/>
    <w:rsid w:val="005C7A05"/>
    <w:rPr>
      <w:b/>
      <w:bCs/>
      <w:smallCaps/>
      <w:color w:val="0F4761" w:themeColor="accent1" w:themeShade="BF"/>
      <w:spacing w:val="5"/>
    </w:rPr>
  </w:style>
  <w:style w:type="character" w:styleId="Hyperlink">
    <w:name w:val="Hyperlink"/>
    <w:basedOn w:val="DefaultParagraphFont"/>
    <w:uiPriority w:val="99"/>
    <w:unhideWhenUsed/>
    <w:rsid w:val="000832FC"/>
    <w:rPr>
      <w:color w:val="467886" w:themeColor="hyperlink"/>
      <w:u w:val="single"/>
    </w:rPr>
  </w:style>
  <w:style w:type="character" w:styleId="UnresolvedMention">
    <w:name w:val="Unresolved Mention"/>
    <w:basedOn w:val="DefaultParagraphFont"/>
    <w:uiPriority w:val="99"/>
    <w:semiHidden/>
    <w:unhideWhenUsed/>
    <w:rsid w:val="000832FC"/>
    <w:rPr>
      <w:color w:val="605E5C"/>
      <w:shd w:val="clear" w:color="auto" w:fill="E1DFDD"/>
    </w:rPr>
  </w:style>
  <w:style w:type="paragraph" w:customStyle="1" w:styleId="name">
    <w:name w:val="name"/>
    <w:basedOn w:val="Normal"/>
    <w:rsid w:val="000832F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has-dropdown">
    <w:name w:val="has-dropdown"/>
    <w:basedOn w:val="Normal"/>
    <w:rsid w:val="000832F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832F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8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32FC"/>
    <w:rPr>
      <w:rFonts w:ascii="Courier New" w:eastAsia="Times New Roman" w:hAnsi="Courier New" w:cs="Courier New"/>
      <w:kern w:val="0"/>
      <w:sz w:val="20"/>
      <w:szCs w:val="20"/>
      <w14:ligatures w14:val="none"/>
    </w:rPr>
  </w:style>
  <w:style w:type="paragraph" w:styleId="z-TopofForm">
    <w:name w:val="HTML Top of Form"/>
    <w:basedOn w:val="Normal"/>
    <w:next w:val="Normal"/>
    <w:link w:val="z-TopofFormChar"/>
    <w:hidden/>
    <w:uiPriority w:val="99"/>
    <w:semiHidden/>
    <w:unhideWhenUsed/>
    <w:rsid w:val="000832F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832F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832F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832F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896385">
      <w:bodyDiv w:val="1"/>
      <w:marLeft w:val="0"/>
      <w:marRight w:val="0"/>
      <w:marTop w:val="0"/>
      <w:marBottom w:val="0"/>
      <w:divBdr>
        <w:top w:val="none" w:sz="0" w:space="0" w:color="auto"/>
        <w:left w:val="none" w:sz="0" w:space="0" w:color="auto"/>
        <w:bottom w:val="none" w:sz="0" w:space="0" w:color="auto"/>
        <w:right w:val="none" w:sz="0" w:space="0" w:color="auto"/>
      </w:divBdr>
      <w:divsChild>
        <w:div w:id="1632057373">
          <w:marLeft w:val="0"/>
          <w:marRight w:val="0"/>
          <w:marTop w:val="0"/>
          <w:marBottom w:val="0"/>
          <w:divBdr>
            <w:top w:val="none" w:sz="0" w:space="0" w:color="auto"/>
            <w:left w:val="none" w:sz="0" w:space="0" w:color="auto"/>
            <w:bottom w:val="none" w:sz="0" w:space="0" w:color="auto"/>
            <w:right w:val="none" w:sz="0" w:space="0" w:color="auto"/>
          </w:divBdr>
          <w:divsChild>
            <w:div w:id="734546561">
              <w:marLeft w:val="0"/>
              <w:marRight w:val="0"/>
              <w:marTop w:val="0"/>
              <w:marBottom w:val="0"/>
              <w:divBdr>
                <w:top w:val="none" w:sz="0" w:space="0" w:color="auto"/>
                <w:left w:val="none" w:sz="0" w:space="0" w:color="auto"/>
                <w:bottom w:val="none" w:sz="0" w:space="0" w:color="auto"/>
                <w:right w:val="none" w:sz="0" w:space="0" w:color="auto"/>
              </w:divBdr>
            </w:div>
            <w:div w:id="1809280631">
              <w:marLeft w:val="0"/>
              <w:marRight w:val="0"/>
              <w:marTop w:val="0"/>
              <w:marBottom w:val="0"/>
              <w:divBdr>
                <w:top w:val="none" w:sz="0" w:space="0" w:color="auto"/>
                <w:left w:val="none" w:sz="0" w:space="0" w:color="auto"/>
                <w:bottom w:val="none" w:sz="0" w:space="0" w:color="auto"/>
                <w:right w:val="none" w:sz="0" w:space="0" w:color="auto"/>
              </w:divBdr>
              <w:divsChild>
                <w:div w:id="1584530900">
                  <w:marLeft w:val="0"/>
                  <w:marRight w:val="0"/>
                  <w:marTop w:val="0"/>
                  <w:marBottom w:val="0"/>
                  <w:divBdr>
                    <w:top w:val="none" w:sz="0" w:space="0" w:color="auto"/>
                    <w:left w:val="none" w:sz="0" w:space="0" w:color="auto"/>
                    <w:bottom w:val="none" w:sz="0" w:space="0" w:color="auto"/>
                    <w:right w:val="none" w:sz="0" w:space="0" w:color="auto"/>
                  </w:divBdr>
                  <w:divsChild>
                    <w:div w:id="1636713523">
                      <w:marLeft w:val="0"/>
                      <w:marRight w:val="0"/>
                      <w:marTop w:val="0"/>
                      <w:marBottom w:val="300"/>
                      <w:divBdr>
                        <w:top w:val="single" w:sz="6" w:space="3" w:color="AAAAAA"/>
                        <w:left w:val="single" w:sz="6" w:space="3" w:color="AAAAAA"/>
                        <w:bottom w:val="single" w:sz="6" w:space="3" w:color="AAAAAA"/>
                        <w:right w:val="single" w:sz="6" w:space="3" w:color="AAAAAA"/>
                      </w:divBdr>
                    </w:div>
                    <w:div w:id="1871644235">
                      <w:marLeft w:val="0"/>
                      <w:marRight w:val="0"/>
                      <w:marTop w:val="0"/>
                      <w:marBottom w:val="300"/>
                      <w:divBdr>
                        <w:top w:val="single" w:sz="6" w:space="3" w:color="AAAAAA"/>
                        <w:left w:val="single" w:sz="6" w:space="3" w:color="AAAAAA"/>
                        <w:bottom w:val="single" w:sz="6" w:space="3" w:color="AAAAAA"/>
                        <w:right w:val="single" w:sz="6" w:space="3" w:color="AAAAAA"/>
                      </w:divBdr>
                    </w:div>
                    <w:div w:id="1937249934">
                      <w:marLeft w:val="0"/>
                      <w:marRight w:val="0"/>
                      <w:marTop w:val="0"/>
                      <w:marBottom w:val="300"/>
                      <w:divBdr>
                        <w:top w:val="single" w:sz="6" w:space="3" w:color="AAAAAA"/>
                        <w:left w:val="single" w:sz="6" w:space="3" w:color="AAAAAA"/>
                        <w:bottom w:val="single" w:sz="6" w:space="3" w:color="AAAAAA"/>
                        <w:right w:val="single" w:sz="6" w:space="3" w:color="AAAAAA"/>
                      </w:divBdr>
                    </w:div>
                    <w:div w:id="1524630453">
                      <w:marLeft w:val="0"/>
                      <w:marRight w:val="0"/>
                      <w:marTop w:val="0"/>
                      <w:marBottom w:val="300"/>
                      <w:divBdr>
                        <w:top w:val="single" w:sz="6" w:space="3" w:color="AAAAAA"/>
                        <w:left w:val="single" w:sz="6" w:space="3" w:color="AAAAAA"/>
                        <w:bottom w:val="single" w:sz="6" w:space="3" w:color="AAAAAA"/>
                        <w:right w:val="single" w:sz="6" w:space="3" w:color="AAAAAA"/>
                      </w:divBdr>
                    </w:div>
                    <w:div w:id="1461000925">
                      <w:marLeft w:val="0"/>
                      <w:marRight w:val="0"/>
                      <w:marTop w:val="0"/>
                      <w:marBottom w:val="0"/>
                      <w:divBdr>
                        <w:top w:val="none" w:sz="0" w:space="0" w:color="auto"/>
                        <w:left w:val="none" w:sz="0" w:space="0" w:color="auto"/>
                        <w:bottom w:val="none" w:sz="0" w:space="0" w:color="auto"/>
                        <w:right w:val="none" w:sz="0" w:space="0" w:color="auto"/>
                      </w:divBdr>
                      <w:divsChild>
                        <w:div w:id="1883446183">
                          <w:marLeft w:val="0"/>
                          <w:marRight w:val="0"/>
                          <w:marTop w:val="0"/>
                          <w:marBottom w:val="0"/>
                          <w:divBdr>
                            <w:top w:val="none" w:sz="0" w:space="0" w:color="auto"/>
                            <w:left w:val="none" w:sz="0" w:space="0" w:color="auto"/>
                            <w:bottom w:val="none" w:sz="0" w:space="0" w:color="auto"/>
                            <w:right w:val="none" w:sz="0" w:space="0" w:color="auto"/>
                          </w:divBdr>
                        </w:div>
                        <w:div w:id="1591352998">
                          <w:marLeft w:val="0"/>
                          <w:marRight w:val="0"/>
                          <w:marTop w:val="0"/>
                          <w:marBottom w:val="0"/>
                          <w:divBdr>
                            <w:top w:val="none" w:sz="0" w:space="0" w:color="auto"/>
                            <w:left w:val="none" w:sz="0" w:space="0" w:color="auto"/>
                            <w:bottom w:val="none" w:sz="0" w:space="0" w:color="auto"/>
                            <w:right w:val="none" w:sz="0" w:space="0" w:color="auto"/>
                          </w:divBdr>
                        </w:div>
                        <w:div w:id="1342316075">
                          <w:marLeft w:val="0"/>
                          <w:marRight w:val="0"/>
                          <w:marTop w:val="0"/>
                          <w:marBottom w:val="0"/>
                          <w:divBdr>
                            <w:top w:val="none" w:sz="0" w:space="0" w:color="auto"/>
                            <w:left w:val="none" w:sz="0" w:space="0" w:color="auto"/>
                            <w:bottom w:val="none" w:sz="0" w:space="0" w:color="auto"/>
                            <w:right w:val="none" w:sz="0" w:space="0" w:color="auto"/>
                          </w:divBdr>
                        </w:div>
                      </w:divsChild>
                    </w:div>
                    <w:div w:id="214587200">
                      <w:marLeft w:val="0"/>
                      <w:marRight w:val="0"/>
                      <w:marTop w:val="0"/>
                      <w:marBottom w:val="0"/>
                      <w:divBdr>
                        <w:top w:val="none" w:sz="0" w:space="0" w:color="auto"/>
                        <w:left w:val="none" w:sz="0" w:space="0" w:color="auto"/>
                        <w:bottom w:val="none" w:sz="0" w:space="0" w:color="auto"/>
                        <w:right w:val="none" w:sz="0" w:space="0" w:color="auto"/>
                      </w:divBdr>
                      <w:divsChild>
                        <w:div w:id="389236593">
                          <w:marLeft w:val="0"/>
                          <w:marRight w:val="0"/>
                          <w:marTop w:val="0"/>
                          <w:marBottom w:val="0"/>
                          <w:divBdr>
                            <w:top w:val="none" w:sz="0" w:space="0" w:color="auto"/>
                            <w:left w:val="none" w:sz="0" w:space="0" w:color="auto"/>
                            <w:bottom w:val="none" w:sz="0" w:space="0" w:color="auto"/>
                            <w:right w:val="none" w:sz="0" w:space="0" w:color="auto"/>
                          </w:divBdr>
                        </w:div>
                        <w:div w:id="1331371715">
                          <w:marLeft w:val="0"/>
                          <w:marRight w:val="0"/>
                          <w:marTop w:val="0"/>
                          <w:marBottom w:val="0"/>
                          <w:divBdr>
                            <w:top w:val="none" w:sz="0" w:space="0" w:color="auto"/>
                            <w:left w:val="none" w:sz="0" w:space="0" w:color="auto"/>
                            <w:bottom w:val="none" w:sz="0" w:space="0" w:color="auto"/>
                            <w:right w:val="none" w:sz="0" w:space="0" w:color="auto"/>
                          </w:divBdr>
                        </w:div>
                        <w:div w:id="969941832">
                          <w:marLeft w:val="0"/>
                          <w:marRight w:val="0"/>
                          <w:marTop w:val="0"/>
                          <w:marBottom w:val="0"/>
                          <w:divBdr>
                            <w:top w:val="none" w:sz="0" w:space="0" w:color="auto"/>
                            <w:left w:val="none" w:sz="0" w:space="0" w:color="auto"/>
                            <w:bottom w:val="none" w:sz="0" w:space="0" w:color="auto"/>
                            <w:right w:val="none" w:sz="0" w:space="0" w:color="auto"/>
                          </w:divBdr>
                        </w:div>
                      </w:divsChild>
                    </w:div>
                    <w:div w:id="1134325177">
                      <w:marLeft w:val="0"/>
                      <w:marRight w:val="0"/>
                      <w:marTop w:val="0"/>
                      <w:marBottom w:val="0"/>
                      <w:divBdr>
                        <w:top w:val="none" w:sz="0" w:space="0" w:color="auto"/>
                        <w:left w:val="none" w:sz="0" w:space="0" w:color="auto"/>
                        <w:bottom w:val="none" w:sz="0" w:space="0" w:color="auto"/>
                        <w:right w:val="none" w:sz="0" w:space="0" w:color="auto"/>
                      </w:divBdr>
                      <w:divsChild>
                        <w:div w:id="1238830906">
                          <w:marLeft w:val="0"/>
                          <w:marRight w:val="0"/>
                          <w:marTop w:val="0"/>
                          <w:marBottom w:val="0"/>
                          <w:divBdr>
                            <w:top w:val="none" w:sz="0" w:space="0" w:color="auto"/>
                            <w:left w:val="none" w:sz="0" w:space="0" w:color="auto"/>
                            <w:bottom w:val="none" w:sz="0" w:space="0" w:color="auto"/>
                            <w:right w:val="none" w:sz="0" w:space="0" w:color="auto"/>
                          </w:divBdr>
                        </w:div>
                      </w:divsChild>
                    </w:div>
                    <w:div w:id="154997640">
                      <w:marLeft w:val="0"/>
                      <w:marRight w:val="0"/>
                      <w:marTop w:val="0"/>
                      <w:marBottom w:val="0"/>
                      <w:divBdr>
                        <w:top w:val="none" w:sz="0" w:space="0" w:color="auto"/>
                        <w:left w:val="none" w:sz="0" w:space="0" w:color="auto"/>
                        <w:bottom w:val="none" w:sz="0" w:space="0" w:color="auto"/>
                        <w:right w:val="none" w:sz="0" w:space="0" w:color="auto"/>
                      </w:divBdr>
                    </w:div>
                  </w:divsChild>
                </w:div>
                <w:div w:id="504784963">
                  <w:marLeft w:val="0"/>
                  <w:marRight w:val="0"/>
                  <w:marTop w:val="0"/>
                  <w:marBottom w:val="0"/>
                  <w:divBdr>
                    <w:top w:val="none" w:sz="0" w:space="0" w:color="auto"/>
                    <w:left w:val="none" w:sz="0" w:space="0" w:color="auto"/>
                    <w:bottom w:val="none" w:sz="0" w:space="0" w:color="auto"/>
                    <w:right w:val="none" w:sz="0" w:space="0" w:color="auto"/>
                  </w:divBdr>
                  <w:divsChild>
                    <w:div w:id="1252396851">
                      <w:marLeft w:val="0"/>
                      <w:marRight w:val="0"/>
                      <w:marTop w:val="0"/>
                      <w:marBottom w:val="0"/>
                      <w:divBdr>
                        <w:top w:val="none" w:sz="0" w:space="0" w:color="auto"/>
                        <w:left w:val="none" w:sz="0" w:space="0" w:color="auto"/>
                        <w:bottom w:val="none" w:sz="0" w:space="0" w:color="auto"/>
                        <w:right w:val="none" w:sz="0" w:space="0" w:color="auto"/>
                      </w:divBdr>
                      <w:divsChild>
                        <w:div w:id="1266156970">
                          <w:marLeft w:val="0"/>
                          <w:marRight w:val="0"/>
                          <w:marTop w:val="0"/>
                          <w:marBottom w:val="0"/>
                          <w:divBdr>
                            <w:top w:val="none" w:sz="0" w:space="0" w:color="auto"/>
                            <w:left w:val="none" w:sz="0" w:space="0" w:color="auto"/>
                            <w:bottom w:val="none" w:sz="0" w:space="0" w:color="auto"/>
                            <w:right w:val="none" w:sz="0" w:space="0" w:color="auto"/>
                          </w:divBdr>
                          <w:divsChild>
                            <w:div w:id="1976370658">
                              <w:marLeft w:val="0"/>
                              <w:marRight w:val="0"/>
                              <w:marTop w:val="0"/>
                              <w:marBottom w:val="0"/>
                              <w:divBdr>
                                <w:top w:val="none" w:sz="0" w:space="0" w:color="auto"/>
                                <w:left w:val="none" w:sz="0" w:space="0" w:color="auto"/>
                                <w:bottom w:val="none" w:sz="0" w:space="0" w:color="auto"/>
                                <w:right w:val="none" w:sz="0" w:space="0" w:color="auto"/>
                              </w:divBdr>
                              <w:divsChild>
                                <w:div w:id="1952587304">
                                  <w:marLeft w:val="0"/>
                                  <w:marRight w:val="0"/>
                                  <w:marTop w:val="0"/>
                                  <w:marBottom w:val="0"/>
                                  <w:divBdr>
                                    <w:top w:val="none" w:sz="0" w:space="0" w:color="auto"/>
                                    <w:left w:val="none" w:sz="0" w:space="0" w:color="auto"/>
                                    <w:bottom w:val="none" w:sz="0" w:space="0" w:color="auto"/>
                                    <w:right w:val="none" w:sz="0" w:space="0" w:color="auto"/>
                                  </w:divBdr>
                                  <w:divsChild>
                                    <w:div w:id="543372244">
                                      <w:marLeft w:val="0"/>
                                      <w:marRight w:val="0"/>
                                      <w:marTop w:val="0"/>
                                      <w:marBottom w:val="0"/>
                                      <w:divBdr>
                                        <w:top w:val="none" w:sz="0" w:space="0" w:color="auto"/>
                                        <w:left w:val="none" w:sz="0" w:space="0" w:color="auto"/>
                                        <w:bottom w:val="none" w:sz="0" w:space="0" w:color="auto"/>
                                        <w:right w:val="none" w:sz="0" w:space="0" w:color="auto"/>
                                      </w:divBdr>
                                      <w:divsChild>
                                        <w:div w:id="1085341907">
                                          <w:marLeft w:val="0"/>
                                          <w:marRight w:val="0"/>
                                          <w:marTop w:val="0"/>
                                          <w:marBottom w:val="0"/>
                                          <w:divBdr>
                                            <w:top w:val="none" w:sz="0" w:space="0" w:color="auto"/>
                                            <w:left w:val="none" w:sz="0" w:space="0" w:color="auto"/>
                                            <w:bottom w:val="none" w:sz="0" w:space="0" w:color="auto"/>
                                            <w:right w:val="none" w:sz="0" w:space="0" w:color="auto"/>
                                          </w:divBdr>
                                          <w:divsChild>
                                            <w:div w:id="554467005">
                                              <w:marLeft w:val="0"/>
                                              <w:marRight w:val="0"/>
                                              <w:marTop w:val="0"/>
                                              <w:marBottom w:val="0"/>
                                              <w:divBdr>
                                                <w:top w:val="none" w:sz="0" w:space="0" w:color="auto"/>
                                                <w:left w:val="none" w:sz="0" w:space="0" w:color="auto"/>
                                                <w:bottom w:val="none" w:sz="0" w:space="0" w:color="auto"/>
                                                <w:right w:val="none" w:sz="0" w:space="0" w:color="auto"/>
                                              </w:divBdr>
                                              <w:divsChild>
                                                <w:div w:id="3784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9464777">
          <w:marLeft w:val="0"/>
          <w:marRight w:val="0"/>
          <w:marTop w:val="0"/>
          <w:marBottom w:val="0"/>
          <w:divBdr>
            <w:top w:val="none" w:sz="0" w:space="0" w:color="auto"/>
            <w:left w:val="none" w:sz="0" w:space="0" w:color="auto"/>
            <w:bottom w:val="none" w:sz="0" w:space="0" w:color="auto"/>
            <w:right w:val="none" w:sz="0" w:space="0" w:color="auto"/>
          </w:divBdr>
          <w:divsChild>
            <w:div w:id="1526483867">
              <w:marLeft w:val="0"/>
              <w:marRight w:val="0"/>
              <w:marTop w:val="0"/>
              <w:marBottom w:val="0"/>
              <w:divBdr>
                <w:top w:val="single" w:sz="2" w:space="0" w:color="FFFFFF"/>
                <w:left w:val="single" w:sz="2" w:space="0" w:color="FFFFFF"/>
                <w:bottom w:val="single" w:sz="2" w:space="0" w:color="FFFFFF"/>
                <w:right w:val="single" w:sz="2" w:space="0" w:color="FFFFFF"/>
              </w:divBdr>
            </w:div>
            <w:div w:id="1539703304">
              <w:marLeft w:val="0"/>
              <w:marRight w:val="0"/>
              <w:marTop w:val="0"/>
              <w:marBottom w:val="0"/>
              <w:divBdr>
                <w:top w:val="none" w:sz="0" w:space="0" w:color="auto"/>
                <w:left w:val="single" w:sz="6" w:space="0" w:color="000000"/>
                <w:bottom w:val="single" w:sz="6" w:space="0" w:color="000000"/>
                <w:right w:val="single" w:sz="6" w:space="0" w:color="000000"/>
              </w:divBdr>
              <w:divsChild>
                <w:div w:id="1546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ssqltips.com/sqlservertip/1599/cursor-in-sql-server/" TargetMode="External"/><Relationship Id="rId21" Type="http://schemas.openxmlformats.org/officeDocument/2006/relationships/hyperlink" Target="https://www.mssqltips.com/sqlservertip/4359/altering-lock-escalation-for-sql-server-tables/" TargetMode="External"/><Relationship Id="rId42" Type="http://schemas.openxmlformats.org/officeDocument/2006/relationships/hyperlink" Target="https://www.mssqltips.com/sql-server-tip-category/61/locking-and-blocking/" TargetMode="External"/><Relationship Id="rId47" Type="http://schemas.openxmlformats.org/officeDocument/2006/relationships/hyperlink" Target="https://www.mssqltips.com/sql-server-tutorials/" TargetMode="External"/><Relationship Id="rId63" Type="http://schemas.openxmlformats.org/officeDocument/2006/relationships/hyperlink" Target="https://www.mssqltips.com/sqlservertip/1036/finding-and-troubleshooting-sql-server-deadlocks/" TargetMode="External"/><Relationship Id="rId68" Type="http://schemas.openxmlformats.org/officeDocument/2006/relationships/hyperlink" Target="https://www.mssqltips.com/sqlservertip/6429/sql-server-download-quick-links/" TargetMode="External"/><Relationship Id="rId84" Type="http://schemas.openxmlformats.org/officeDocument/2006/relationships/hyperlink" Target="https://www.mssqltips.com/get-free-sql-server-tips/?ref=GetFooterMenu" TargetMode="External"/><Relationship Id="rId89" Type="http://schemas.openxmlformats.org/officeDocument/2006/relationships/hyperlink" Target="https://feeds.feedburner.com/MSSQLTips-LatestSqlServerTips" TargetMode="External"/><Relationship Id="rId112" Type="http://schemas.openxmlformats.org/officeDocument/2006/relationships/hyperlink" Target="https://www.mssqltips.com/advertise/" TargetMode="External"/><Relationship Id="rId16" Type="http://schemas.openxmlformats.org/officeDocument/2006/relationships/hyperlink" Target="https://www.mssqltips.com/sql-server-tip-category/161/backup/" TargetMode="External"/><Relationship Id="rId107" Type="http://schemas.openxmlformats.org/officeDocument/2006/relationships/hyperlink" Target="https://www.mssqltips.com/about/" TargetMode="External"/><Relationship Id="rId11" Type="http://schemas.openxmlformats.org/officeDocument/2006/relationships/hyperlink" Target="https://www.mssqltips.com/sql-server-tip-category/54/monitoring/" TargetMode="External"/><Relationship Id="rId32" Type="http://schemas.openxmlformats.org/officeDocument/2006/relationships/hyperlink" Target="https://www.mssqltips.com/sqlservertip/2509/add-and-subtract-dates-using-dateadd-in-sql-server/" TargetMode="External"/><Relationship Id="rId37" Type="http://schemas.openxmlformats.org/officeDocument/2006/relationships/hyperlink" Target="https://www.mssqltips.com/sqlserverauthor/63/eli-leiba/" TargetMode="External"/><Relationship Id="rId53" Type="http://schemas.openxmlformats.org/officeDocument/2006/relationships/hyperlink" Target="https://www.mssqltips.com/sqlserverauthor/63/eli-leiba/" TargetMode="External"/><Relationship Id="rId58" Type="http://schemas.openxmlformats.org/officeDocument/2006/relationships/hyperlink" Target="https://www.mssqltips.com/sqlservertip/8040/reduce-sql-server-blocking-with-read-committed-snapshot/" TargetMode="External"/><Relationship Id="rId74" Type="http://schemas.openxmlformats.org/officeDocument/2006/relationships/hyperlink" Target="https://www.mssqltips.com/sql-server-tip-category/38/indexing/" TargetMode="External"/><Relationship Id="rId79" Type="http://schemas.openxmlformats.org/officeDocument/2006/relationships/hyperlink" Target="https://www.mssqltips.com/sql-server-tip-category/9/performance-tuning/" TargetMode="External"/><Relationship Id="rId102" Type="http://schemas.openxmlformats.org/officeDocument/2006/relationships/hyperlink" Target="https://www.mssqltips.com/mssqltips-community/1/" TargetMode="External"/><Relationship Id="rId5" Type="http://schemas.openxmlformats.org/officeDocument/2006/relationships/hyperlink" Target="https://www.mssqltips.com/" TargetMode="External"/><Relationship Id="rId90" Type="http://schemas.openxmlformats.org/officeDocument/2006/relationships/hyperlink" Target="https://www.mssqltips.com/sql-server-dba-resources/" TargetMode="External"/><Relationship Id="rId95" Type="http://schemas.openxmlformats.org/officeDocument/2006/relationships/hyperlink" Target="https://www.mssqltips.com/sql-server-webcasts/" TargetMode="External"/><Relationship Id="rId22" Type="http://schemas.openxmlformats.org/officeDocument/2006/relationships/hyperlink" Target="https://www.mssqltips.com/sqlservertip/7981/sql-quick-reference-guide/" TargetMode="External"/><Relationship Id="rId27" Type="http://schemas.openxmlformats.org/officeDocument/2006/relationships/hyperlink" Target="https://www.mssqltips.com/sqlservertip/2914/rolling-up-multiple-rows-into-a-single-row-and-column-for-sql-server-data/" TargetMode="External"/><Relationship Id="rId43" Type="http://schemas.openxmlformats.org/officeDocument/2006/relationships/image" Target="media/image2.png"/><Relationship Id="rId48" Type="http://schemas.openxmlformats.org/officeDocument/2006/relationships/image" Target="media/image5.png"/><Relationship Id="rId64" Type="http://schemas.openxmlformats.org/officeDocument/2006/relationships/hyperlink" Target="https://www.mssqltips.com/sqlservertip/3172/avoid-using-nolock-on-sql-server-update-and-delete-statements/" TargetMode="External"/><Relationship Id="rId69" Type="http://schemas.openxmlformats.org/officeDocument/2006/relationships/hyperlink" Target="https://www.mssqltips.com/sqlservertip/6847/sql-server-database-administrator/" TargetMode="External"/><Relationship Id="rId113" Type="http://schemas.openxmlformats.org/officeDocument/2006/relationships/hyperlink" Target="https://www.edgewoodsolutions.com/" TargetMode="External"/><Relationship Id="rId80" Type="http://schemas.openxmlformats.org/officeDocument/2006/relationships/hyperlink" Target="https://www.mssqltips.com/sql-server-tip-category/83/profiler-and-trace/" TargetMode="External"/><Relationship Id="rId85" Type="http://schemas.openxmlformats.org/officeDocument/2006/relationships/hyperlink" Target="https://twitter.com/mssqltips" TargetMode="External"/><Relationship Id="rId12" Type="http://schemas.openxmlformats.org/officeDocument/2006/relationships/hyperlink" Target="https://www.mssqltips.com/sqlservertutorial/9194/sql-server-extended-events-tutorial/" TargetMode="External"/><Relationship Id="rId17" Type="http://schemas.openxmlformats.org/officeDocument/2006/relationships/hyperlink" Target="https://www.mssqltips.com/sql-server-tip-category/202/restore/" TargetMode="External"/><Relationship Id="rId33" Type="http://schemas.openxmlformats.org/officeDocument/2006/relationships/hyperlink" Target="https://www.mssqltips.com/sqlservertip/5993/sql-server-date-and-time-functions-with-examples/" TargetMode="External"/><Relationship Id="rId38" Type="http://schemas.openxmlformats.org/officeDocument/2006/relationships/hyperlink" Target="https://www.mssqltips.com/sqlservertip/4359/altering-lock-escalation-for-sql-server-tables/" TargetMode="External"/><Relationship Id="rId59" Type="http://schemas.openxmlformats.org/officeDocument/2006/relationships/hyperlink" Target="https://www.mssqltips.com/sqlservertip/2470/understanding-the-sql-server-nolock-hint/" TargetMode="External"/><Relationship Id="rId103" Type="http://schemas.openxmlformats.org/officeDocument/2006/relationships/hyperlink" Target="https://www.mssqltips.com/contribute/" TargetMode="External"/><Relationship Id="rId108" Type="http://schemas.openxmlformats.org/officeDocument/2006/relationships/hyperlink" Target="https://www.mssqltips.com/copyright/" TargetMode="External"/><Relationship Id="rId54" Type="http://schemas.openxmlformats.org/officeDocument/2006/relationships/hyperlink" Target="https://www.mssqltips.com/get-free-sql-server-tips/?ref=LeftGFSTSlant" TargetMode="External"/><Relationship Id="rId70" Type="http://schemas.openxmlformats.org/officeDocument/2006/relationships/hyperlink" Target="https://www.mssqltips.com/sqlservertip/6787/what-is-ssis/" TargetMode="External"/><Relationship Id="rId75" Type="http://schemas.openxmlformats.org/officeDocument/2006/relationships/hyperlink" Target="https://www.mssqltips.com/sql-server-tip-category/61/locking-and-blocking/" TargetMode="External"/><Relationship Id="rId91" Type="http://schemas.openxmlformats.org/officeDocument/2006/relationships/hyperlink" Target="https://www.mssqltips.com/sql-server-developer-resources/" TargetMode="External"/><Relationship Id="rId96" Type="http://schemas.openxmlformats.org/officeDocument/2006/relationships/hyperlink" Target="https://www.mssqltips.com/sql-server-whitepaper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mssqltips.com/sqlservertutorial/9268/sql-server-management-studio-overview-ssms/" TargetMode="External"/><Relationship Id="rId23" Type="http://schemas.openxmlformats.org/officeDocument/2006/relationships/hyperlink" Target="https://www.mssqltips.com/sqlservertutorial/160/sql-server-stored-procedure-tutorial/" TargetMode="External"/><Relationship Id="rId28" Type="http://schemas.openxmlformats.org/officeDocument/2006/relationships/hyperlink" Target="https://www.mssqltips.com/sqlservertip/1160/execute-dynamic-sql-commands-in-sql-server/" TargetMode="External"/><Relationship Id="rId36" Type="http://schemas.openxmlformats.org/officeDocument/2006/relationships/hyperlink" Target="https://www.mssqltips.com/search/" TargetMode="External"/><Relationship Id="rId49" Type="http://schemas.openxmlformats.org/officeDocument/2006/relationships/hyperlink" Target="https://www.mssqltips.com/sql-server-whitepapers/" TargetMode="External"/><Relationship Id="rId57" Type="http://schemas.openxmlformats.org/officeDocument/2006/relationships/image" Target="media/image10.png"/><Relationship Id="rId106" Type="http://schemas.openxmlformats.org/officeDocument/2006/relationships/hyperlink" Target="https://www.mssqltips.com/get-free-sql-server-tips/?ref=JoinFooterMenu" TargetMode="External"/><Relationship Id="rId114" Type="http://schemas.openxmlformats.org/officeDocument/2006/relationships/fontTable" Target="fontTable.xml"/><Relationship Id="rId10" Type="http://schemas.openxmlformats.org/officeDocument/2006/relationships/hyperlink" Target="https://www.mssqltips.com/sqlservertutorial/276/sql-server-performance-tuning-and-monitoring-tutorial/" TargetMode="External"/><Relationship Id="rId31" Type="http://schemas.openxmlformats.org/officeDocument/2006/relationships/hyperlink" Target="https://www.mssqltips.com/sqlservertip/4054/creating-a-date-dimension-or-calendar-table-in-sql-server/" TargetMode="External"/><Relationship Id="rId44" Type="http://schemas.openxmlformats.org/officeDocument/2006/relationships/image" Target="media/image3.png"/><Relationship Id="rId52" Type="http://schemas.openxmlformats.org/officeDocument/2006/relationships/image" Target="media/image8.jpeg"/><Relationship Id="rId60" Type="http://schemas.openxmlformats.org/officeDocument/2006/relationships/hyperlink" Target="https://www.mssqltips.com/sqlservertip/2429/how-to-identify-blocking-in-sql-server/" TargetMode="External"/><Relationship Id="rId65" Type="http://schemas.openxmlformats.org/officeDocument/2006/relationships/hyperlink" Target="https://www.mssqltips.com/sqlservertip/7981/sql-quick-reference-guide/" TargetMode="External"/><Relationship Id="rId73" Type="http://schemas.openxmlformats.org/officeDocument/2006/relationships/hyperlink" Target="https://www.mssqltips.com/sql-server-tip-category/99/extended-events/" TargetMode="External"/><Relationship Id="rId78" Type="http://schemas.openxmlformats.org/officeDocument/2006/relationships/hyperlink" Target="https://www.mssqltips.com/sql-server-tip-category/109/performance-data-warehouse/" TargetMode="External"/><Relationship Id="rId81" Type="http://schemas.openxmlformats.org/officeDocument/2006/relationships/hyperlink" Target="https://www.mssqltips.com/sql-server-tip-category/37/query-optimization/" TargetMode="External"/><Relationship Id="rId86" Type="http://schemas.openxmlformats.org/officeDocument/2006/relationships/hyperlink" Target="https://www.linkedin.com/groups/2320891/" TargetMode="External"/><Relationship Id="rId94" Type="http://schemas.openxmlformats.org/officeDocument/2006/relationships/hyperlink" Target="https://www.mssqltips.com/sql-server-tutorials/" TargetMode="External"/><Relationship Id="rId99" Type="http://schemas.openxmlformats.org/officeDocument/2006/relationships/hyperlink" Target="https://www.mssqltips.com/search-tip-id/" TargetMode="External"/><Relationship Id="rId101" Type="http://schemas.openxmlformats.org/officeDocument/2006/relationships/hyperlink" Target="https://www.mssqltips.com/learn-more-about-mssqltips/" TargetMode="External"/><Relationship Id="rId4" Type="http://schemas.openxmlformats.org/officeDocument/2006/relationships/webSettings" Target="webSettings.xml"/><Relationship Id="rId9" Type="http://schemas.openxmlformats.org/officeDocument/2006/relationships/hyperlink" Target="https://www.mssqltips.com/sql-server-tip-category/60/database-administration/" TargetMode="External"/><Relationship Id="rId13" Type="http://schemas.openxmlformats.org/officeDocument/2006/relationships/hyperlink" Target="https://www.mssqltips.com/sql-server-tip-category/81/powershell/" TargetMode="External"/><Relationship Id="rId18" Type="http://schemas.openxmlformats.org/officeDocument/2006/relationships/hyperlink" Target="https://www.mssqltips.com/sql-server-tip-category/143/availability-groups/" TargetMode="External"/><Relationship Id="rId39" Type="http://schemas.openxmlformats.org/officeDocument/2006/relationships/hyperlink" Target="https://www.mssqltips.com/sql-server-tip-category/61/locking-and-blocking/" TargetMode="External"/><Relationship Id="rId109" Type="http://schemas.openxmlformats.org/officeDocument/2006/relationships/hyperlink" Target="https://www.mssqltips.com/privacy/" TargetMode="External"/><Relationship Id="rId34" Type="http://schemas.openxmlformats.org/officeDocument/2006/relationships/hyperlink" Target="https://www.mssqltips.com/sql-server-webcasts/" TargetMode="External"/><Relationship Id="rId50" Type="http://schemas.openxmlformats.org/officeDocument/2006/relationships/image" Target="media/image6.png"/><Relationship Id="rId55" Type="http://schemas.openxmlformats.org/officeDocument/2006/relationships/image" Target="media/image9.gif"/><Relationship Id="rId76" Type="http://schemas.openxmlformats.org/officeDocument/2006/relationships/hyperlink" Target="https://www.mssqltips.com/sql-server-tip-category/54/monitoring/" TargetMode="External"/><Relationship Id="rId97" Type="http://schemas.openxmlformats.org/officeDocument/2006/relationships/hyperlink" Target="https://www.mssqltips.com/sql-server-tools/" TargetMode="External"/><Relationship Id="rId104" Type="http://schemas.openxmlformats.org/officeDocument/2006/relationships/hyperlink" Target="https://www.mssqltips.com/sql-server-event-list/" TargetMode="External"/><Relationship Id="rId7" Type="http://schemas.openxmlformats.org/officeDocument/2006/relationships/hyperlink" Target="https://www.mssqltips.com/get-free-sql-server-tips/?ref=JoinHeaderMenu" TargetMode="External"/><Relationship Id="rId71" Type="http://schemas.openxmlformats.org/officeDocument/2006/relationships/hyperlink" Target="https://www.mssqltips.com/sql-server-tip-category/31/dynamic-management-views-and-functions/" TargetMode="External"/><Relationship Id="rId92" Type="http://schemas.openxmlformats.org/officeDocument/2006/relationships/hyperlink" Target="https://www.mssqltips.com/sql-server-business-intelligence-resources/" TargetMode="External"/><Relationship Id="rId2" Type="http://schemas.openxmlformats.org/officeDocument/2006/relationships/styles" Target="styles.xml"/><Relationship Id="rId29" Type="http://schemas.openxmlformats.org/officeDocument/2006/relationships/hyperlink" Target="https://www.mssqltips.com/sqlservertip/1145/date-and-time-conversions-using-sql-server/" TargetMode="External"/><Relationship Id="rId24" Type="http://schemas.openxmlformats.org/officeDocument/2006/relationships/hyperlink" Target="https://www.mssqltips.com/sqlservertip/1667/sql-server-join-example/" TargetMode="External"/><Relationship Id="rId40" Type="http://schemas.openxmlformats.org/officeDocument/2006/relationships/hyperlink" Target="https://www.mssqltips.com/sql-server-tip-category/61/locking-and-blocking/" TargetMode="External"/><Relationship Id="rId45" Type="http://schemas.openxmlformats.org/officeDocument/2006/relationships/hyperlink" Target="https://www.mssqltips.com/get-free-sql-server-tips/?ref=bimgs" TargetMode="External"/><Relationship Id="rId66" Type="http://schemas.openxmlformats.org/officeDocument/2006/relationships/hyperlink" Target="https://www.mssqltips.com/sqlservertip/7778/microsoft-power-bi-training/" TargetMode="External"/><Relationship Id="rId87" Type="http://schemas.openxmlformats.org/officeDocument/2006/relationships/hyperlink" Target="https://www.facebook.com/mssqltips/" TargetMode="External"/><Relationship Id="rId110" Type="http://schemas.openxmlformats.org/officeDocument/2006/relationships/hyperlink" Target="https://www.mssqltips.com/disclaimer/" TargetMode="External"/><Relationship Id="rId115" Type="http://schemas.openxmlformats.org/officeDocument/2006/relationships/theme" Target="theme/theme1.xml"/><Relationship Id="rId61" Type="http://schemas.openxmlformats.org/officeDocument/2006/relationships/hyperlink" Target="https://www.mssqltips.com/sqlservertip/6290/sql-server-update-lock-and-updlock-table-hints/" TargetMode="External"/><Relationship Id="rId82" Type="http://schemas.openxmlformats.org/officeDocument/2006/relationships/hyperlink" Target="https://www.mssqltips.com/sql-server-tip-category/78/query-plans/" TargetMode="External"/><Relationship Id="rId19" Type="http://schemas.openxmlformats.org/officeDocument/2006/relationships/hyperlink" Target="https://www.mssqltips.com/sql-server-webcasts/" TargetMode="External"/><Relationship Id="rId14" Type="http://schemas.openxmlformats.org/officeDocument/2006/relationships/hyperlink" Target="https://www.mssqltips.com/sql-server-tip-category/27/sql-server-agent/" TargetMode="External"/><Relationship Id="rId30" Type="http://schemas.openxmlformats.org/officeDocument/2006/relationships/hyperlink" Target="https://www.mssqltips.com/sqlservertip/2655/format-sql-server-dates-with-format-function/" TargetMode="External"/><Relationship Id="rId35" Type="http://schemas.openxmlformats.org/officeDocument/2006/relationships/hyperlink" Target="https://www.mssqltips.com/sql-server-categories/" TargetMode="External"/><Relationship Id="rId56" Type="http://schemas.openxmlformats.org/officeDocument/2006/relationships/hyperlink" Target="https://www.mssqltips.com/privacy/" TargetMode="External"/><Relationship Id="rId77" Type="http://schemas.openxmlformats.org/officeDocument/2006/relationships/hyperlink" Target="https://www.mssqltips.com/sql-server-tip-category/65/partitioning/" TargetMode="External"/><Relationship Id="rId100" Type="http://schemas.openxmlformats.org/officeDocument/2006/relationships/hyperlink" Target="https://www.mssqltips.com/sql-server-mssqltips-authors/" TargetMode="External"/><Relationship Id="rId105" Type="http://schemas.openxmlformats.org/officeDocument/2006/relationships/hyperlink" Target="https://www.mssqltips.com/mssqltips-author-of-year/" TargetMode="External"/><Relationship Id="rId8" Type="http://schemas.openxmlformats.org/officeDocument/2006/relationships/hyperlink" Target="https://www.mssqltips.com/sqlservertip/4359/altering-lock-escalation-for-sql-server-tables/" TargetMode="External"/><Relationship Id="rId51" Type="http://schemas.openxmlformats.org/officeDocument/2006/relationships/image" Target="media/image7.png"/><Relationship Id="rId72" Type="http://schemas.openxmlformats.org/officeDocument/2006/relationships/hyperlink" Target="https://www.mssqltips.com/sql-server-tip-category/116/error-logs/" TargetMode="External"/><Relationship Id="rId93" Type="http://schemas.openxmlformats.org/officeDocument/2006/relationships/hyperlink" Target="https://www.mssqltips.com/sql-server-professional-development-resources/" TargetMode="External"/><Relationship Id="rId98" Type="http://schemas.openxmlformats.org/officeDocument/2006/relationships/hyperlink" Target="https://www.mssqltips.com/sql-server-categories/" TargetMode="External"/><Relationship Id="rId3" Type="http://schemas.openxmlformats.org/officeDocument/2006/relationships/settings" Target="settings.xml"/><Relationship Id="rId25" Type="http://schemas.openxmlformats.org/officeDocument/2006/relationships/hyperlink" Target="https://www.mssqltips.com/sqlservertip/1958/sql-server-cross-apply-and-outer-apply/" TargetMode="External"/><Relationship Id="rId46" Type="http://schemas.openxmlformats.org/officeDocument/2006/relationships/image" Target="media/image4.png"/><Relationship Id="rId67" Type="http://schemas.openxmlformats.org/officeDocument/2006/relationships/hyperlink" Target="https://www.mssqltips.com/sqlservertip/1948/sql-server/" TargetMode="External"/><Relationship Id="rId20" Type="http://schemas.openxmlformats.org/officeDocument/2006/relationships/hyperlink" Target="https://www.mssqltips.com/sql-server-categories/" TargetMode="External"/><Relationship Id="rId41" Type="http://schemas.openxmlformats.org/officeDocument/2006/relationships/hyperlink" Target="https://www.mssqltips.com/sql-server-tip-category/61/locking-and-blocking/" TargetMode="External"/><Relationship Id="rId62" Type="http://schemas.openxmlformats.org/officeDocument/2006/relationships/hyperlink" Target="https://www.mssqltips.com/sqlservertip/7663/identify-sql-server-locking-and-blocking-for-rows-tables-and-objects/" TargetMode="External"/><Relationship Id="rId83" Type="http://schemas.openxmlformats.org/officeDocument/2006/relationships/hyperlink" Target="https://www.mssqltips.com/sql-server-tip-category/238/query-store/" TargetMode="External"/><Relationship Id="rId88" Type="http://schemas.openxmlformats.org/officeDocument/2006/relationships/hyperlink" Target="https://www.pinterest.com/mssqltips/" TargetMode="External"/><Relationship Id="rId111" Type="http://schemas.openxmlformats.org/officeDocument/2006/relationships/hyperlink" Target="https://www.mssqltips.com/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2024-07-29T23:27:00Z</dcterms:created>
  <dcterms:modified xsi:type="dcterms:W3CDTF">2024-07-29T23:27:00Z</dcterms:modified>
</cp:coreProperties>
</file>