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C19E3" w14:textId="1AEAE1DB" w:rsidR="00D27F1C" w:rsidRDefault="00790752">
      <w:hyperlink r:id="rId4" w:history="1">
        <w:r w:rsidRPr="007878CE">
          <w:rPr>
            <w:rStyle w:val="Hyperlink"/>
          </w:rPr>
          <w:t>https://www.thoughtspot.com/data-trends/data-modeling/optimizing-sql-queries</w:t>
        </w:r>
      </w:hyperlink>
    </w:p>
    <w:p w14:paraId="344EBE66" w14:textId="77777777" w:rsidR="00790752" w:rsidRPr="00790752" w:rsidRDefault="00790752" w:rsidP="00790752">
      <w:pPr>
        <w:shd w:val="clear" w:color="auto" w:fill="FFFFFF"/>
        <w:spacing w:before="225" w:after="360" w:line="840" w:lineRule="atLeast"/>
        <w:outlineLvl w:val="0"/>
        <w:rPr>
          <w:rFonts w:ascii="Optimo-Plain" w:eastAsia="Times New Roman" w:hAnsi="Optimo-Plain" w:cs="Times New Roman"/>
          <w:color w:val="000000"/>
          <w:kern w:val="36"/>
          <w:sz w:val="32"/>
          <w:szCs w:val="32"/>
          <w14:ligatures w14:val="none"/>
        </w:rPr>
      </w:pPr>
      <w:r w:rsidRPr="00790752">
        <w:rPr>
          <w:rFonts w:ascii="Optimo-Plain" w:eastAsia="Times New Roman" w:hAnsi="Optimo-Plain" w:cs="Times New Roman"/>
          <w:color w:val="000000"/>
          <w:kern w:val="36"/>
          <w:sz w:val="32"/>
          <w:szCs w:val="32"/>
          <w14:ligatures w14:val="none"/>
        </w:rPr>
        <w:t>12 ways to optimize SQL queries for cloud databases</w:t>
      </w:r>
    </w:p>
    <w:p w14:paraId="093B25E6" w14:textId="77777777" w:rsidR="00790752" w:rsidRDefault="00790752"/>
    <w:sectPr w:rsidR="00790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timo-Plai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1C"/>
    <w:rsid w:val="00790752"/>
    <w:rsid w:val="009B1D3F"/>
    <w:rsid w:val="00D209D3"/>
    <w:rsid w:val="00D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8AF7"/>
  <w15:chartTrackingRefBased/>
  <w15:docId w15:val="{78B01E9E-C77E-437B-BF55-F82A31F1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F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7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6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oughtspot.com/data-trends/data-modeling/optimizing-sql-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1</cp:revision>
  <dcterms:created xsi:type="dcterms:W3CDTF">2024-06-04T20:11:00Z</dcterms:created>
  <dcterms:modified xsi:type="dcterms:W3CDTF">2024-06-18T21:39:00Z</dcterms:modified>
</cp:coreProperties>
</file>