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05B46" w14:textId="2BADFC68" w:rsidR="009B48BE" w:rsidRDefault="009B48BE">
      <w:r>
        <w:fldChar w:fldCharType="begin"/>
      </w:r>
      <w:r>
        <w:instrText>HYPERLINK "</w:instrText>
      </w:r>
      <w:r w:rsidRPr="009B48BE">
        <w:instrText>https://cloud.google.com/sql/docs/sqlserver/optimize-high-memory-usage</w:instrText>
      </w:r>
      <w:r>
        <w:instrText>"</w:instrText>
      </w:r>
      <w:r>
        <w:fldChar w:fldCharType="separate"/>
      </w:r>
      <w:r w:rsidRPr="00DB157E">
        <w:rPr>
          <w:rStyle w:val="Hyperlink"/>
        </w:rPr>
        <w:t>https://cloud.google.com/sql/docs/sqlserver/optimize-high-memory-usage</w:t>
      </w:r>
      <w:r>
        <w:fldChar w:fldCharType="end"/>
      </w:r>
    </w:p>
    <w:p w14:paraId="064DAF97" w14:textId="77777777" w:rsidR="009B48BE" w:rsidRDefault="009B48BE"/>
    <w:p w14:paraId="42978658"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 xml:space="preserve">This document explains how to review and optimize a Cloud SQL for SQL Server instance if that instance is identified by the </w:t>
      </w:r>
      <w:proofErr w:type="spellStart"/>
      <w:r>
        <w:rPr>
          <w:rFonts w:ascii="Roboto" w:hAnsi="Roboto"/>
          <w:color w:val="202124"/>
        </w:rPr>
        <w:t>underprovisioned</w:t>
      </w:r>
      <w:proofErr w:type="spellEnd"/>
      <w:r>
        <w:rPr>
          <w:rFonts w:ascii="Roboto" w:hAnsi="Roboto"/>
          <w:color w:val="202124"/>
        </w:rPr>
        <w:t xml:space="preserve"> instance recommender as having high memory consumption.</w:t>
      </w:r>
    </w:p>
    <w:p w14:paraId="4A09C6CB" w14:textId="77777777" w:rsidR="009B48BE" w:rsidRDefault="009B48BE" w:rsidP="009B48BE">
      <w:pPr>
        <w:pStyle w:val="Heading2"/>
        <w:rPr>
          <w:rFonts w:ascii="Roboto" w:hAnsi="Roboto"/>
          <w:color w:val="202124"/>
        </w:rPr>
      </w:pPr>
      <w:r>
        <w:rPr>
          <w:rStyle w:val="devsite-heading"/>
          <w:rFonts w:ascii="Roboto" w:hAnsi="Roboto"/>
          <w:color w:val="202124"/>
        </w:rPr>
        <w:t>SQL Server memory</w:t>
      </w:r>
    </w:p>
    <w:p w14:paraId="741C3801"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SQL Server memory can be divided into the following:</w:t>
      </w:r>
    </w:p>
    <w:p w14:paraId="799D6B88" w14:textId="77777777" w:rsidR="009B48BE" w:rsidRDefault="009B48BE" w:rsidP="009B48BE">
      <w:pPr>
        <w:numPr>
          <w:ilvl w:val="0"/>
          <w:numId w:val="1"/>
        </w:numPr>
        <w:spacing w:before="180" w:after="180" w:line="240" w:lineRule="auto"/>
        <w:rPr>
          <w:rFonts w:ascii="Roboto" w:hAnsi="Roboto"/>
          <w:color w:val="202124"/>
        </w:rPr>
      </w:pPr>
      <w:hyperlink r:id="rId5" w:anchor="cache" w:history="1">
        <w:r>
          <w:rPr>
            <w:rStyle w:val="Hyperlink"/>
            <w:rFonts w:ascii="Roboto" w:hAnsi="Roboto"/>
          </w:rPr>
          <w:t>Caches</w:t>
        </w:r>
      </w:hyperlink>
    </w:p>
    <w:p w14:paraId="27333346" w14:textId="77777777" w:rsidR="009B48BE" w:rsidRDefault="009B48BE" w:rsidP="009B48BE">
      <w:pPr>
        <w:numPr>
          <w:ilvl w:val="0"/>
          <w:numId w:val="1"/>
        </w:numPr>
        <w:spacing w:before="180" w:after="180" w:line="240" w:lineRule="auto"/>
        <w:rPr>
          <w:rFonts w:ascii="Roboto" w:hAnsi="Roboto"/>
          <w:color w:val="202124"/>
        </w:rPr>
      </w:pPr>
      <w:hyperlink r:id="rId6" w:anchor="fixed-memory" w:history="1">
        <w:r>
          <w:rPr>
            <w:rStyle w:val="Hyperlink"/>
            <w:rFonts w:ascii="Roboto" w:hAnsi="Roboto"/>
          </w:rPr>
          <w:t>Fixed memory</w:t>
        </w:r>
      </w:hyperlink>
    </w:p>
    <w:p w14:paraId="7242C970" w14:textId="77777777" w:rsidR="009B48BE" w:rsidRDefault="009B48BE" w:rsidP="009B48BE">
      <w:pPr>
        <w:numPr>
          <w:ilvl w:val="0"/>
          <w:numId w:val="1"/>
        </w:numPr>
        <w:spacing w:before="180" w:after="180" w:line="240" w:lineRule="auto"/>
        <w:rPr>
          <w:rFonts w:ascii="Roboto" w:hAnsi="Roboto"/>
          <w:color w:val="202124"/>
        </w:rPr>
      </w:pPr>
      <w:hyperlink r:id="rId7" w:anchor="sql-server-overhead" w:history="1">
        <w:r>
          <w:rPr>
            <w:rStyle w:val="Hyperlink"/>
            <w:rFonts w:ascii="Roboto" w:hAnsi="Roboto"/>
          </w:rPr>
          <w:t>SQL Server overhead</w:t>
        </w:r>
      </w:hyperlink>
    </w:p>
    <w:p w14:paraId="0736B2B2" w14:textId="77777777" w:rsidR="009B48BE" w:rsidRDefault="009B48BE" w:rsidP="009B48BE">
      <w:pPr>
        <w:numPr>
          <w:ilvl w:val="0"/>
          <w:numId w:val="1"/>
        </w:numPr>
        <w:spacing w:before="180" w:after="180" w:line="240" w:lineRule="auto"/>
        <w:rPr>
          <w:rFonts w:ascii="Roboto" w:hAnsi="Roboto"/>
          <w:color w:val="202124"/>
        </w:rPr>
      </w:pPr>
      <w:hyperlink r:id="rId8" w:anchor="oltp" w:history="1">
        <w:r>
          <w:rPr>
            <w:rStyle w:val="Hyperlink"/>
            <w:rFonts w:ascii="Roboto" w:hAnsi="Roboto"/>
          </w:rPr>
          <w:t>In-Memory online transactional processing (OLTP)</w:t>
        </w:r>
      </w:hyperlink>
    </w:p>
    <w:p w14:paraId="58720472" w14:textId="77777777" w:rsidR="009B48BE" w:rsidRDefault="009B48BE" w:rsidP="009B48BE">
      <w:pPr>
        <w:pStyle w:val="Heading3"/>
        <w:rPr>
          <w:rFonts w:ascii="Roboto" w:hAnsi="Roboto"/>
          <w:color w:val="202124"/>
        </w:rPr>
      </w:pPr>
      <w:r>
        <w:rPr>
          <w:rStyle w:val="devsite-heading"/>
          <w:rFonts w:ascii="Roboto" w:hAnsi="Roboto"/>
          <w:color w:val="202124"/>
        </w:rPr>
        <w:t>Caches</w:t>
      </w:r>
    </w:p>
    <w:p w14:paraId="29216295"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These are objects on a disk that can be reloaded, such as database pages and stored procedures. As a result, the SQL Server can grow and shrink these objects based on memory utilization. Caches include buffer pools and plan caches.</w:t>
      </w:r>
    </w:p>
    <w:p w14:paraId="00CFA774" w14:textId="77777777" w:rsidR="009B48BE" w:rsidRDefault="009B48BE" w:rsidP="009B48BE">
      <w:pPr>
        <w:pStyle w:val="Heading3"/>
        <w:rPr>
          <w:rFonts w:ascii="Roboto" w:hAnsi="Roboto"/>
          <w:color w:val="202124"/>
        </w:rPr>
      </w:pPr>
      <w:r>
        <w:rPr>
          <w:rStyle w:val="devsite-heading"/>
          <w:rFonts w:ascii="Roboto" w:hAnsi="Roboto"/>
          <w:color w:val="202124"/>
        </w:rPr>
        <w:t>Fixed memory</w:t>
      </w:r>
    </w:p>
    <w:p w14:paraId="3957BEE5"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Fixed memory can grow and shrink. It only shrinks when not in use; for example, when the number of connections drops or the number of queries executing decreases. It's different from caches. If there is not enough fixed memory, SQL Server can run out of memory. Fixed memory includes connection memory and memory grants.</w:t>
      </w:r>
    </w:p>
    <w:p w14:paraId="7643220B" w14:textId="77777777" w:rsidR="009B48BE" w:rsidRDefault="009B48BE" w:rsidP="009B48BE">
      <w:pPr>
        <w:pStyle w:val="Heading3"/>
        <w:rPr>
          <w:rFonts w:ascii="Roboto" w:hAnsi="Roboto"/>
          <w:color w:val="202124"/>
        </w:rPr>
      </w:pPr>
      <w:r>
        <w:rPr>
          <w:rStyle w:val="devsite-heading"/>
          <w:rFonts w:ascii="Roboto" w:hAnsi="Roboto"/>
          <w:color w:val="202124"/>
        </w:rPr>
        <w:t>SQL Server overhead</w:t>
      </w:r>
    </w:p>
    <w:p w14:paraId="087DF6E9"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SQL Server overhead includes threads and stacks.</w:t>
      </w:r>
    </w:p>
    <w:p w14:paraId="6376064F" w14:textId="77777777" w:rsidR="009B48BE" w:rsidRDefault="009B48BE" w:rsidP="009B48BE">
      <w:pPr>
        <w:pStyle w:val="Heading3"/>
        <w:rPr>
          <w:rFonts w:ascii="Roboto" w:hAnsi="Roboto"/>
          <w:color w:val="202124"/>
        </w:rPr>
      </w:pPr>
      <w:r>
        <w:rPr>
          <w:rStyle w:val="devsite-heading"/>
          <w:rFonts w:ascii="Roboto" w:hAnsi="Roboto"/>
          <w:color w:val="202124"/>
        </w:rPr>
        <w:t>In-Memory OLTP</w:t>
      </w:r>
    </w:p>
    <w:p w14:paraId="41DCF158"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In-Memory OLTP includes In-Memory tables and In-Memory filegroups.</w:t>
      </w:r>
    </w:p>
    <w:p w14:paraId="5423A558"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The memory consumption by SQL Server is controlled by setting </w:t>
      </w:r>
      <w:r>
        <w:rPr>
          <w:rStyle w:val="HTMLCode"/>
          <w:rFonts w:ascii="var(--devsite-code-font-family)" w:eastAsiaTheme="majorEastAsia" w:hAnsi="var(--devsite-code-font-family)"/>
          <w:color w:val="202124"/>
          <w:sz w:val="22"/>
          <w:szCs w:val="22"/>
        </w:rPr>
        <w:t>maximum server memory</w:t>
      </w:r>
      <w:r>
        <w:rPr>
          <w:rFonts w:ascii="Roboto" w:hAnsi="Roboto"/>
          <w:color w:val="202124"/>
        </w:rPr>
        <w:t> and </w:t>
      </w:r>
      <w:proofErr w:type="spellStart"/>
      <w:r>
        <w:rPr>
          <w:rStyle w:val="HTMLCode"/>
          <w:rFonts w:ascii="var(--devsite-code-font-family)" w:eastAsiaTheme="majorEastAsia" w:hAnsi="var(--devsite-code-font-family)"/>
          <w:color w:val="202124"/>
          <w:sz w:val="22"/>
          <w:szCs w:val="22"/>
        </w:rPr>
        <w:t>memory.memory.limitmb</w:t>
      </w:r>
      <w:proofErr w:type="spellEnd"/>
      <w:r>
        <w:rPr>
          <w:rFonts w:ascii="Roboto" w:hAnsi="Roboto"/>
          <w:color w:val="202124"/>
        </w:rPr>
        <w:t>. The </w:t>
      </w:r>
      <w:proofErr w:type="spellStart"/>
      <w:r>
        <w:rPr>
          <w:rStyle w:val="HTMLCode"/>
          <w:rFonts w:ascii="var(--devsite-code-font-family)" w:eastAsiaTheme="majorEastAsia" w:hAnsi="var(--devsite-code-font-family)"/>
          <w:color w:val="202124"/>
          <w:sz w:val="22"/>
          <w:szCs w:val="22"/>
        </w:rPr>
        <w:t>memory.memory.limitmb</w:t>
      </w:r>
      <w:proofErr w:type="spellEnd"/>
      <w:r>
        <w:rPr>
          <w:rFonts w:ascii="Roboto" w:hAnsi="Roboto"/>
          <w:color w:val="202124"/>
        </w:rPr>
        <w:t> parameter is set by Cloud SQL automatically.</w:t>
      </w:r>
    </w:p>
    <w:p w14:paraId="768AFBC7"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To learn more about </w:t>
      </w:r>
      <w:proofErr w:type="spellStart"/>
      <w:r>
        <w:rPr>
          <w:rStyle w:val="HTMLCode"/>
          <w:rFonts w:ascii="var(--devsite-code-font-family)" w:eastAsiaTheme="majorEastAsia" w:hAnsi="var(--devsite-code-font-family)"/>
          <w:color w:val="202124"/>
          <w:sz w:val="22"/>
          <w:szCs w:val="22"/>
        </w:rPr>
        <w:t>memory.memory.limitmb</w:t>
      </w:r>
      <w:proofErr w:type="spellEnd"/>
      <w:r>
        <w:rPr>
          <w:rFonts w:ascii="Roboto" w:hAnsi="Roboto"/>
          <w:color w:val="202124"/>
        </w:rPr>
        <w:t>, see the </w:t>
      </w:r>
      <w:hyperlink r:id="rId9" w:anchor="memorylimit" w:history="1">
        <w:r>
          <w:rPr>
            <w:rStyle w:val="Hyperlink"/>
            <w:rFonts w:ascii="Roboto" w:eastAsiaTheme="majorEastAsia" w:hAnsi="Roboto"/>
          </w:rPr>
          <w:t>Microsoft documentation</w:t>
        </w:r>
      </w:hyperlink>
      <w:r>
        <w:rPr>
          <w:rFonts w:ascii="Roboto" w:hAnsi="Roboto"/>
          <w:color w:val="202124"/>
        </w:rPr>
        <w:t>.</w:t>
      </w:r>
    </w:p>
    <w:p w14:paraId="4CEA0730"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lastRenderedPageBreak/>
        <w:t>You must set the </w:t>
      </w:r>
      <w:r>
        <w:rPr>
          <w:rStyle w:val="HTMLCode"/>
          <w:rFonts w:ascii="var(--devsite-code-font-family)" w:eastAsiaTheme="majorEastAsia" w:hAnsi="var(--devsite-code-font-family)"/>
          <w:color w:val="202124"/>
          <w:sz w:val="22"/>
          <w:szCs w:val="22"/>
        </w:rPr>
        <w:t>max server memory</w:t>
      </w:r>
      <w:r>
        <w:rPr>
          <w:rFonts w:ascii="Roboto" w:hAnsi="Roboto"/>
          <w:color w:val="202124"/>
        </w:rPr>
        <w:t> limit to a suitable value. In SQL Server, if the </w:t>
      </w:r>
      <w:r>
        <w:rPr>
          <w:rStyle w:val="HTMLCode"/>
          <w:rFonts w:ascii="var(--devsite-code-font-family)" w:eastAsiaTheme="majorEastAsia" w:hAnsi="var(--devsite-code-font-family)"/>
          <w:color w:val="202124"/>
          <w:sz w:val="22"/>
          <w:szCs w:val="22"/>
        </w:rPr>
        <w:t>max server memory</w:t>
      </w:r>
      <w:r>
        <w:rPr>
          <w:rFonts w:ascii="Roboto" w:hAnsi="Roboto"/>
          <w:color w:val="202124"/>
        </w:rPr>
        <w:t> is not set, the database pages can consume most of the memory close to and up to 100%. This can sometimes be misleading.</w:t>
      </w:r>
    </w:p>
    <w:p w14:paraId="4922AD0E" w14:textId="77777777" w:rsidR="009B48BE" w:rsidRDefault="009B48BE" w:rsidP="009B48BE">
      <w:pPr>
        <w:pStyle w:val="Heading2"/>
        <w:rPr>
          <w:rFonts w:ascii="Roboto" w:hAnsi="Roboto"/>
          <w:color w:val="202124"/>
        </w:rPr>
      </w:pPr>
      <w:r>
        <w:rPr>
          <w:rStyle w:val="devsite-heading"/>
          <w:rFonts w:ascii="Roboto" w:hAnsi="Roboto"/>
          <w:color w:val="202124"/>
        </w:rPr>
        <w:t>Memory optimization options</w:t>
      </w:r>
    </w:p>
    <w:p w14:paraId="5255CC26" w14:textId="77777777" w:rsidR="009B48BE" w:rsidRDefault="009B48BE" w:rsidP="009B48BE">
      <w:pPr>
        <w:pStyle w:val="NormalWeb"/>
        <w:spacing w:before="240" w:beforeAutospacing="0" w:after="240" w:afterAutospacing="0"/>
        <w:rPr>
          <w:rFonts w:ascii="Roboto" w:hAnsi="Roboto"/>
          <w:color w:val="202124"/>
        </w:rPr>
      </w:pPr>
      <w:r>
        <w:rPr>
          <w:rFonts w:ascii="Roboto" w:hAnsi="Roboto"/>
          <w:color w:val="202124"/>
        </w:rPr>
        <w:t>To determine if an instance needs more memory tuning, do the following:</w:t>
      </w:r>
    </w:p>
    <w:p w14:paraId="4085B462" w14:textId="77777777" w:rsidR="009B48BE" w:rsidRDefault="009B48BE" w:rsidP="009B48BE">
      <w:pPr>
        <w:pStyle w:val="NormalWeb"/>
        <w:numPr>
          <w:ilvl w:val="0"/>
          <w:numId w:val="2"/>
        </w:numPr>
        <w:spacing w:before="0" w:beforeAutospacing="0" w:after="0" w:afterAutospacing="0"/>
        <w:rPr>
          <w:rFonts w:ascii="Roboto" w:hAnsi="Roboto"/>
          <w:color w:val="202124"/>
        </w:rPr>
      </w:pPr>
      <w:hyperlink r:id="rId10" w:history="1">
        <w:r>
          <w:rPr>
            <w:rStyle w:val="Hyperlink"/>
            <w:rFonts w:ascii="Roboto" w:eastAsiaTheme="majorEastAsia" w:hAnsi="Roboto"/>
          </w:rPr>
          <w:t>Set the value of </w:t>
        </w:r>
        <w:r>
          <w:rPr>
            <w:rStyle w:val="HTMLCode"/>
            <w:rFonts w:ascii="var(--devsite-code-font-family)" w:eastAsiaTheme="majorEastAsia" w:hAnsi="var(--devsite-code-font-family)"/>
            <w:color w:val="0000FF"/>
            <w:sz w:val="22"/>
            <w:szCs w:val="22"/>
            <w:u w:val="single"/>
          </w:rPr>
          <w:t>max server memory</w:t>
        </w:r>
      </w:hyperlink>
      <w:r>
        <w:rPr>
          <w:rFonts w:ascii="Roboto" w:hAnsi="Roboto"/>
          <w:color w:val="202124"/>
        </w:rPr>
        <w:t>. The general recommendation is to set the </w:t>
      </w:r>
      <w:r>
        <w:rPr>
          <w:rStyle w:val="HTMLCode"/>
          <w:rFonts w:ascii="var(--devsite-code-font-family)" w:eastAsiaTheme="majorEastAsia" w:hAnsi="var(--devsite-code-font-family)"/>
          <w:color w:val="202124"/>
          <w:sz w:val="22"/>
          <w:szCs w:val="22"/>
        </w:rPr>
        <w:t>max server memory</w:t>
      </w:r>
      <w:r>
        <w:rPr>
          <w:rFonts w:ascii="Roboto" w:hAnsi="Roboto"/>
          <w:color w:val="202124"/>
        </w:rPr>
        <w:t> to about 80% to prevent SQL Server from consuming all the available memory. For instances that have large amounts of memory, 80% might be too low and could lead to wasted memory.</w:t>
      </w:r>
    </w:p>
    <w:p w14:paraId="6465E0A0" w14:textId="77777777" w:rsidR="009B48BE" w:rsidRDefault="009B48BE" w:rsidP="009B48BE">
      <w:pPr>
        <w:pStyle w:val="NormalWeb"/>
        <w:numPr>
          <w:ilvl w:val="0"/>
          <w:numId w:val="2"/>
        </w:numPr>
        <w:spacing w:before="0" w:beforeAutospacing="0" w:after="180" w:afterAutospacing="0"/>
        <w:rPr>
          <w:rFonts w:ascii="Roboto" w:hAnsi="Roboto"/>
          <w:color w:val="202124"/>
        </w:rPr>
      </w:pPr>
      <w:r>
        <w:rPr>
          <w:rFonts w:ascii="Roboto" w:hAnsi="Roboto"/>
          <w:color w:val="202124"/>
        </w:rPr>
        <w:t>Monitor </w:t>
      </w:r>
      <w:r>
        <w:rPr>
          <w:rStyle w:val="HTMLCode"/>
          <w:rFonts w:ascii="var(--devsite-code-font-family)" w:eastAsiaTheme="majorEastAsia" w:hAnsi="var(--devsite-code-font-family)"/>
          <w:color w:val="202124"/>
          <w:sz w:val="22"/>
          <w:szCs w:val="22"/>
        </w:rPr>
        <w:t>Page life expectancy</w:t>
      </w:r>
    </w:p>
    <w:p w14:paraId="33674FD7" w14:textId="77777777" w:rsidR="009B48BE" w:rsidRDefault="009B48BE" w:rsidP="009B48BE">
      <w:pPr>
        <w:pStyle w:val="NormalWeb"/>
        <w:spacing w:before="180" w:beforeAutospacing="0" w:after="180" w:afterAutospacing="0"/>
        <w:ind w:left="720"/>
        <w:rPr>
          <w:rFonts w:ascii="Roboto" w:hAnsi="Roboto"/>
          <w:color w:val="202124"/>
        </w:rPr>
      </w:pPr>
      <w:r>
        <w:rPr>
          <w:rStyle w:val="HTMLCode"/>
          <w:rFonts w:ascii="var(--devsite-code-font-family)" w:eastAsiaTheme="majorEastAsia" w:hAnsi="var(--devsite-code-font-family)"/>
          <w:color w:val="202124"/>
          <w:sz w:val="22"/>
          <w:szCs w:val="22"/>
        </w:rPr>
        <w:t>Page life expectancy</w:t>
      </w:r>
      <w:r>
        <w:rPr>
          <w:rFonts w:ascii="Roboto" w:hAnsi="Roboto"/>
          <w:color w:val="202124"/>
        </w:rPr>
        <w:t> indicates the amount of time, in seconds, that the oldest page stays in the buffer pool. This value should be more than 300 as recommended by Microsoft. If it consistently falls below 300, it could be an indication that the instance is facing high memory utilization. Run the following query to monitor </w:t>
      </w:r>
      <w:r>
        <w:rPr>
          <w:rStyle w:val="HTMLCode"/>
          <w:rFonts w:ascii="var(--devsite-code-font-family)" w:eastAsiaTheme="majorEastAsia" w:hAnsi="var(--devsite-code-font-family)"/>
          <w:color w:val="202124"/>
          <w:sz w:val="22"/>
          <w:szCs w:val="22"/>
        </w:rPr>
        <w:t>Page life expectancy</w:t>
      </w:r>
      <w:r>
        <w:rPr>
          <w:rFonts w:ascii="Roboto" w:hAnsi="Roboto"/>
          <w:color w:val="202124"/>
        </w:rPr>
        <w:t>.</w:t>
      </w:r>
    </w:p>
    <w:p w14:paraId="1D6EAC4C" w14:textId="77777777" w:rsidR="009B48BE" w:rsidRDefault="009B48BE" w:rsidP="009B48BE">
      <w:pPr>
        <w:pStyle w:val="HTMLPreformatted"/>
        <w:spacing w:line="300" w:lineRule="atLeast"/>
        <w:ind w:left="720"/>
        <w:rPr>
          <w:rFonts w:ascii="var(--devsite-code-font-family)" w:hAnsi="var(--devsite-code-font-family)"/>
          <w:color w:val="202124"/>
          <w:sz w:val="21"/>
          <w:szCs w:val="21"/>
        </w:rPr>
      </w:pPr>
      <w:r>
        <w:rPr>
          <w:rStyle w:val="pln"/>
          <w:rFonts w:eastAsiaTheme="majorEastAsia"/>
          <w:color w:val="202124"/>
          <w:sz w:val="21"/>
          <w:szCs w:val="21"/>
        </w:rPr>
        <w:t xml:space="preserve">SELECT </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proofErr w:type="spellStart"/>
      <w:r>
        <w:rPr>
          <w:rStyle w:val="pln"/>
          <w:rFonts w:eastAsiaTheme="majorEastAsia"/>
          <w:color w:val="202124"/>
          <w:sz w:val="21"/>
          <w:szCs w:val="21"/>
        </w:rPr>
        <w:t>object_name</w:t>
      </w:r>
      <w:proofErr w:type="spellEnd"/>
      <w:r>
        <w:rPr>
          <w:rStyle w:val="pun"/>
          <w:color w:val="202124"/>
          <w:sz w:val="21"/>
          <w:szCs w:val="21"/>
        </w:rPr>
        <w:t>],</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proofErr w:type="spellStart"/>
      <w:r>
        <w:rPr>
          <w:rStyle w:val="pln"/>
          <w:rFonts w:eastAsiaTheme="majorEastAsia"/>
          <w:color w:val="202124"/>
          <w:sz w:val="21"/>
          <w:szCs w:val="21"/>
        </w:rPr>
        <w:t>counter_name</w:t>
      </w:r>
      <w:proofErr w:type="spellEnd"/>
      <w:r>
        <w:rPr>
          <w:rStyle w:val="pun"/>
          <w:color w:val="202124"/>
          <w:sz w:val="21"/>
          <w:szCs w:val="21"/>
        </w:rPr>
        <w:t>],</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proofErr w:type="spellStart"/>
      <w:r>
        <w:rPr>
          <w:rStyle w:val="pln"/>
          <w:rFonts w:eastAsiaTheme="majorEastAsia"/>
          <w:color w:val="202124"/>
          <w:sz w:val="21"/>
          <w:szCs w:val="21"/>
        </w:rPr>
        <w:t>cntr_value</w:t>
      </w:r>
      <w:proofErr w:type="spellEnd"/>
      <w:r>
        <w:rPr>
          <w:rStyle w:val="pun"/>
          <w:color w:val="202124"/>
          <w:sz w:val="21"/>
          <w:szCs w:val="21"/>
        </w:rPr>
        <w:t>]</w:t>
      </w:r>
      <w:r>
        <w:rPr>
          <w:rStyle w:val="pln"/>
          <w:rFonts w:eastAsiaTheme="majorEastAsia"/>
          <w:color w:val="202124"/>
          <w:sz w:val="21"/>
          <w:szCs w:val="21"/>
        </w:rPr>
        <w:t xml:space="preserve"> </w:t>
      </w:r>
      <w:r>
        <w:rPr>
          <w:color w:val="202124"/>
          <w:sz w:val="21"/>
          <w:szCs w:val="21"/>
        </w:rPr>
        <w:br/>
      </w:r>
      <w:r>
        <w:rPr>
          <w:rStyle w:val="pln"/>
          <w:rFonts w:eastAsiaTheme="majorEastAsia"/>
          <w:color w:val="202124"/>
          <w:sz w:val="21"/>
          <w:szCs w:val="21"/>
        </w:rPr>
        <w:t xml:space="preserve">FROM </w:t>
      </w:r>
      <w:r>
        <w:rPr>
          <w:color w:val="202124"/>
          <w:sz w:val="21"/>
          <w:szCs w:val="21"/>
        </w:rPr>
        <w:br/>
      </w:r>
      <w:r>
        <w:rPr>
          <w:rStyle w:val="pln"/>
          <w:rFonts w:eastAsiaTheme="majorEastAsia"/>
          <w:color w:val="202124"/>
          <w:sz w:val="21"/>
          <w:szCs w:val="21"/>
        </w:rPr>
        <w:t xml:space="preserve">  </w:t>
      </w:r>
      <w:proofErr w:type="spellStart"/>
      <w:r>
        <w:rPr>
          <w:rStyle w:val="pln"/>
          <w:rFonts w:eastAsiaTheme="majorEastAsia"/>
          <w:color w:val="202124"/>
          <w:sz w:val="21"/>
          <w:szCs w:val="21"/>
        </w:rPr>
        <w:t>sys</w:t>
      </w:r>
      <w:r>
        <w:rPr>
          <w:rStyle w:val="pun"/>
          <w:color w:val="202124"/>
          <w:sz w:val="21"/>
          <w:szCs w:val="21"/>
        </w:rPr>
        <w:t>.</w:t>
      </w:r>
      <w:r>
        <w:rPr>
          <w:rStyle w:val="pln"/>
          <w:rFonts w:eastAsiaTheme="majorEastAsia"/>
          <w:color w:val="202124"/>
          <w:sz w:val="21"/>
          <w:szCs w:val="21"/>
        </w:rPr>
        <w:t>dm_os_performance_counters</w:t>
      </w:r>
      <w:proofErr w:type="spellEnd"/>
      <w:r>
        <w:rPr>
          <w:color w:val="202124"/>
          <w:sz w:val="21"/>
          <w:szCs w:val="21"/>
        </w:rPr>
        <w:br/>
      </w:r>
      <w:r>
        <w:rPr>
          <w:rStyle w:val="pln"/>
          <w:rFonts w:eastAsiaTheme="majorEastAsia"/>
          <w:color w:val="202124"/>
          <w:sz w:val="21"/>
          <w:szCs w:val="21"/>
        </w:rPr>
        <w:t xml:space="preserve">WHERE </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proofErr w:type="spellStart"/>
      <w:r>
        <w:rPr>
          <w:rStyle w:val="pln"/>
          <w:rFonts w:eastAsiaTheme="majorEastAsia"/>
          <w:color w:val="202124"/>
          <w:sz w:val="21"/>
          <w:szCs w:val="21"/>
        </w:rPr>
        <w:t>object_name</w:t>
      </w:r>
      <w:proofErr w:type="spellEnd"/>
      <w:r>
        <w:rPr>
          <w:rStyle w:val="pun"/>
          <w:color w:val="202124"/>
          <w:sz w:val="21"/>
          <w:szCs w:val="21"/>
        </w:rPr>
        <w:t>]</w:t>
      </w:r>
      <w:r>
        <w:rPr>
          <w:rStyle w:val="pln"/>
          <w:rFonts w:eastAsiaTheme="majorEastAsia"/>
          <w:color w:val="202124"/>
          <w:sz w:val="21"/>
          <w:szCs w:val="21"/>
        </w:rPr>
        <w:t xml:space="preserve"> </w:t>
      </w:r>
      <w:r>
        <w:rPr>
          <w:color w:val="202124"/>
          <w:sz w:val="21"/>
          <w:szCs w:val="21"/>
        </w:rPr>
        <w:br/>
      </w:r>
      <w:r>
        <w:rPr>
          <w:rStyle w:val="pln"/>
          <w:rFonts w:eastAsiaTheme="majorEastAsia"/>
          <w:color w:val="202124"/>
          <w:sz w:val="21"/>
          <w:szCs w:val="21"/>
        </w:rPr>
        <w:t xml:space="preserve">LIKE </w:t>
      </w:r>
      <w:r>
        <w:rPr>
          <w:color w:val="202124"/>
          <w:sz w:val="21"/>
          <w:szCs w:val="21"/>
        </w:rPr>
        <w:br/>
      </w:r>
      <w:r>
        <w:rPr>
          <w:rStyle w:val="pln"/>
          <w:rFonts w:eastAsiaTheme="majorEastAsia"/>
          <w:color w:val="202124"/>
          <w:sz w:val="21"/>
          <w:szCs w:val="21"/>
        </w:rPr>
        <w:t xml:space="preserve">  </w:t>
      </w:r>
      <w:r>
        <w:rPr>
          <w:rStyle w:val="str"/>
          <w:rFonts w:eastAsiaTheme="majorEastAsia"/>
          <w:color w:val="202124"/>
          <w:sz w:val="21"/>
          <w:szCs w:val="21"/>
        </w:rPr>
        <w:t>'%Manager%'</w:t>
      </w:r>
      <w:r>
        <w:rPr>
          <w:color w:val="202124"/>
          <w:sz w:val="21"/>
          <w:szCs w:val="21"/>
        </w:rPr>
        <w:br/>
      </w:r>
      <w:r>
        <w:rPr>
          <w:rStyle w:val="pln"/>
          <w:rFonts w:eastAsiaTheme="majorEastAsia"/>
          <w:color w:val="202124"/>
          <w:sz w:val="21"/>
          <w:szCs w:val="21"/>
        </w:rPr>
        <w:t xml:space="preserve">AND </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proofErr w:type="spellStart"/>
      <w:r>
        <w:rPr>
          <w:rStyle w:val="pln"/>
          <w:rFonts w:eastAsiaTheme="majorEastAsia"/>
          <w:color w:val="202124"/>
          <w:sz w:val="21"/>
          <w:szCs w:val="21"/>
        </w:rPr>
        <w:t>counter_name</w:t>
      </w:r>
      <w:proofErr w:type="spellEnd"/>
      <w:r>
        <w:rPr>
          <w:rStyle w:val="pun"/>
          <w:color w:val="202124"/>
          <w:sz w:val="21"/>
          <w:szCs w:val="21"/>
        </w:rPr>
        <w:t>]</w:t>
      </w:r>
      <w:r>
        <w:rPr>
          <w:rStyle w:val="pln"/>
          <w:rFonts w:eastAsiaTheme="majorEastAsia"/>
          <w:color w:val="202124"/>
          <w:sz w:val="21"/>
          <w:szCs w:val="21"/>
        </w:rPr>
        <w:t xml:space="preserve"> </w:t>
      </w:r>
      <w:r>
        <w:rPr>
          <w:rStyle w:val="pun"/>
          <w:color w:val="202124"/>
          <w:sz w:val="21"/>
          <w:szCs w:val="21"/>
        </w:rPr>
        <w:t>=</w:t>
      </w:r>
      <w:r>
        <w:rPr>
          <w:rStyle w:val="pln"/>
          <w:rFonts w:eastAsiaTheme="majorEastAsia"/>
          <w:color w:val="202124"/>
          <w:sz w:val="21"/>
          <w:szCs w:val="21"/>
        </w:rPr>
        <w:t xml:space="preserve"> </w:t>
      </w:r>
      <w:r>
        <w:rPr>
          <w:rStyle w:val="str"/>
          <w:rFonts w:eastAsiaTheme="majorEastAsia"/>
          <w:color w:val="202124"/>
          <w:sz w:val="21"/>
          <w:szCs w:val="21"/>
        </w:rPr>
        <w:t>'Page life expectancy'</w:t>
      </w:r>
      <w:r>
        <w:rPr>
          <w:color w:val="202124"/>
          <w:sz w:val="21"/>
          <w:szCs w:val="21"/>
        </w:rPr>
        <w:br/>
      </w:r>
    </w:p>
    <w:p w14:paraId="39D49423" w14:textId="77777777" w:rsidR="009B48BE" w:rsidRDefault="009B48BE" w:rsidP="009B48BE">
      <w:pPr>
        <w:pStyle w:val="NormalWeb"/>
        <w:numPr>
          <w:ilvl w:val="0"/>
          <w:numId w:val="2"/>
        </w:numPr>
        <w:spacing w:before="0" w:beforeAutospacing="0" w:after="180" w:afterAutospacing="0"/>
        <w:rPr>
          <w:rFonts w:ascii="Roboto" w:hAnsi="Roboto"/>
          <w:color w:val="202124"/>
        </w:rPr>
      </w:pPr>
      <w:r>
        <w:rPr>
          <w:rFonts w:ascii="Roboto" w:hAnsi="Roboto"/>
          <w:color w:val="202124"/>
        </w:rPr>
        <w:t>Check </w:t>
      </w:r>
      <w:r>
        <w:rPr>
          <w:rStyle w:val="HTMLCode"/>
          <w:rFonts w:ascii="var(--devsite-code-font-family)" w:eastAsiaTheme="majorEastAsia" w:hAnsi="var(--devsite-code-font-family)"/>
          <w:color w:val="202124"/>
          <w:sz w:val="22"/>
          <w:szCs w:val="22"/>
        </w:rPr>
        <w:t>Memory Grants Pending</w:t>
      </w:r>
    </w:p>
    <w:p w14:paraId="2B43C2DB" w14:textId="77777777" w:rsidR="009B48BE" w:rsidRDefault="009B48BE" w:rsidP="009B48BE">
      <w:pPr>
        <w:pStyle w:val="NormalWeb"/>
        <w:spacing w:before="180" w:beforeAutospacing="0" w:after="180" w:afterAutospacing="0"/>
        <w:ind w:left="720"/>
        <w:rPr>
          <w:rFonts w:ascii="Roboto" w:hAnsi="Roboto"/>
          <w:color w:val="202124"/>
        </w:rPr>
      </w:pPr>
      <w:r>
        <w:rPr>
          <w:rStyle w:val="HTMLCode"/>
          <w:rFonts w:ascii="var(--devsite-code-font-family)" w:eastAsiaTheme="majorEastAsia" w:hAnsi="var(--devsite-code-font-family)"/>
          <w:color w:val="202124"/>
          <w:sz w:val="22"/>
          <w:szCs w:val="22"/>
        </w:rPr>
        <w:t>Memory Grants Pending</w:t>
      </w:r>
      <w:r>
        <w:rPr>
          <w:rFonts w:ascii="Roboto" w:hAnsi="Roboto"/>
          <w:color w:val="202124"/>
        </w:rPr>
        <w:t> specifies the total number of processes waiting for a workspace memory grant. Run the following query to check </w:t>
      </w:r>
      <w:r>
        <w:rPr>
          <w:rStyle w:val="HTMLCode"/>
          <w:rFonts w:ascii="var(--devsite-code-font-family)" w:eastAsiaTheme="majorEastAsia" w:hAnsi="var(--devsite-code-font-family)"/>
          <w:color w:val="202124"/>
          <w:sz w:val="22"/>
          <w:szCs w:val="22"/>
        </w:rPr>
        <w:t>Memory Grants Pending</w:t>
      </w:r>
      <w:r>
        <w:rPr>
          <w:rFonts w:ascii="Roboto" w:hAnsi="Roboto"/>
          <w:color w:val="202124"/>
        </w:rPr>
        <w:t>. If this query consistently shows grants pending, then it indicates high memory utilization. You can reduce it by querying the database waits and tuning any statement that's waiting on memory.</w:t>
      </w:r>
    </w:p>
    <w:p w14:paraId="6197119D" w14:textId="77777777" w:rsidR="009B48BE" w:rsidRDefault="009B48BE" w:rsidP="009B48BE">
      <w:pPr>
        <w:pStyle w:val="HTMLPreformatted"/>
        <w:spacing w:line="300" w:lineRule="atLeast"/>
        <w:ind w:left="720"/>
        <w:rPr>
          <w:rFonts w:ascii="var(--devsite-code-font-family)" w:hAnsi="var(--devsite-code-font-family)"/>
          <w:color w:val="202124"/>
          <w:sz w:val="21"/>
          <w:szCs w:val="21"/>
        </w:rPr>
      </w:pPr>
      <w:r>
        <w:rPr>
          <w:rStyle w:val="pln"/>
          <w:rFonts w:eastAsiaTheme="majorEastAsia"/>
          <w:color w:val="202124"/>
          <w:sz w:val="21"/>
          <w:szCs w:val="21"/>
        </w:rPr>
        <w:t>SELECT</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r>
        <w:rPr>
          <w:rStyle w:val="lit"/>
          <w:color w:val="202124"/>
          <w:sz w:val="21"/>
          <w:szCs w:val="21"/>
        </w:rPr>
        <w:t>@SERVERNAME</w:t>
      </w:r>
      <w:r>
        <w:rPr>
          <w:rStyle w:val="pln"/>
          <w:rFonts w:eastAsiaTheme="majorEastAsia"/>
          <w:color w:val="202124"/>
          <w:sz w:val="21"/>
          <w:szCs w:val="21"/>
        </w:rPr>
        <w:t xml:space="preserve"> AS </w:t>
      </w:r>
      <w:r>
        <w:rPr>
          <w:rStyle w:val="pun"/>
          <w:color w:val="202124"/>
          <w:sz w:val="21"/>
          <w:szCs w:val="21"/>
        </w:rPr>
        <w:t>[</w:t>
      </w:r>
      <w:r>
        <w:rPr>
          <w:rStyle w:val="typ"/>
          <w:color w:val="202124"/>
          <w:sz w:val="21"/>
          <w:szCs w:val="21"/>
        </w:rPr>
        <w:t>Server</w:t>
      </w:r>
      <w:r>
        <w:rPr>
          <w:rStyle w:val="pln"/>
          <w:rFonts w:eastAsiaTheme="majorEastAsia"/>
          <w:color w:val="202124"/>
          <w:sz w:val="21"/>
          <w:szCs w:val="21"/>
        </w:rPr>
        <w:t xml:space="preserve"> </w:t>
      </w:r>
      <w:r>
        <w:rPr>
          <w:rStyle w:val="typ"/>
          <w:color w:val="202124"/>
          <w:sz w:val="21"/>
          <w:szCs w:val="21"/>
        </w:rPr>
        <w:t>Name</w:t>
      </w:r>
      <w:r>
        <w:rPr>
          <w:rStyle w:val="pun"/>
          <w:color w:val="202124"/>
          <w:sz w:val="21"/>
          <w:szCs w:val="21"/>
        </w:rPr>
        <w:t>],</w:t>
      </w:r>
      <w:r>
        <w:rPr>
          <w:color w:val="202124"/>
          <w:sz w:val="21"/>
          <w:szCs w:val="21"/>
        </w:rPr>
        <w:br/>
      </w:r>
      <w:r>
        <w:rPr>
          <w:rStyle w:val="pln"/>
          <w:rFonts w:eastAsiaTheme="majorEastAsia"/>
          <w:color w:val="202124"/>
          <w:sz w:val="21"/>
          <w:szCs w:val="21"/>
        </w:rPr>
        <w:t>  RTRIM</w:t>
      </w:r>
      <w:r>
        <w:rPr>
          <w:rStyle w:val="pun"/>
          <w:color w:val="202124"/>
          <w:sz w:val="21"/>
          <w:szCs w:val="21"/>
        </w:rPr>
        <w:t>([</w:t>
      </w:r>
      <w:proofErr w:type="spellStart"/>
      <w:r>
        <w:rPr>
          <w:rStyle w:val="pln"/>
          <w:rFonts w:eastAsiaTheme="majorEastAsia"/>
          <w:color w:val="202124"/>
          <w:sz w:val="21"/>
          <w:szCs w:val="21"/>
        </w:rPr>
        <w:t>object_name</w:t>
      </w:r>
      <w:proofErr w:type="spellEnd"/>
      <w:r>
        <w:rPr>
          <w:rStyle w:val="pun"/>
          <w:color w:val="202124"/>
          <w:sz w:val="21"/>
          <w:szCs w:val="21"/>
        </w:rPr>
        <w:t>])</w:t>
      </w:r>
      <w:r>
        <w:rPr>
          <w:rStyle w:val="pln"/>
          <w:rFonts w:eastAsiaTheme="majorEastAsia"/>
          <w:color w:val="202124"/>
          <w:sz w:val="21"/>
          <w:szCs w:val="21"/>
        </w:rPr>
        <w:t xml:space="preserve"> AS </w:t>
      </w:r>
      <w:r>
        <w:rPr>
          <w:rStyle w:val="pun"/>
          <w:color w:val="202124"/>
          <w:sz w:val="21"/>
          <w:szCs w:val="21"/>
        </w:rPr>
        <w:t>[</w:t>
      </w:r>
      <w:r>
        <w:rPr>
          <w:rStyle w:val="typ"/>
          <w:color w:val="202124"/>
          <w:sz w:val="21"/>
          <w:szCs w:val="21"/>
        </w:rPr>
        <w:t>Object</w:t>
      </w:r>
      <w:r>
        <w:rPr>
          <w:rStyle w:val="pln"/>
          <w:rFonts w:eastAsiaTheme="majorEastAsia"/>
          <w:color w:val="202124"/>
          <w:sz w:val="21"/>
          <w:szCs w:val="21"/>
        </w:rPr>
        <w:t xml:space="preserve"> </w:t>
      </w:r>
      <w:r>
        <w:rPr>
          <w:rStyle w:val="typ"/>
          <w:color w:val="202124"/>
          <w:sz w:val="21"/>
          <w:szCs w:val="21"/>
        </w:rPr>
        <w:t>Name</w:t>
      </w:r>
      <w:r>
        <w:rPr>
          <w:rStyle w:val="pun"/>
          <w:color w:val="202124"/>
          <w:sz w:val="21"/>
          <w:szCs w:val="21"/>
        </w:rPr>
        <w:t>],</w:t>
      </w:r>
      <w:r>
        <w:rPr>
          <w:color w:val="202124"/>
          <w:sz w:val="21"/>
          <w:szCs w:val="21"/>
        </w:rPr>
        <w:br/>
      </w:r>
      <w:r>
        <w:rPr>
          <w:rStyle w:val="pln"/>
          <w:rFonts w:eastAsiaTheme="majorEastAsia"/>
          <w:color w:val="202124"/>
          <w:sz w:val="21"/>
          <w:szCs w:val="21"/>
        </w:rPr>
        <w:t xml:space="preserve">  </w:t>
      </w:r>
      <w:proofErr w:type="spellStart"/>
      <w:r>
        <w:rPr>
          <w:rStyle w:val="pln"/>
          <w:rFonts w:eastAsiaTheme="majorEastAsia"/>
          <w:color w:val="202124"/>
          <w:sz w:val="21"/>
          <w:szCs w:val="21"/>
        </w:rPr>
        <w:t>cntr_value</w:t>
      </w:r>
      <w:proofErr w:type="spellEnd"/>
      <w:r>
        <w:rPr>
          <w:rStyle w:val="pln"/>
          <w:rFonts w:eastAsiaTheme="majorEastAsia"/>
          <w:color w:val="202124"/>
          <w:sz w:val="21"/>
          <w:szCs w:val="21"/>
        </w:rPr>
        <w:t xml:space="preserve"> AS </w:t>
      </w:r>
      <w:r>
        <w:rPr>
          <w:rStyle w:val="pun"/>
          <w:color w:val="202124"/>
          <w:sz w:val="21"/>
          <w:szCs w:val="21"/>
        </w:rPr>
        <w:t>[</w:t>
      </w:r>
      <w:r>
        <w:rPr>
          <w:rStyle w:val="typ"/>
          <w:color w:val="202124"/>
          <w:sz w:val="21"/>
          <w:szCs w:val="21"/>
        </w:rPr>
        <w:t>Memory</w:t>
      </w:r>
      <w:r>
        <w:rPr>
          <w:rStyle w:val="pln"/>
          <w:rFonts w:eastAsiaTheme="majorEastAsia"/>
          <w:color w:val="202124"/>
          <w:sz w:val="21"/>
          <w:szCs w:val="21"/>
        </w:rPr>
        <w:t xml:space="preserve"> </w:t>
      </w:r>
      <w:r>
        <w:rPr>
          <w:rStyle w:val="typ"/>
          <w:color w:val="202124"/>
          <w:sz w:val="21"/>
          <w:szCs w:val="21"/>
        </w:rPr>
        <w:t>Grants</w:t>
      </w:r>
      <w:r>
        <w:rPr>
          <w:rStyle w:val="pln"/>
          <w:rFonts w:eastAsiaTheme="majorEastAsia"/>
          <w:color w:val="202124"/>
          <w:sz w:val="21"/>
          <w:szCs w:val="21"/>
        </w:rPr>
        <w:t xml:space="preserve"> </w:t>
      </w:r>
      <w:r>
        <w:rPr>
          <w:rStyle w:val="typ"/>
          <w:color w:val="202124"/>
          <w:sz w:val="21"/>
          <w:szCs w:val="21"/>
        </w:rPr>
        <w:t>Pending</w:t>
      </w:r>
      <w:r>
        <w:rPr>
          <w:rStyle w:val="pun"/>
          <w:color w:val="202124"/>
          <w:sz w:val="21"/>
          <w:szCs w:val="21"/>
        </w:rPr>
        <w:t>]</w:t>
      </w:r>
      <w:r>
        <w:rPr>
          <w:color w:val="202124"/>
          <w:sz w:val="21"/>
          <w:szCs w:val="21"/>
        </w:rPr>
        <w:br/>
      </w:r>
      <w:r>
        <w:rPr>
          <w:rStyle w:val="pln"/>
          <w:rFonts w:eastAsiaTheme="majorEastAsia"/>
          <w:color w:val="202124"/>
          <w:sz w:val="21"/>
          <w:szCs w:val="21"/>
        </w:rPr>
        <w:lastRenderedPageBreak/>
        <w:t xml:space="preserve">FROM </w:t>
      </w:r>
      <w:r>
        <w:rPr>
          <w:color w:val="202124"/>
          <w:sz w:val="21"/>
          <w:szCs w:val="21"/>
        </w:rPr>
        <w:br/>
      </w:r>
      <w:r>
        <w:rPr>
          <w:rStyle w:val="pln"/>
          <w:rFonts w:eastAsiaTheme="majorEastAsia"/>
          <w:color w:val="202124"/>
          <w:sz w:val="21"/>
          <w:szCs w:val="21"/>
        </w:rPr>
        <w:t xml:space="preserve">  </w:t>
      </w:r>
      <w:proofErr w:type="spellStart"/>
      <w:r>
        <w:rPr>
          <w:rStyle w:val="pln"/>
          <w:rFonts w:eastAsiaTheme="majorEastAsia"/>
          <w:color w:val="202124"/>
          <w:sz w:val="21"/>
          <w:szCs w:val="21"/>
        </w:rPr>
        <w:t>sys</w:t>
      </w:r>
      <w:r>
        <w:rPr>
          <w:rStyle w:val="pun"/>
          <w:color w:val="202124"/>
          <w:sz w:val="21"/>
          <w:szCs w:val="21"/>
        </w:rPr>
        <w:t>.</w:t>
      </w:r>
      <w:r>
        <w:rPr>
          <w:rStyle w:val="pln"/>
          <w:rFonts w:eastAsiaTheme="majorEastAsia"/>
          <w:color w:val="202124"/>
          <w:sz w:val="21"/>
          <w:szCs w:val="21"/>
        </w:rPr>
        <w:t>dm_os_performance_counters</w:t>
      </w:r>
      <w:proofErr w:type="spellEnd"/>
      <w:r>
        <w:rPr>
          <w:rStyle w:val="pln"/>
          <w:rFonts w:eastAsiaTheme="majorEastAsia"/>
          <w:color w:val="202124"/>
          <w:sz w:val="21"/>
          <w:szCs w:val="21"/>
        </w:rPr>
        <w:t xml:space="preserve"> WITH</w:t>
      </w:r>
      <w:r>
        <w:rPr>
          <w:rStyle w:val="pun"/>
          <w:color w:val="202124"/>
          <w:sz w:val="21"/>
          <w:szCs w:val="21"/>
        </w:rPr>
        <w:t>(</w:t>
      </w:r>
      <w:r>
        <w:rPr>
          <w:rStyle w:val="pln"/>
          <w:rFonts w:eastAsiaTheme="majorEastAsia"/>
          <w:color w:val="202124"/>
          <w:sz w:val="21"/>
          <w:szCs w:val="21"/>
        </w:rPr>
        <w:t>NOLOCK</w:t>
      </w:r>
      <w:r>
        <w:rPr>
          <w:rStyle w:val="pun"/>
          <w:color w:val="202124"/>
          <w:sz w:val="21"/>
          <w:szCs w:val="21"/>
        </w:rPr>
        <w:t>)</w:t>
      </w:r>
      <w:r>
        <w:rPr>
          <w:color w:val="202124"/>
          <w:sz w:val="21"/>
          <w:szCs w:val="21"/>
        </w:rPr>
        <w:br/>
      </w:r>
      <w:r>
        <w:rPr>
          <w:rStyle w:val="pln"/>
          <w:rFonts w:eastAsiaTheme="majorEastAsia"/>
          <w:color w:val="202124"/>
          <w:sz w:val="21"/>
          <w:szCs w:val="21"/>
        </w:rPr>
        <w:t>WHERE</w:t>
      </w:r>
      <w:r>
        <w:rPr>
          <w:color w:val="202124"/>
          <w:sz w:val="21"/>
          <w:szCs w:val="21"/>
        </w:rPr>
        <w:br/>
      </w:r>
      <w:r>
        <w:rPr>
          <w:rStyle w:val="pln"/>
          <w:rFonts w:eastAsiaTheme="majorEastAsia"/>
          <w:color w:val="202124"/>
          <w:sz w:val="21"/>
          <w:szCs w:val="21"/>
        </w:rPr>
        <w:t xml:space="preserve">  </w:t>
      </w:r>
      <w:r>
        <w:rPr>
          <w:rStyle w:val="pun"/>
          <w:color w:val="202124"/>
          <w:sz w:val="21"/>
          <w:szCs w:val="21"/>
        </w:rPr>
        <w:t>[</w:t>
      </w:r>
      <w:proofErr w:type="spellStart"/>
      <w:r>
        <w:rPr>
          <w:rStyle w:val="pln"/>
          <w:rFonts w:eastAsiaTheme="majorEastAsia"/>
          <w:color w:val="202124"/>
          <w:sz w:val="21"/>
          <w:szCs w:val="21"/>
        </w:rPr>
        <w:t>object_name</w:t>
      </w:r>
      <w:proofErr w:type="spellEnd"/>
      <w:r>
        <w:rPr>
          <w:rStyle w:val="pun"/>
          <w:color w:val="202124"/>
          <w:sz w:val="21"/>
          <w:szCs w:val="21"/>
        </w:rPr>
        <w:t>]</w:t>
      </w:r>
      <w:r>
        <w:rPr>
          <w:rStyle w:val="pln"/>
          <w:rFonts w:eastAsiaTheme="majorEastAsia"/>
          <w:color w:val="202124"/>
          <w:sz w:val="21"/>
          <w:szCs w:val="21"/>
        </w:rPr>
        <w:t xml:space="preserve"> </w:t>
      </w:r>
      <w:r>
        <w:rPr>
          <w:color w:val="202124"/>
          <w:sz w:val="21"/>
          <w:szCs w:val="21"/>
        </w:rPr>
        <w:br/>
      </w:r>
      <w:r>
        <w:rPr>
          <w:rStyle w:val="pln"/>
          <w:rFonts w:eastAsiaTheme="majorEastAsia"/>
          <w:color w:val="202124"/>
          <w:sz w:val="21"/>
          <w:szCs w:val="21"/>
        </w:rPr>
        <w:t xml:space="preserve">LIKE </w:t>
      </w:r>
      <w:r>
        <w:rPr>
          <w:color w:val="202124"/>
          <w:sz w:val="21"/>
          <w:szCs w:val="21"/>
        </w:rPr>
        <w:br/>
      </w:r>
      <w:r>
        <w:rPr>
          <w:rStyle w:val="pln"/>
          <w:rFonts w:eastAsiaTheme="majorEastAsia"/>
          <w:color w:val="202124"/>
          <w:sz w:val="21"/>
          <w:szCs w:val="21"/>
        </w:rPr>
        <w:t xml:space="preserve">  </w:t>
      </w:r>
      <w:proofErr w:type="spellStart"/>
      <w:r>
        <w:rPr>
          <w:rStyle w:val="pln"/>
          <w:rFonts w:eastAsiaTheme="majorEastAsia"/>
          <w:color w:val="202124"/>
          <w:sz w:val="21"/>
          <w:szCs w:val="21"/>
        </w:rPr>
        <w:t>N</w:t>
      </w:r>
      <w:r>
        <w:rPr>
          <w:rStyle w:val="str"/>
          <w:rFonts w:eastAsiaTheme="majorEastAsia"/>
          <w:color w:val="202124"/>
          <w:sz w:val="21"/>
          <w:szCs w:val="21"/>
        </w:rPr>
        <w:t>'%Memory</w:t>
      </w:r>
      <w:proofErr w:type="spellEnd"/>
      <w:r>
        <w:rPr>
          <w:rStyle w:val="str"/>
          <w:rFonts w:eastAsiaTheme="majorEastAsia"/>
          <w:color w:val="202124"/>
          <w:sz w:val="21"/>
          <w:szCs w:val="21"/>
        </w:rPr>
        <w:t xml:space="preserve"> Manager%'</w:t>
      </w:r>
      <w:r>
        <w:rPr>
          <w:rStyle w:val="pln"/>
          <w:rFonts w:eastAsiaTheme="majorEastAsia"/>
          <w:color w:val="202124"/>
          <w:sz w:val="21"/>
          <w:szCs w:val="21"/>
        </w:rPr>
        <w:t xml:space="preserve">  </w:t>
      </w:r>
      <w:r>
        <w:rPr>
          <w:rStyle w:val="pun"/>
          <w:color w:val="202124"/>
          <w:sz w:val="21"/>
          <w:szCs w:val="21"/>
        </w:rPr>
        <w:t>--</w:t>
      </w:r>
      <w:r>
        <w:rPr>
          <w:rStyle w:val="pln"/>
          <w:rFonts w:eastAsiaTheme="majorEastAsia"/>
          <w:color w:val="202124"/>
          <w:sz w:val="21"/>
          <w:szCs w:val="21"/>
        </w:rPr>
        <w:t xml:space="preserve"> </w:t>
      </w:r>
      <w:r>
        <w:rPr>
          <w:rStyle w:val="typ"/>
          <w:color w:val="202124"/>
          <w:sz w:val="21"/>
          <w:szCs w:val="21"/>
        </w:rPr>
        <w:t>Handles</w:t>
      </w:r>
      <w:r>
        <w:rPr>
          <w:rStyle w:val="pln"/>
          <w:rFonts w:eastAsiaTheme="majorEastAsia"/>
          <w:color w:val="202124"/>
          <w:sz w:val="21"/>
          <w:szCs w:val="21"/>
        </w:rPr>
        <w:t xml:space="preserve"> named instances</w:t>
      </w:r>
      <w:r>
        <w:rPr>
          <w:color w:val="202124"/>
          <w:sz w:val="21"/>
          <w:szCs w:val="21"/>
        </w:rPr>
        <w:br/>
      </w:r>
      <w:r>
        <w:rPr>
          <w:rStyle w:val="pln"/>
          <w:rFonts w:eastAsiaTheme="majorEastAsia"/>
          <w:color w:val="202124"/>
          <w:sz w:val="21"/>
          <w:szCs w:val="21"/>
        </w:rPr>
        <w:t xml:space="preserve">AND </w:t>
      </w:r>
      <w:r>
        <w:rPr>
          <w:color w:val="202124"/>
          <w:sz w:val="21"/>
          <w:szCs w:val="21"/>
        </w:rPr>
        <w:br/>
      </w:r>
      <w:r>
        <w:rPr>
          <w:rStyle w:val="pln"/>
          <w:rFonts w:eastAsiaTheme="majorEastAsia"/>
          <w:color w:val="202124"/>
          <w:sz w:val="21"/>
          <w:szCs w:val="21"/>
        </w:rPr>
        <w:t xml:space="preserve">  </w:t>
      </w:r>
      <w:proofErr w:type="spellStart"/>
      <w:r>
        <w:rPr>
          <w:rStyle w:val="pln"/>
          <w:rFonts w:eastAsiaTheme="majorEastAsia"/>
          <w:color w:val="202124"/>
          <w:sz w:val="21"/>
          <w:szCs w:val="21"/>
        </w:rPr>
        <w:t>counter_name</w:t>
      </w:r>
      <w:proofErr w:type="spellEnd"/>
      <w:r>
        <w:rPr>
          <w:rStyle w:val="pln"/>
          <w:rFonts w:eastAsiaTheme="majorEastAsia"/>
          <w:color w:val="202124"/>
          <w:sz w:val="21"/>
          <w:szCs w:val="21"/>
        </w:rPr>
        <w:t xml:space="preserve"> </w:t>
      </w:r>
      <w:r>
        <w:rPr>
          <w:rStyle w:val="pun"/>
          <w:color w:val="202124"/>
          <w:sz w:val="21"/>
          <w:szCs w:val="21"/>
        </w:rPr>
        <w:t>=</w:t>
      </w:r>
      <w:r>
        <w:rPr>
          <w:rStyle w:val="pln"/>
          <w:rFonts w:eastAsiaTheme="majorEastAsia"/>
          <w:color w:val="202124"/>
          <w:sz w:val="21"/>
          <w:szCs w:val="21"/>
        </w:rPr>
        <w:t xml:space="preserve"> </w:t>
      </w:r>
      <w:proofErr w:type="spellStart"/>
      <w:r>
        <w:rPr>
          <w:rStyle w:val="pln"/>
          <w:rFonts w:eastAsiaTheme="majorEastAsia"/>
          <w:color w:val="202124"/>
          <w:sz w:val="21"/>
          <w:szCs w:val="21"/>
        </w:rPr>
        <w:t>N</w:t>
      </w:r>
      <w:r>
        <w:rPr>
          <w:rStyle w:val="str"/>
          <w:rFonts w:eastAsiaTheme="majorEastAsia"/>
          <w:color w:val="202124"/>
          <w:sz w:val="21"/>
          <w:szCs w:val="21"/>
        </w:rPr>
        <w:t>'Memory</w:t>
      </w:r>
      <w:proofErr w:type="spellEnd"/>
      <w:r>
        <w:rPr>
          <w:rStyle w:val="str"/>
          <w:rFonts w:eastAsiaTheme="majorEastAsia"/>
          <w:color w:val="202124"/>
          <w:sz w:val="21"/>
          <w:szCs w:val="21"/>
        </w:rPr>
        <w:t xml:space="preserve"> Grants Pending'</w:t>
      </w:r>
      <w:r>
        <w:rPr>
          <w:color w:val="202124"/>
          <w:sz w:val="21"/>
          <w:szCs w:val="21"/>
        </w:rPr>
        <w:br/>
      </w:r>
    </w:p>
    <w:p w14:paraId="7B8BADDE" w14:textId="77777777" w:rsidR="009B48BE" w:rsidRDefault="009B48BE" w:rsidP="009B48BE">
      <w:pPr>
        <w:rPr>
          <w:rFonts w:ascii="Times New Roman" w:hAnsi="Times New Roman"/>
          <w:sz w:val="20"/>
          <w:szCs w:val="20"/>
        </w:rPr>
      </w:pPr>
      <w:r>
        <w:rPr>
          <w:sz w:val="20"/>
          <w:szCs w:val="20"/>
        </w:rPr>
        <w:t>Was this helpful?</w:t>
      </w:r>
    </w:p>
    <w:p w14:paraId="1478AF77" w14:textId="389A04D3" w:rsidR="009B48BE" w:rsidRDefault="009B48BE" w:rsidP="009B48BE">
      <w:r>
        <w:t>Send feedback</w:t>
      </w:r>
    </w:p>
    <w:p w14:paraId="46C8532D" w14:textId="77777777" w:rsidR="009B48BE" w:rsidRDefault="009B48BE"/>
    <w:sectPr w:rsidR="009B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BB9"/>
    <w:multiLevelType w:val="multilevel"/>
    <w:tmpl w:val="DA66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A690D"/>
    <w:multiLevelType w:val="multilevel"/>
    <w:tmpl w:val="E69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6338453">
    <w:abstractNumId w:val="0"/>
  </w:num>
  <w:num w:numId="2" w16cid:durableId="2030637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DB"/>
    <w:rsid w:val="003A28DB"/>
    <w:rsid w:val="00443B14"/>
    <w:rsid w:val="009B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DC18"/>
  <w15:chartTrackingRefBased/>
  <w15:docId w15:val="{A43130E9-E142-44EA-810D-A61E4DC2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2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2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2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2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8DB"/>
    <w:rPr>
      <w:rFonts w:eastAsiaTheme="majorEastAsia" w:cstheme="majorBidi"/>
      <w:color w:val="272727" w:themeColor="text1" w:themeTint="D8"/>
    </w:rPr>
  </w:style>
  <w:style w:type="paragraph" w:styleId="Title">
    <w:name w:val="Title"/>
    <w:basedOn w:val="Normal"/>
    <w:next w:val="Normal"/>
    <w:link w:val="TitleChar"/>
    <w:uiPriority w:val="10"/>
    <w:qFormat/>
    <w:rsid w:val="003A2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8DB"/>
    <w:pPr>
      <w:spacing w:before="160"/>
      <w:jc w:val="center"/>
    </w:pPr>
    <w:rPr>
      <w:i/>
      <w:iCs/>
      <w:color w:val="404040" w:themeColor="text1" w:themeTint="BF"/>
    </w:rPr>
  </w:style>
  <w:style w:type="character" w:customStyle="1" w:styleId="QuoteChar">
    <w:name w:val="Quote Char"/>
    <w:basedOn w:val="DefaultParagraphFont"/>
    <w:link w:val="Quote"/>
    <w:uiPriority w:val="29"/>
    <w:rsid w:val="003A28DB"/>
    <w:rPr>
      <w:i/>
      <w:iCs/>
      <w:color w:val="404040" w:themeColor="text1" w:themeTint="BF"/>
    </w:rPr>
  </w:style>
  <w:style w:type="paragraph" w:styleId="ListParagraph">
    <w:name w:val="List Paragraph"/>
    <w:basedOn w:val="Normal"/>
    <w:uiPriority w:val="34"/>
    <w:qFormat/>
    <w:rsid w:val="003A28DB"/>
    <w:pPr>
      <w:ind w:left="720"/>
      <w:contextualSpacing/>
    </w:pPr>
  </w:style>
  <w:style w:type="character" w:styleId="IntenseEmphasis">
    <w:name w:val="Intense Emphasis"/>
    <w:basedOn w:val="DefaultParagraphFont"/>
    <w:uiPriority w:val="21"/>
    <w:qFormat/>
    <w:rsid w:val="003A28DB"/>
    <w:rPr>
      <w:i/>
      <w:iCs/>
      <w:color w:val="0F4761" w:themeColor="accent1" w:themeShade="BF"/>
    </w:rPr>
  </w:style>
  <w:style w:type="paragraph" w:styleId="IntenseQuote">
    <w:name w:val="Intense Quote"/>
    <w:basedOn w:val="Normal"/>
    <w:next w:val="Normal"/>
    <w:link w:val="IntenseQuoteChar"/>
    <w:uiPriority w:val="30"/>
    <w:qFormat/>
    <w:rsid w:val="003A2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8DB"/>
    <w:rPr>
      <w:i/>
      <w:iCs/>
      <w:color w:val="0F4761" w:themeColor="accent1" w:themeShade="BF"/>
    </w:rPr>
  </w:style>
  <w:style w:type="character" w:styleId="IntenseReference">
    <w:name w:val="Intense Reference"/>
    <w:basedOn w:val="DefaultParagraphFont"/>
    <w:uiPriority w:val="32"/>
    <w:qFormat/>
    <w:rsid w:val="003A28DB"/>
    <w:rPr>
      <w:b/>
      <w:bCs/>
      <w:smallCaps/>
      <w:color w:val="0F4761" w:themeColor="accent1" w:themeShade="BF"/>
      <w:spacing w:val="5"/>
    </w:rPr>
  </w:style>
  <w:style w:type="character" w:styleId="Hyperlink">
    <w:name w:val="Hyperlink"/>
    <w:basedOn w:val="DefaultParagraphFont"/>
    <w:uiPriority w:val="99"/>
    <w:unhideWhenUsed/>
    <w:rsid w:val="009B48BE"/>
    <w:rPr>
      <w:color w:val="467886" w:themeColor="hyperlink"/>
      <w:u w:val="single"/>
    </w:rPr>
  </w:style>
  <w:style w:type="character" w:styleId="UnresolvedMention">
    <w:name w:val="Unresolved Mention"/>
    <w:basedOn w:val="DefaultParagraphFont"/>
    <w:uiPriority w:val="99"/>
    <w:semiHidden/>
    <w:unhideWhenUsed/>
    <w:rsid w:val="009B48BE"/>
    <w:rPr>
      <w:color w:val="605E5C"/>
      <w:shd w:val="clear" w:color="auto" w:fill="E1DFDD"/>
    </w:rPr>
  </w:style>
  <w:style w:type="paragraph" w:styleId="NormalWeb">
    <w:name w:val="Normal (Web)"/>
    <w:basedOn w:val="Normal"/>
    <w:uiPriority w:val="99"/>
    <w:semiHidden/>
    <w:unhideWhenUsed/>
    <w:rsid w:val="009B48B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devsite-heading">
    <w:name w:val="devsite-heading"/>
    <w:basedOn w:val="DefaultParagraphFont"/>
    <w:rsid w:val="009B48BE"/>
  </w:style>
  <w:style w:type="character" w:styleId="HTMLCode">
    <w:name w:val="HTML Code"/>
    <w:basedOn w:val="DefaultParagraphFont"/>
    <w:uiPriority w:val="99"/>
    <w:semiHidden/>
    <w:unhideWhenUsed/>
    <w:rsid w:val="009B48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48BE"/>
    <w:rPr>
      <w:rFonts w:ascii="Courier New" w:eastAsia="Times New Roman" w:hAnsi="Courier New" w:cs="Courier New"/>
      <w:kern w:val="0"/>
      <w:sz w:val="20"/>
      <w:szCs w:val="20"/>
      <w14:ligatures w14:val="none"/>
    </w:rPr>
  </w:style>
  <w:style w:type="character" w:customStyle="1" w:styleId="pln">
    <w:name w:val="pln"/>
    <w:basedOn w:val="DefaultParagraphFont"/>
    <w:rsid w:val="009B48BE"/>
  </w:style>
  <w:style w:type="character" w:customStyle="1" w:styleId="pun">
    <w:name w:val="pun"/>
    <w:basedOn w:val="DefaultParagraphFont"/>
    <w:rsid w:val="009B48BE"/>
  </w:style>
  <w:style w:type="character" w:customStyle="1" w:styleId="str">
    <w:name w:val="str"/>
    <w:basedOn w:val="DefaultParagraphFont"/>
    <w:rsid w:val="009B48BE"/>
  </w:style>
  <w:style w:type="character" w:customStyle="1" w:styleId="lit">
    <w:name w:val="lit"/>
    <w:basedOn w:val="DefaultParagraphFont"/>
    <w:rsid w:val="009B48BE"/>
  </w:style>
  <w:style w:type="character" w:customStyle="1" w:styleId="typ">
    <w:name w:val="typ"/>
    <w:basedOn w:val="DefaultParagraphFont"/>
    <w:rsid w:val="009B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129218">
      <w:bodyDiv w:val="1"/>
      <w:marLeft w:val="0"/>
      <w:marRight w:val="0"/>
      <w:marTop w:val="0"/>
      <w:marBottom w:val="0"/>
      <w:divBdr>
        <w:top w:val="none" w:sz="0" w:space="0" w:color="auto"/>
        <w:left w:val="none" w:sz="0" w:space="0" w:color="auto"/>
        <w:bottom w:val="none" w:sz="0" w:space="0" w:color="auto"/>
        <w:right w:val="none" w:sz="0" w:space="0" w:color="auto"/>
      </w:divBdr>
      <w:divsChild>
        <w:div w:id="1675109082">
          <w:marLeft w:val="0"/>
          <w:marRight w:val="0"/>
          <w:marTop w:val="240"/>
          <w:marBottom w:val="0"/>
          <w:divBdr>
            <w:top w:val="none" w:sz="0" w:space="0" w:color="auto"/>
            <w:left w:val="none" w:sz="0" w:space="0" w:color="auto"/>
            <w:bottom w:val="none" w:sz="0" w:space="0" w:color="auto"/>
            <w:right w:val="none" w:sz="0" w:space="0" w:color="auto"/>
          </w:divBdr>
        </w:div>
        <w:div w:id="714089020">
          <w:marLeft w:val="0"/>
          <w:marRight w:val="0"/>
          <w:marTop w:val="360"/>
          <w:marBottom w:val="0"/>
          <w:divBdr>
            <w:top w:val="none" w:sz="0" w:space="0" w:color="auto"/>
            <w:left w:val="none" w:sz="0" w:space="0" w:color="auto"/>
            <w:bottom w:val="none" w:sz="0" w:space="0" w:color="auto"/>
            <w:right w:val="none" w:sz="0" w:space="0" w:color="auto"/>
          </w:divBdr>
          <w:divsChild>
            <w:div w:id="2113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ql/docs/sqlserver/optimize-high-memory-usage" TargetMode="External"/><Relationship Id="rId3" Type="http://schemas.openxmlformats.org/officeDocument/2006/relationships/settings" Target="settings.xml"/><Relationship Id="rId7" Type="http://schemas.openxmlformats.org/officeDocument/2006/relationships/hyperlink" Target="https://cloud.google.com/sql/docs/sqlserver/optimize-high-memory-usa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sql/docs/sqlserver/optimize-high-memory-usage" TargetMode="External"/><Relationship Id="rId11" Type="http://schemas.openxmlformats.org/officeDocument/2006/relationships/fontTable" Target="fontTable.xml"/><Relationship Id="rId5" Type="http://schemas.openxmlformats.org/officeDocument/2006/relationships/hyperlink" Target="https://cloud.google.com/sql/docs/sqlserver/optimize-high-memory-usage" TargetMode="External"/><Relationship Id="rId10" Type="http://schemas.openxmlformats.org/officeDocument/2006/relationships/hyperlink" Target="https://cloud.google.com/sql/docs/sqlserver/flags" TargetMode="External"/><Relationship Id="rId4" Type="http://schemas.openxmlformats.org/officeDocument/2006/relationships/webSettings" Target="webSettings.xml"/><Relationship Id="rId9" Type="http://schemas.openxmlformats.org/officeDocument/2006/relationships/hyperlink" Target="https://learn.microsoft.com/en-us/sql/linux/sql-server-linux-configure-mssql-conf?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2024-06-11T15:25:00Z</dcterms:created>
  <dcterms:modified xsi:type="dcterms:W3CDTF">2024-06-11T15:28:00Z</dcterms:modified>
</cp:coreProperties>
</file>