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2A1B42">
      <w:hyperlink r:id="rId5" w:history="1">
        <w:r w:rsidRPr="002770EA">
          <w:rPr>
            <w:rStyle w:val="Hyperlink"/>
          </w:rPr>
          <w:t>https://blogs.technet.microsoft.com/dataplatforminsider/2016/01/08/json-in-sql-server-2016-part-4-of-4/</w:t>
        </w:r>
      </w:hyperlink>
    </w:p>
    <w:p w:rsidR="00CD4923" w:rsidRDefault="00CD4923" w:rsidP="00CD4923">
      <w:pPr>
        <w:pStyle w:val="Heading1"/>
        <w:spacing w:before="0" w:beforeAutospacing="0" w:after="120" w:afterAutospacing="0"/>
        <w:ind w:right="255"/>
        <w:textAlignment w:val="baseline"/>
        <w:rPr>
          <w:rFonts w:ascii="Segoe UI" w:hAnsi="Segoe UI" w:cs="Segoe UI"/>
          <w:color w:val="454545"/>
        </w:rPr>
      </w:pPr>
      <w:r>
        <w:rPr>
          <w:rFonts w:ascii="Segoe UI" w:hAnsi="Segoe UI" w:cs="Segoe UI"/>
          <w:color w:val="454545"/>
        </w:rPr>
        <w:t>JSON in SQL Server 2016: Part 4 of 4</w:t>
      </w:r>
    </w:p>
    <w:p w:rsidR="00CD4923" w:rsidRDefault="00CD4923" w:rsidP="00CD4923">
      <w:pPr>
        <w:jc w:val="right"/>
        <w:textAlignment w:val="baseline"/>
        <w:rPr>
          <w:rFonts w:ascii="inherit" w:hAnsi="inherit" w:cs="Times New Roman"/>
          <w:color w:val="F4B93F"/>
          <w:sz w:val="21"/>
          <w:szCs w:val="21"/>
        </w:rPr>
      </w:pPr>
      <w:r>
        <w:rPr>
          <w:rStyle w:val="star-1"/>
          <w:rFonts w:ascii="Segoe UI Symbol" w:hAnsi="Segoe UI Symbol" w:cs="Segoe UI Symbol"/>
          <w:color w:val="F4B93F"/>
          <w:sz w:val="21"/>
          <w:szCs w:val="21"/>
          <w:bdr w:val="none" w:sz="0" w:space="0" w:color="auto" w:frame="1"/>
        </w:rPr>
        <w:t>★</w:t>
      </w:r>
      <w:r>
        <w:rPr>
          <w:rStyle w:val="star-2"/>
          <w:rFonts w:ascii="Segoe UI Symbol" w:hAnsi="Segoe UI Symbol" w:cs="Segoe UI Symbol"/>
          <w:color w:val="F4B93F"/>
          <w:sz w:val="21"/>
          <w:szCs w:val="21"/>
          <w:bdr w:val="none" w:sz="0" w:space="0" w:color="auto" w:frame="1"/>
        </w:rPr>
        <w:t>★</w:t>
      </w:r>
      <w:r>
        <w:rPr>
          <w:rStyle w:val="star-3"/>
          <w:rFonts w:ascii="Segoe UI Symbol" w:hAnsi="Segoe UI Symbol" w:cs="Segoe UI Symbol"/>
          <w:color w:val="F4B93F"/>
          <w:sz w:val="21"/>
          <w:szCs w:val="21"/>
          <w:bdr w:val="none" w:sz="0" w:space="0" w:color="auto" w:frame="1"/>
        </w:rPr>
        <w:t>★</w:t>
      </w:r>
      <w:r>
        <w:rPr>
          <w:rStyle w:val="star-4"/>
          <w:rFonts w:ascii="Segoe UI Symbol" w:hAnsi="Segoe UI Symbol" w:cs="Segoe UI Symbol"/>
          <w:color w:val="F4B93F"/>
          <w:sz w:val="21"/>
          <w:szCs w:val="21"/>
          <w:bdr w:val="none" w:sz="0" w:space="0" w:color="auto" w:frame="1"/>
        </w:rPr>
        <w:t>★</w:t>
      </w:r>
      <w:r>
        <w:rPr>
          <w:rStyle w:val="star-5"/>
          <w:rFonts w:ascii="Segoe UI Symbol" w:hAnsi="Segoe UI Symbol" w:cs="Segoe UI Symbol"/>
          <w:color w:val="F4B93F"/>
          <w:sz w:val="21"/>
          <w:szCs w:val="21"/>
          <w:bdr w:val="none" w:sz="0" w:space="0" w:color="auto" w:frame="1"/>
        </w:rPr>
        <w:t>★</w:t>
      </w:r>
    </w:p>
    <w:p w:rsidR="00CD4923" w:rsidRDefault="00CD4923" w:rsidP="00CD4923">
      <w:pPr>
        <w:jc w:val="right"/>
        <w:textAlignment w:val="baseline"/>
        <w:rPr>
          <w:rFonts w:ascii="inherit" w:hAnsi="inherit"/>
          <w:color w:val="F4B93F"/>
          <w:sz w:val="21"/>
          <w:szCs w:val="21"/>
        </w:rPr>
      </w:pPr>
      <w:r>
        <w:rPr>
          <w:rStyle w:val="star-1"/>
          <w:rFonts w:ascii="Segoe UI Symbol" w:hAnsi="Segoe UI Symbol" w:cs="Segoe UI Symbol"/>
          <w:color w:val="F4B93F"/>
          <w:sz w:val="21"/>
          <w:szCs w:val="21"/>
          <w:bdr w:val="none" w:sz="0" w:space="0" w:color="auto" w:frame="1"/>
        </w:rPr>
        <w:t>★</w:t>
      </w:r>
      <w:r>
        <w:rPr>
          <w:rStyle w:val="star-2"/>
          <w:rFonts w:ascii="Segoe UI Symbol" w:hAnsi="Segoe UI Symbol" w:cs="Segoe UI Symbol"/>
          <w:color w:val="F4B93F"/>
          <w:sz w:val="21"/>
          <w:szCs w:val="21"/>
          <w:bdr w:val="none" w:sz="0" w:space="0" w:color="auto" w:frame="1"/>
        </w:rPr>
        <w:t>★</w:t>
      </w:r>
      <w:r>
        <w:rPr>
          <w:rStyle w:val="star-3"/>
          <w:rFonts w:ascii="Segoe UI Symbol" w:hAnsi="Segoe UI Symbol" w:cs="Segoe UI Symbol"/>
          <w:color w:val="F4B93F"/>
          <w:sz w:val="21"/>
          <w:szCs w:val="21"/>
          <w:bdr w:val="none" w:sz="0" w:space="0" w:color="auto" w:frame="1"/>
        </w:rPr>
        <w:t>★</w:t>
      </w:r>
      <w:r>
        <w:rPr>
          <w:rStyle w:val="star-4"/>
          <w:rFonts w:ascii="Segoe UI Symbol" w:hAnsi="Segoe UI Symbol" w:cs="Segoe UI Symbol"/>
          <w:color w:val="F4B93F"/>
          <w:sz w:val="21"/>
          <w:szCs w:val="21"/>
          <w:bdr w:val="none" w:sz="0" w:space="0" w:color="auto" w:frame="1"/>
        </w:rPr>
        <w:t>★</w:t>
      </w:r>
    </w:p>
    <w:p w:rsidR="00CD4923" w:rsidRDefault="00CD4923" w:rsidP="00CD4923">
      <w:pPr>
        <w:jc w:val="right"/>
        <w:textAlignment w:val="baseline"/>
        <w:rPr>
          <w:rFonts w:ascii="inherit" w:hAnsi="inherit"/>
          <w:color w:val="F4B93F"/>
          <w:sz w:val="21"/>
          <w:szCs w:val="21"/>
        </w:rPr>
      </w:pPr>
      <w:r>
        <w:rPr>
          <w:rStyle w:val="star-1"/>
          <w:rFonts w:ascii="Segoe UI Symbol" w:hAnsi="Segoe UI Symbol" w:cs="Segoe UI Symbol"/>
          <w:color w:val="F4B93F"/>
          <w:sz w:val="21"/>
          <w:szCs w:val="21"/>
          <w:bdr w:val="none" w:sz="0" w:space="0" w:color="auto" w:frame="1"/>
        </w:rPr>
        <w:t>★</w:t>
      </w:r>
      <w:r>
        <w:rPr>
          <w:rStyle w:val="star-2"/>
          <w:rFonts w:ascii="Segoe UI Symbol" w:hAnsi="Segoe UI Symbol" w:cs="Segoe UI Symbol"/>
          <w:color w:val="F4B93F"/>
          <w:sz w:val="21"/>
          <w:szCs w:val="21"/>
          <w:bdr w:val="none" w:sz="0" w:space="0" w:color="auto" w:frame="1"/>
        </w:rPr>
        <w:t>★</w:t>
      </w:r>
      <w:r>
        <w:rPr>
          <w:rStyle w:val="star-3"/>
          <w:rFonts w:ascii="Segoe UI Symbol" w:hAnsi="Segoe UI Symbol" w:cs="Segoe UI Symbol"/>
          <w:color w:val="F4B93F"/>
          <w:sz w:val="21"/>
          <w:szCs w:val="21"/>
          <w:bdr w:val="none" w:sz="0" w:space="0" w:color="auto" w:frame="1"/>
        </w:rPr>
        <w:t>★</w:t>
      </w:r>
    </w:p>
    <w:p w:rsidR="00CD4923" w:rsidRDefault="00CD4923" w:rsidP="00CD4923">
      <w:pPr>
        <w:jc w:val="right"/>
        <w:textAlignment w:val="baseline"/>
        <w:rPr>
          <w:rFonts w:ascii="inherit" w:hAnsi="inherit"/>
          <w:color w:val="F4B93F"/>
          <w:sz w:val="21"/>
          <w:szCs w:val="21"/>
        </w:rPr>
      </w:pPr>
      <w:r>
        <w:rPr>
          <w:rStyle w:val="star-1"/>
          <w:rFonts w:ascii="Segoe UI Symbol" w:hAnsi="Segoe UI Symbol" w:cs="Segoe UI Symbol"/>
          <w:color w:val="F4B93F"/>
          <w:sz w:val="21"/>
          <w:szCs w:val="21"/>
          <w:bdr w:val="none" w:sz="0" w:space="0" w:color="auto" w:frame="1"/>
        </w:rPr>
        <w:t>★</w:t>
      </w:r>
      <w:r>
        <w:rPr>
          <w:rStyle w:val="star-2"/>
          <w:rFonts w:ascii="Segoe UI Symbol" w:hAnsi="Segoe UI Symbol" w:cs="Segoe UI Symbol"/>
          <w:color w:val="F4B93F"/>
          <w:sz w:val="21"/>
          <w:szCs w:val="21"/>
          <w:bdr w:val="none" w:sz="0" w:space="0" w:color="auto" w:frame="1"/>
        </w:rPr>
        <w:t>★</w:t>
      </w:r>
    </w:p>
    <w:p w:rsidR="00CD4923" w:rsidRDefault="00CD4923" w:rsidP="00CD4923">
      <w:pPr>
        <w:jc w:val="right"/>
        <w:textAlignment w:val="baseline"/>
        <w:rPr>
          <w:rFonts w:ascii="inherit" w:hAnsi="inherit"/>
          <w:color w:val="F4B93F"/>
          <w:sz w:val="21"/>
          <w:szCs w:val="21"/>
        </w:rPr>
      </w:pPr>
      <w:r>
        <w:rPr>
          <w:rStyle w:val="star-1"/>
          <w:rFonts w:ascii="Segoe UI Symbol" w:hAnsi="Segoe UI Symbol" w:cs="Segoe UI Symbol"/>
          <w:color w:val="F4B93F"/>
          <w:sz w:val="21"/>
          <w:szCs w:val="21"/>
          <w:bdr w:val="none" w:sz="0" w:space="0" w:color="auto" w:frame="1"/>
        </w:rPr>
        <w:t>★</w:t>
      </w:r>
    </w:p>
    <w:p w:rsidR="00CD4923" w:rsidRDefault="00CD4923" w:rsidP="00CD4923">
      <w:pPr>
        <w:shd w:val="clear" w:color="auto" w:fill="FFFFFF"/>
        <w:textAlignment w:val="baseline"/>
        <w:rPr>
          <w:rFonts w:ascii="inherit" w:hAnsi="inherit" w:cs="Segoe UI"/>
          <w:color w:val="737373"/>
          <w:sz w:val="21"/>
          <w:szCs w:val="21"/>
        </w:rPr>
      </w:pPr>
      <w:r>
        <w:rPr>
          <w:rStyle w:val="posted-on"/>
          <w:rFonts w:ascii="inherit" w:hAnsi="inherit" w:cs="Segoe UI"/>
          <w:color w:val="737373"/>
          <w:sz w:val="21"/>
          <w:szCs w:val="21"/>
          <w:bdr w:val="none" w:sz="0" w:space="0" w:color="auto" w:frame="1"/>
        </w:rPr>
        <w:t>January 8, 2016</w:t>
      </w:r>
      <w:r>
        <w:rPr>
          <w:rStyle w:val="apple-converted-space"/>
          <w:rFonts w:ascii="inherit" w:hAnsi="inherit" w:cs="Segoe UI"/>
          <w:color w:val="737373"/>
          <w:sz w:val="21"/>
          <w:szCs w:val="21"/>
        </w:rPr>
        <w:t> </w:t>
      </w:r>
      <w:r>
        <w:rPr>
          <w:rStyle w:val="byline"/>
          <w:rFonts w:ascii="inherit" w:hAnsi="inherit" w:cs="Segoe UI"/>
          <w:color w:val="737373"/>
          <w:sz w:val="21"/>
          <w:szCs w:val="21"/>
          <w:bdr w:val="none" w:sz="0" w:space="0" w:color="auto" w:frame="1"/>
        </w:rPr>
        <w:t>by</w:t>
      </w:r>
      <w:r>
        <w:rPr>
          <w:rStyle w:val="apple-converted-space"/>
          <w:rFonts w:ascii="inherit" w:hAnsi="inherit" w:cs="Segoe UI"/>
          <w:color w:val="737373"/>
          <w:sz w:val="21"/>
          <w:szCs w:val="21"/>
          <w:bdr w:val="none" w:sz="0" w:space="0" w:color="auto" w:frame="1"/>
        </w:rPr>
        <w:t> </w:t>
      </w:r>
      <w:hyperlink r:id="rId6" w:history="1">
        <w:r>
          <w:rPr>
            <w:rStyle w:val="Hyperlink"/>
            <w:rFonts w:ascii="inherit" w:hAnsi="inherit" w:cs="Segoe UI"/>
            <w:color w:val="969696"/>
            <w:sz w:val="21"/>
            <w:szCs w:val="21"/>
            <w:bdr w:val="none" w:sz="0" w:space="0" w:color="auto" w:frame="1"/>
          </w:rPr>
          <w:t>Jovan Popovic (MSFT)</w:t>
        </w:r>
      </w:hyperlink>
      <w:r>
        <w:rPr>
          <w:rStyle w:val="apple-converted-space"/>
          <w:rFonts w:ascii="inherit" w:hAnsi="inherit" w:cs="Segoe UI"/>
          <w:color w:val="737373"/>
          <w:sz w:val="21"/>
          <w:szCs w:val="21"/>
        </w:rPr>
        <w:t> </w:t>
      </w:r>
      <w:r>
        <w:rPr>
          <w:rStyle w:val="slashes"/>
          <w:rFonts w:ascii="Segoe UI" w:hAnsi="Segoe UI" w:cs="Segoe UI"/>
          <w:color w:val="676767"/>
          <w:spacing w:val="-30"/>
          <w:sz w:val="21"/>
          <w:szCs w:val="21"/>
          <w:bdr w:val="none" w:sz="0" w:space="0" w:color="auto" w:frame="1"/>
        </w:rPr>
        <w:t>//</w:t>
      </w:r>
      <w:r>
        <w:rPr>
          <w:rStyle w:val="apple-converted-space"/>
          <w:rFonts w:ascii="inherit" w:hAnsi="inherit" w:cs="Segoe UI"/>
          <w:color w:val="737373"/>
          <w:sz w:val="21"/>
          <w:szCs w:val="21"/>
        </w:rPr>
        <w:t> </w:t>
      </w:r>
      <w:hyperlink r:id="rId7" w:anchor="comments" w:history="1">
        <w:r>
          <w:rPr>
            <w:rStyle w:val="Hyperlink"/>
            <w:rFonts w:ascii="inherit" w:hAnsi="inherit" w:cs="Segoe UI"/>
            <w:color w:val="969696"/>
            <w:sz w:val="21"/>
            <w:szCs w:val="21"/>
            <w:bdr w:val="none" w:sz="0" w:space="0" w:color="auto" w:frame="1"/>
          </w:rPr>
          <w:t>1 Comments</w:t>
        </w:r>
      </w:hyperlink>
    </w:p>
    <w:p w:rsidR="00CD4923" w:rsidRDefault="00CD4923" w:rsidP="00CD4923">
      <w:pPr>
        <w:numPr>
          <w:ilvl w:val="0"/>
          <w:numId w:val="1"/>
        </w:numPr>
        <w:shd w:val="clear" w:color="auto" w:fill="FFFFFF"/>
        <w:spacing w:after="0" w:line="240" w:lineRule="auto"/>
        <w:ind w:left="0" w:right="90"/>
        <w:textAlignment w:val="baseline"/>
        <w:rPr>
          <w:rFonts w:ascii="inherit" w:hAnsi="inherit" w:cs="Segoe UI"/>
          <w:color w:val="737373"/>
          <w:sz w:val="18"/>
          <w:szCs w:val="18"/>
        </w:rPr>
      </w:pPr>
    </w:p>
    <w:p w:rsidR="00CD4923" w:rsidRDefault="00CD4923" w:rsidP="00CD4923">
      <w:pPr>
        <w:numPr>
          <w:ilvl w:val="0"/>
          <w:numId w:val="1"/>
        </w:numPr>
        <w:shd w:val="clear" w:color="auto" w:fill="76CDF0"/>
        <w:spacing w:after="0" w:line="240" w:lineRule="auto"/>
        <w:ind w:left="0" w:right="90"/>
        <w:textAlignment w:val="baseline"/>
        <w:rPr>
          <w:rFonts w:ascii="inherit" w:hAnsi="inherit" w:cs="Segoe UI"/>
          <w:color w:val="737373"/>
          <w:sz w:val="18"/>
          <w:szCs w:val="18"/>
        </w:rPr>
      </w:pPr>
      <w:hyperlink r:id="rId8" w:history="1">
        <w:r>
          <w:rPr>
            <w:rStyle w:val="Hyperlink"/>
            <w:rFonts w:ascii="inherit" w:hAnsi="inherit" w:cs="Segoe UI"/>
            <w:color w:val="969696"/>
            <w:sz w:val="18"/>
            <w:szCs w:val="18"/>
            <w:bdr w:val="none" w:sz="0" w:space="0" w:color="auto" w:frame="1"/>
          </w:rPr>
          <w:t>2</w:t>
        </w:r>
      </w:hyperlink>
    </w:p>
    <w:p w:rsidR="00CD4923" w:rsidRDefault="00CD4923" w:rsidP="00CD4923">
      <w:pPr>
        <w:numPr>
          <w:ilvl w:val="0"/>
          <w:numId w:val="1"/>
        </w:numPr>
        <w:shd w:val="clear" w:color="auto" w:fill="0E85C9"/>
        <w:spacing w:after="0" w:line="240" w:lineRule="auto"/>
        <w:ind w:left="0" w:right="90"/>
        <w:textAlignment w:val="baseline"/>
        <w:rPr>
          <w:rFonts w:ascii="inherit" w:hAnsi="inherit" w:cs="Segoe UI"/>
          <w:color w:val="737373"/>
          <w:sz w:val="18"/>
          <w:szCs w:val="18"/>
        </w:rPr>
      </w:pPr>
      <w:hyperlink r:id="rId9" w:history="1">
        <w:r>
          <w:rPr>
            <w:rStyle w:val="Hyperlink"/>
            <w:rFonts w:ascii="inherit" w:hAnsi="inherit" w:cs="Segoe UI"/>
            <w:color w:val="969696"/>
            <w:sz w:val="18"/>
            <w:szCs w:val="18"/>
            <w:bdr w:val="none" w:sz="0" w:space="0" w:color="auto" w:frame="1"/>
          </w:rPr>
          <w:t>3</w:t>
        </w:r>
      </w:hyperlink>
    </w:p>
    <w:p w:rsidR="00CD4923" w:rsidRDefault="00CD4923" w:rsidP="00CD4923">
      <w:pPr>
        <w:pStyle w:val="Heading1"/>
        <w:shd w:val="clear" w:color="auto" w:fill="FFFFFF"/>
        <w:spacing w:before="0" w:beforeAutospacing="0" w:after="72" w:afterAutospacing="0"/>
        <w:textAlignment w:val="baseline"/>
        <w:rPr>
          <w:rFonts w:ascii="Segoe UI" w:hAnsi="Segoe UI" w:cs="Segoe UI"/>
          <w:color w:val="454545"/>
        </w:rPr>
      </w:pPr>
      <w:r>
        <w:rPr>
          <w:rFonts w:ascii="Segoe UI" w:hAnsi="Segoe UI" w:cs="Segoe UI"/>
          <w:color w:val="454545"/>
        </w:rPr>
        <w:t>Exporting Data as JSON – FOR JSON</w:t>
      </w:r>
    </w:p>
    <w:p w:rsidR="00CD4923" w:rsidRDefault="00CD4923" w:rsidP="00CD4923">
      <w:pPr>
        <w:pStyle w:val="NormalWeb"/>
        <w:shd w:val="clear" w:color="auto" w:fill="FFFFFF"/>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In this final post of our four-part JSON series, we showcase the ability to format query results as JSON text using the FOR JSON clause. If you are familiar with the FOR XML clause, you will easily understand FOR JSON.</w:t>
      </w:r>
    </w:p>
    <w:p w:rsidR="00CD4923" w:rsidRDefault="00CD4923" w:rsidP="00CD4923">
      <w:pPr>
        <w:pStyle w:val="NormalWeb"/>
        <w:shd w:val="clear" w:color="auto" w:fill="FFFFFF"/>
        <w:spacing w:before="0" w:beforeAutospacing="0" w:after="0" w:afterAutospacing="0"/>
        <w:textAlignment w:val="baseline"/>
        <w:rPr>
          <w:rFonts w:ascii="inherit" w:hAnsi="inherit" w:cs="Segoe UI"/>
          <w:color w:val="454545"/>
          <w:sz w:val="21"/>
          <w:szCs w:val="21"/>
        </w:rPr>
      </w:pPr>
      <w:r>
        <w:rPr>
          <w:rFonts w:ascii="inherit" w:hAnsi="inherit" w:cs="Segoe UI"/>
          <w:noProof/>
          <w:color w:val="969696"/>
          <w:sz w:val="21"/>
          <w:szCs w:val="21"/>
          <w:bdr w:val="none" w:sz="0" w:space="0" w:color="auto" w:frame="1"/>
        </w:rPr>
        <w:drawing>
          <wp:inline distT="0" distB="0" distL="0" distR="0">
            <wp:extent cx="4286250" cy="2426970"/>
            <wp:effectExtent l="0" t="0" r="0" b="0"/>
            <wp:docPr id="1" name="Picture 1" descr="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426970"/>
                    </a:xfrm>
                    <a:prstGeom prst="rect">
                      <a:avLst/>
                    </a:prstGeom>
                    <a:noFill/>
                    <a:ln>
                      <a:noFill/>
                    </a:ln>
                  </pic:spPr>
                </pic:pic>
              </a:graphicData>
            </a:graphic>
          </wp:inline>
        </w:drawing>
      </w:r>
    </w:p>
    <w:p w:rsidR="00CD4923" w:rsidRDefault="00CD4923" w:rsidP="00CD4923">
      <w:pPr>
        <w:pStyle w:val="NormalWeb"/>
        <w:shd w:val="clear" w:color="auto" w:fill="FFFFFF"/>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When you add the FOR JSON clause at the end of a SQL SELECT query, SQL Server will take the results, format them as JSON text, and return them to the client. Every row will be formatted as one JSON object, values in cells of the result set will be generated as values of JSON objects, and column names or aliases will be used as key names. We have two kinds of FOR JSON clauses:</w:t>
      </w:r>
    </w:p>
    <w:p w:rsidR="00CD4923" w:rsidRDefault="00CD4923" w:rsidP="00CD4923">
      <w:pPr>
        <w:numPr>
          <w:ilvl w:val="0"/>
          <w:numId w:val="2"/>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 xml:space="preserve">FOR JSON PATH: Enables you to define the structure of an output JSON using the column names/aliases. If you put dot-separated names in the column aliases, JSON properties will follow </w:t>
      </w:r>
      <w:r>
        <w:rPr>
          <w:rFonts w:ascii="inherit" w:hAnsi="inherit" w:cs="Segoe UI"/>
          <w:color w:val="454545"/>
          <w:sz w:val="21"/>
          <w:szCs w:val="21"/>
        </w:rPr>
        <w:lastRenderedPageBreak/>
        <w:t>the naming convention. This feature is similar to FOR XML PATH where you can use slash separated paths.</w:t>
      </w:r>
    </w:p>
    <w:p w:rsidR="00CD4923" w:rsidRDefault="00CD4923" w:rsidP="00CD4923">
      <w:pPr>
        <w:numPr>
          <w:ilvl w:val="0"/>
          <w:numId w:val="2"/>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FOR JSON AUTO Automatically creates nested JSON sub arrays based on the table hierarchy used in the query. Again, this is similar to FOR XML AUTO.</w:t>
      </w:r>
    </w:p>
    <w:p w:rsidR="00CD4923" w:rsidRDefault="00CD4923" w:rsidP="00CD4923">
      <w:pPr>
        <w:pStyle w:val="NormalWeb"/>
        <w:shd w:val="clear" w:color="auto" w:fill="FFFFFF"/>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JSON text that is generated with a FOR JSON clause can be transformed back to the relational form using OPENJSON.</w:t>
      </w:r>
    </w:p>
    <w:p w:rsidR="00CD4923" w:rsidRDefault="00CD4923" w:rsidP="00CD4923">
      <w:pPr>
        <w:pStyle w:val="Heading1"/>
        <w:shd w:val="clear" w:color="auto" w:fill="FFFFFF"/>
        <w:spacing w:before="0" w:beforeAutospacing="0" w:after="72" w:afterAutospacing="0"/>
        <w:textAlignment w:val="baseline"/>
        <w:rPr>
          <w:rFonts w:ascii="Segoe UI" w:hAnsi="Segoe UI" w:cs="Segoe UI"/>
          <w:color w:val="454545"/>
        </w:rPr>
      </w:pPr>
      <w:r>
        <w:rPr>
          <w:rFonts w:ascii="Segoe UI" w:hAnsi="Segoe UI" w:cs="Segoe UI"/>
          <w:color w:val="454545"/>
        </w:rPr>
        <w:t>Conclusion</w:t>
      </w:r>
    </w:p>
    <w:p w:rsidR="00CD4923" w:rsidRDefault="00CD4923" w:rsidP="00CD4923">
      <w:pPr>
        <w:pStyle w:val="NormalWeb"/>
        <w:shd w:val="clear" w:color="auto" w:fill="FFFFFF"/>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JSON functions in SQL Server enable you to query and analyze JSON data as well as transform JSON to relational domains, and relational data to JSON. They allow you to integrate SQL Server with external systems that produce or consume JSON data without additional transformations in the application layer.</w:t>
      </w:r>
    </w:p>
    <w:p w:rsidR="00CD4923" w:rsidRDefault="00CD4923" w:rsidP="00CD4923">
      <w:pPr>
        <w:pStyle w:val="NormalWeb"/>
        <w:shd w:val="clear" w:color="auto" w:fill="FFFFFF"/>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SQL Server also provides a hybrid storage model where you can combine relational data and JSON. This model enables you to make trade-offs between high performance data access and flexibility/rapid developments. You can use the same indexing techniques both on standard columns and values in JSON text.</w:t>
      </w:r>
    </w:p>
    <w:p w:rsidR="00CD4923" w:rsidRDefault="00CD4923" w:rsidP="00CD4923">
      <w:pPr>
        <w:pStyle w:val="NormalWeb"/>
        <w:shd w:val="clear" w:color="auto" w:fill="FFFFFF"/>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The hybrid model retains all the benefits of the SQL Server engine with fully powerful query language and ACID transactions. It also boasts well-known management and security models, several features that work with JSON functions, and a wide ecosystem of tools compatible with SQL Server.</w:t>
      </w:r>
    </w:p>
    <w:p w:rsidR="00CD4923" w:rsidRDefault="00CD4923" w:rsidP="00CD4923">
      <w:pPr>
        <w:pStyle w:val="NormalWeb"/>
        <w:shd w:val="clear" w:color="auto" w:fill="FFFFFF"/>
        <w:spacing w:before="0" w:beforeAutospacing="0" w:after="0" w:afterAutospacing="0"/>
        <w:textAlignment w:val="baseline"/>
        <w:rPr>
          <w:rFonts w:ascii="inherit" w:hAnsi="inherit" w:cs="Segoe UI"/>
          <w:color w:val="454545"/>
          <w:sz w:val="21"/>
          <w:szCs w:val="21"/>
        </w:rPr>
      </w:pPr>
      <w:r>
        <w:rPr>
          <w:rFonts w:ascii="inherit" w:hAnsi="inherit" w:cs="Segoe UI"/>
          <w:color w:val="454545"/>
          <w:sz w:val="21"/>
          <w:szCs w:val="21"/>
        </w:rPr>
        <w:t>Check out the other posts in this four-part series in the links below, or learn more in the</w:t>
      </w:r>
      <w:r>
        <w:rPr>
          <w:rStyle w:val="apple-converted-space"/>
          <w:rFonts w:ascii="inherit" w:hAnsi="inherit" w:cs="Segoe UI"/>
          <w:color w:val="454545"/>
          <w:sz w:val="21"/>
          <w:szCs w:val="21"/>
        </w:rPr>
        <w:t> </w:t>
      </w:r>
      <w:hyperlink r:id="rId12" w:history="1">
        <w:r>
          <w:rPr>
            <w:rStyle w:val="Hyperlink"/>
            <w:rFonts w:ascii="inherit" w:hAnsi="inherit" w:cs="Segoe UI"/>
            <w:color w:val="969696"/>
            <w:sz w:val="21"/>
            <w:szCs w:val="21"/>
            <w:bdr w:val="none" w:sz="0" w:space="0" w:color="auto" w:frame="1"/>
          </w:rPr>
          <w:t>SQL Server 2016 blogging series</w:t>
        </w:r>
      </w:hyperlink>
      <w:r>
        <w:rPr>
          <w:rFonts w:ascii="inherit" w:hAnsi="inherit" w:cs="Segoe UI"/>
          <w:color w:val="454545"/>
          <w:sz w:val="21"/>
          <w:szCs w:val="21"/>
        </w:rPr>
        <w:t>.</w:t>
      </w:r>
    </w:p>
    <w:p w:rsidR="00CD4923" w:rsidRDefault="00CD4923" w:rsidP="00CD4923">
      <w:pPr>
        <w:pStyle w:val="NormalWeb"/>
        <w:shd w:val="clear" w:color="auto" w:fill="FFFFFF"/>
        <w:spacing w:before="0" w:beforeAutospacing="0" w:after="0" w:afterAutospacing="0"/>
        <w:textAlignment w:val="baseline"/>
        <w:rPr>
          <w:rFonts w:ascii="inherit" w:hAnsi="inherit" w:cs="Segoe UI"/>
          <w:color w:val="454545"/>
          <w:sz w:val="21"/>
          <w:szCs w:val="21"/>
        </w:rPr>
      </w:pPr>
      <w:r>
        <w:rPr>
          <w:rFonts w:ascii="inherit" w:hAnsi="inherit" w:cs="Segoe UI"/>
          <w:color w:val="454545"/>
          <w:sz w:val="21"/>
          <w:szCs w:val="21"/>
        </w:rPr>
        <w:t>JSON in SQL Server 2016:</w:t>
      </w:r>
      <w:r>
        <w:rPr>
          <w:rStyle w:val="apple-converted-space"/>
          <w:rFonts w:ascii="inherit" w:hAnsi="inherit" w:cs="Segoe UI"/>
          <w:color w:val="454545"/>
          <w:sz w:val="21"/>
          <w:szCs w:val="21"/>
        </w:rPr>
        <w:t> </w:t>
      </w:r>
      <w:hyperlink r:id="rId13" w:history="1">
        <w:r>
          <w:rPr>
            <w:rStyle w:val="Hyperlink"/>
            <w:rFonts w:ascii="inherit" w:hAnsi="inherit" w:cs="Segoe UI"/>
            <w:color w:val="969696"/>
            <w:sz w:val="21"/>
            <w:szCs w:val="21"/>
            <w:bdr w:val="none" w:sz="0" w:space="0" w:color="auto" w:frame="1"/>
          </w:rPr>
          <w:t>Part 1 of 4</w:t>
        </w:r>
      </w:hyperlink>
    </w:p>
    <w:p w:rsidR="00CD4923" w:rsidRDefault="00CD4923" w:rsidP="00CD4923">
      <w:pPr>
        <w:pStyle w:val="NormalWeb"/>
        <w:shd w:val="clear" w:color="auto" w:fill="FFFFFF"/>
        <w:spacing w:before="0" w:beforeAutospacing="0" w:after="0" w:afterAutospacing="0"/>
        <w:textAlignment w:val="baseline"/>
        <w:rPr>
          <w:rFonts w:ascii="inherit" w:hAnsi="inherit" w:cs="Segoe UI"/>
          <w:color w:val="454545"/>
          <w:sz w:val="21"/>
          <w:szCs w:val="21"/>
        </w:rPr>
      </w:pPr>
      <w:r>
        <w:rPr>
          <w:rFonts w:ascii="inherit" w:hAnsi="inherit" w:cs="Segoe UI"/>
          <w:color w:val="454545"/>
          <w:sz w:val="21"/>
          <w:szCs w:val="21"/>
        </w:rPr>
        <w:t>JSON in SQL Server 2016:</w:t>
      </w:r>
      <w:r>
        <w:rPr>
          <w:rStyle w:val="apple-converted-space"/>
          <w:rFonts w:ascii="inherit" w:hAnsi="inherit" w:cs="Segoe UI"/>
          <w:color w:val="454545"/>
          <w:sz w:val="21"/>
          <w:szCs w:val="21"/>
        </w:rPr>
        <w:t> </w:t>
      </w:r>
      <w:hyperlink r:id="rId14" w:history="1">
        <w:r>
          <w:rPr>
            <w:rStyle w:val="Hyperlink"/>
            <w:rFonts w:ascii="inherit" w:hAnsi="inherit" w:cs="Segoe UI"/>
            <w:color w:val="969696"/>
            <w:sz w:val="21"/>
            <w:szCs w:val="21"/>
            <w:bdr w:val="none" w:sz="0" w:space="0" w:color="auto" w:frame="1"/>
          </w:rPr>
          <w:t>Part 2 of 4</w:t>
        </w:r>
      </w:hyperlink>
    </w:p>
    <w:p w:rsidR="00CD4923" w:rsidRDefault="00CD4923" w:rsidP="00CD4923">
      <w:pPr>
        <w:pStyle w:val="NormalWeb"/>
        <w:shd w:val="clear" w:color="auto" w:fill="FFFFFF"/>
        <w:spacing w:before="0" w:beforeAutospacing="0" w:after="0" w:afterAutospacing="0"/>
        <w:textAlignment w:val="baseline"/>
        <w:rPr>
          <w:rFonts w:ascii="inherit" w:hAnsi="inherit" w:cs="Segoe UI"/>
          <w:color w:val="454545"/>
          <w:sz w:val="21"/>
          <w:szCs w:val="21"/>
        </w:rPr>
      </w:pPr>
      <w:r>
        <w:rPr>
          <w:rFonts w:ascii="inherit" w:hAnsi="inherit" w:cs="Segoe UI"/>
          <w:color w:val="454545"/>
          <w:sz w:val="21"/>
          <w:szCs w:val="21"/>
        </w:rPr>
        <w:t>JSON in SQL Server 2016:</w:t>
      </w:r>
      <w:r>
        <w:rPr>
          <w:rStyle w:val="apple-converted-space"/>
          <w:rFonts w:ascii="inherit" w:hAnsi="inherit" w:cs="Segoe UI"/>
          <w:color w:val="454545"/>
          <w:sz w:val="21"/>
          <w:szCs w:val="21"/>
        </w:rPr>
        <w:t> </w:t>
      </w:r>
      <w:hyperlink r:id="rId15" w:history="1">
        <w:r>
          <w:rPr>
            <w:rStyle w:val="Hyperlink"/>
            <w:rFonts w:ascii="inherit" w:hAnsi="inherit" w:cs="Segoe UI"/>
            <w:color w:val="969696"/>
            <w:sz w:val="21"/>
            <w:szCs w:val="21"/>
            <w:bdr w:val="none" w:sz="0" w:space="0" w:color="auto" w:frame="1"/>
          </w:rPr>
          <w:t>Part 3 of 4</w:t>
        </w:r>
      </w:hyperlink>
    </w:p>
    <w:p w:rsidR="002A1B42" w:rsidRDefault="002A1B42">
      <w:bookmarkStart w:id="0" w:name="_GoBack"/>
      <w:bookmarkEnd w:id="0"/>
    </w:p>
    <w:sectPr w:rsidR="002A1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0445"/>
    <w:multiLevelType w:val="multilevel"/>
    <w:tmpl w:val="F7CA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90D07"/>
    <w:multiLevelType w:val="multilevel"/>
    <w:tmpl w:val="FDA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A10"/>
    <w:rsid w:val="001B1A10"/>
    <w:rsid w:val="002A1B42"/>
    <w:rsid w:val="007143BA"/>
    <w:rsid w:val="00CD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10D3"/>
  <w15:chartTrackingRefBased/>
  <w15:docId w15:val="{51B8F313-D0C9-4C4C-B693-CB48FE70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D49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B42"/>
    <w:rPr>
      <w:color w:val="0563C1" w:themeColor="hyperlink"/>
      <w:u w:val="single"/>
    </w:rPr>
  </w:style>
  <w:style w:type="character" w:styleId="Mention">
    <w:name w:val="Mention"/>
    <w:basedOn w:val="DefaultParagraphFont"/>
    <w:uiPriority w:val="99"/>
    <w:semiHidden/>
    <w:unhideWhenUsed/>
    <w:rsid w:val="002A1B42"/>
    <w:rPr>
      <w:color w:val="2B579A"/>
      <w:shd w:val="clear" w:color="auto" w:fill="E6E6E6"/>
    </w:rPr>
  </w:style>
  <w:style w:type="character" w:customStyle="1" w:styleId="Heading1Char">
    <w:name w:val="Heading 1 Char"/>
    <w:basedOn w:val="DefaultParagraphFont"/>
    <w:link w:val="Heading1"/>
    <w:uiPriority w:val="9"/>
    <w:rsid w:val="00CD4923"/>
    <w:rPr>
      <w:rFonts w:ascii="Times New Roman" w:eastAsia="Times New Roman" w:hAnsi="Times New Roman" w:cs="Times New Roman"/>
      <w:b/>
      <w:bCs/>
      <w:kern w:val="36"/>
      <w:sz w:val="48"/>
      <w:szCs w:val="48"/>
    </w:rPr>
  </w:style>
  <w:style w:type="character" w:customStyle="1" w:styleId="star-1">
    <w:name w:val="star-1"/>
    <w:basedOn w:val="DefaultParagraphFont"/>
    <w:rsid w:val="00CD4923"/>
  </w:style>
  <w:style w:type="character" w:customStyle="1" w:styleId="star-2">
    <w:name w:val="star-2"/>
    <w:basedOn w:val="DefaultParagraphFont"/>
    <w:rsid w:val="00CD4923"/>
  </w:style>
  <w:style w:type="character" w:customStyle="1" w:styleId="star-3">
    <w:name w:val="star-3"/>
    <w:basedOn w:val="DefaultParagraphFont"/>
    <w:rsid w:val="00CD4923"/>
  </w:style>
  <w:style w:type="character" w:customStyle="1" w:styleId="star-4">
    <w:name w:val="star-4"/>
    <w:basedOn w:val="DefaultParagraphFont"/>
    <w:rsid w:val="00CD4923"/>
  </w:style>
  <w:style w:type="character" w:customStyle="1" w:styleId="star-5">
    <w:name w:val="star-5"/>
    <w:basedOn w:val="DefaultParagraphFont"/>
    <w:rsid w:val="00CD4923"/>
  </w:style>
  <w:style w:type="character" w:customStyle="1" w:styleId="posted-on">
    <w:name w:val="posted-on"/>
    <w:basedOn w:val="DefaultParagraphFont"/>
    <w:rsid w:val="00CD4923"/>
  </w:style>
  <w:style w:type="character" w:customStyle="1" w:styleId="apple-converted-space">
    <w:name w:val="apple-converted-space"/>
    <w:basedOn w:val="DefaultParagraphFont"/>
    <w:rsid w:val="00CD4923"/>
  </w:style>
  <w:style w:type="character" w:customStyle="1" w:styleId="byline">
    <w:name w:val="byline"/>
    <w:basedOn w:val="DefaultParagraphFont"/>
    <w:rsid w:val="00CD4923"/>
  </w:style>
  <w:style w:type="character" w:customStyle="1" w:styleId="author">
    <w:name w:val="author"/>
    <w:basedOn w:val="DefaultParagraphFont"/>
    <w:rsid w:val="00CD4923"/>
  </w:style>
  <w:style w:type="character" w:customStyle="1" w:styleId="slashes">
    <w:name w:val="slashes"/>
    <w:basedOn w:val="DefaultParagraphFont"/>
    <w:rsid w:val="00CD4923"/>
  </w:style>
  <w:style w:type="paragraph" w:styleId="NormalWeb">
    <w:name w:val="Normal (Web)"/>
    <w:basedOn w:val="Normal"/>
    <w:uiPriority w:val="99"/>
    <w:semiHidden/>
    <w:unhideWhenUsed/>
    <w:rsid w:val="00CD49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70995">
      <w:bodyDiv w:val="1"/>
      <w:marLeft w:val="0"/>
      <w:marRight w:val="0"/>
      <w:marTop w:val="0"/>
      <w:marBottom w:val="0"/>
      <w:divBdr>
        <w:top w:val="none" w:sz="0" w:space="0" w:color="auto"/>
        <w:left w:val="none" w:sz="0" w:space="0" w:color="auto"/>
        <w:bottom w:val="none" w:sz="0" w:space="0" w:color="auto"/>
        <w:right w:val="none" w:sz="0" w:space="0" w:color="auto"/>
      </w:divBdr>
    </w:div>
    <w:div w:id="2092581308">
      <w:bodyDiv w:val="1"/>
      <w:marLeft w:val="0"/>
      <w:marRight w:val="0"/>
      <w:marTop w:val="0"/>
      <w:marBottom w:val="0"/>
      <w:divBdr>
        <w:top w:val="none" w:sz="0" w:space="0" w:color="auto"/>
        <w:left w:val="none" w:sz="0" w:space="0" w:color="auto"/>
        <w:bottom w:val="none" w:sz="0" w:space="0" w:color="auto"/>
        <w:right w:val="none" w:sz="0" w:space="0" w:color="auto"/>
      </w:divBdr>
      <w:divsChild>
        <w:div w:id="1489438183">
          <w:marLeft w:val="0"/>
          <w:marRight w:val="0"/>
          <w:marTop w:val="0"/>
          <w:marBottom w:val="0"/>
          <w:divBdr>
            <w:top w:val="none" w:sz="0" w:space="0" w:color="auto"/>
            <w:left w:val="none" w:sz="0" w:space="0" w:color="auto"/>
            <w:bottom w:val="none" w:sz="0" w:space="0" w:color="auto"/>
            <w:right w:val="none" w:sz="0" w:space="0" w:color="auto"/>
          </w:divBdr>
          <w:divsChild>
            <w:div w:id="1562256295">
              <w:marLeft w:val="0"/>
              <w:marRight w:val="0"/>
              <w:marTop w:val="0"/>
              <w:marBottom w:val="0"/>
              <w:divBdr>
                <w:top w:val="none" w:sz="0" w:space="0" w:color="auto"/>
                <w:left w:val="none" w:sz="0" w:space="0" w:color="auto"/>
                <w:bottom w:val="none" w:sz="0" w:space="0" w:color="auto"/>
                <w:right w:val="none" w:sz="0" w:space="0" w:color="auto"/>
              </w:divBdr>
              <w:divsChild>
                <w:div w:id="1481727674">
                  <w:marLeft w:val="0"/>
                  <w:marRight w:val="0"/>
                  <w:marTop w:val="0"/>
                  <w:marBottom w:val="0"/>
                  <w:divBdr>
                    <w:top w:val="none" w:sz="0" w:space="0" w:color="auto"/>
                    <w:left w:val="none" w:sz="0" w:space="0" w:color="auto"/>
                    <w:bottom w:val="none" w:sz="0" w:space="0" w:color="auto"/>
                    <w:right w:val="none" w:sz="0" w:space="0" w:color="auto"/>
                  </w:divBdr>
                </w:div>
                <w:div w:id="675689266">
                  <w:marLeft w:val="0"/>
                  <w:marRight w:val="0"/>
                  <w:marTop w:val="0"/>
                  <w:marBottom w:val="0"/>
                  <w:divBdr>
                    <w:top w:val="none" w:sz="0" w:space="0" w:color="auto"/>
                    <w:left w:val="none" w:sz="0" w:space="0" w:color="auto"/>
                    <w:bottom w:val="none" w:sz="0" w:space="0" w:color="auto"/>
                    <w:right w:val="none" w:sz="0" w:space="0" w:color="auto"/>
                  </w:divBdr>
                </w:div>
                <w:div w:id="248317788">
                  <w:marLeft w:val="0"/>
                  <w:marRight w:val="0"/>
                  <w:marTop w:val="0"/>
                  <w:marBottom w:val="0"/>
                  <w:divBdr>
                    <w:top w:val="none" w:sz="0" w:space="0" w:color="auto"/>
                    <w:left w:val="none" w:sz="0" w:space="0" w:color="auto"/>
                    <w:bottom w:val="none" w:sz="0" w:space="0" w:color="auto"/>
                    <w:right w:val="none" w:sz="0" w:space="0" w:color="auto"/>
                  </w:divBdr>
                </w:div>
                <w:div w:id="1553275861">
                  <w:marLeft w:val="0"/>
                  <w:marRight w:val="0"/>
                  <w:marTop w:val="0"/>
                  <w:marBottom w:val="0"/>
                  <w:divBdr>
                    <w:top w:val="none" w:sz="0" w:space="0" w:color="auto"/>
                    <w:left w:val="none" w:sz="0" w:space="0" w:color="auto"/>
                    <w:bottom w:val="none" w:sz="0" w:space="0" w:color="auto"/>
                    <w:right w:val="none" w:sz="0" w:space="0" w:color="auto"/>
                  </w:divBdr>
                </w:div>
                <w:div w:id="15087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4044">
          <w:marLeft w:val="0"/>
          <w:marRight w:val="0"/>
          <w:marTop w:val="0"/>
          <w:marBottom w:val="0"/>
          <w:divBdr>
            <w:top w:val="none" w:sz="0" w:space="0" w:color="auto"/>
            <w:left w:val="none" w:sz="0" w:space="0" w:color="auto"/>
            <w:bottom w:val="none" w:sz="0" w:space="0" w:color="auto"/>
            <w:right w:val="none" w:sz="0" w:space="0" w:color="auto"/>
          </w:divBdr>
          <w:divsChild>
            <w:div w:id="172457893">
              <w:marLeft w:val="0"/>
              <w:marRight w:val="0"/>
              <w:marTop w:val="0"/>
              <w:marBottom w:val="0"/>
              <w:divBdr>
                <w:top w:val="none" w:sz="0" w:space="0" w:color="auto"/>
                <w:left w:val="none" w:sz="0" w:space="0" w:color="auto"/>
                <w:bottom w:val="none" w:sz="0" w:space="0" w:color="auto"/>
                <w:right w:val="none" w:sz="0" w:space="0" w:color="auto"/>
              </w:divBdr>
            </w:div>
            <w:div w:id="608705511">
              <w:marLeft w:val="0"/>
              <w:marRight w:val="0"/>
              <w:marTop w:val="0"/>
              <w:marBottom w:val="0"/>
              <w:divBdr>
                <w:top w:val="none" w:sz="0" w:space="0" w:color="auto"/>
                <w:left w:val="none" w:sz="0" w:space="0" w:color="auto"/>
                <w:bottom w:val="none" w:sz="0" w:space="0" w:color="auto"/>
                <w:right w:val="none" w:sz="0" w:space="0" w:color="auto"/>
              </w:divBdr>
              <w:divsChild>
                <w:div w:id="12731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1673">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chnet.microsoft.com/dataplatforminsider/2016/01/08/json-in-sql-server-2016-part-4-of-4/" TargetMode="External"/><Relationship Id="rId13" Type="http://schemas.openxmlformats.org/officeDocument/2006/relationships/hyperlink" Target="https://blogs.technet.microsoft.com/b/dataplatforminsider/archive/2016/01/05/json-in-sql-server-2016-part-1-of-4.aspx?wt.mc_id=WW_CE_DM_OO_BLOG_NONE" TargetMode="External"/><Relationship Id="rId3" Type="http://schemas.openxmlformats.org/officeDocument/2006/relationships/settings" Target="settings.xml"/><Relationship Id="rId7" Type="http://schemas.openxmlformats.org/officeDocument/2006/relationships/hyperlink" Target="https://blogs.technet.microsoft.com/dataplatforminsider/2016/01/08/json-in-sql-server-2016-part-4-of-4/" TargetMode="External"/><Relationship Id="rId12" Type="http://schemas.openxmlformats.org/officeDocument/2006/relationships/hyperlink" Target="https://blogs.technet.microsoft.com/b/dataplatforminsider/archive/2015/12/01/get-the-most-out-of-sql-server-2016.aspx?wt.mc_id=WW_CE_DM_OO_BLOG_N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s.technet.microsoft.com/dataplatforminsider/author/jovan-popovic-msft/" TargetMode="External"/><Relationship Id="rId11" Type="http://schemas.openxmlformats.org/officeDocument/2006/relationships/image" Target="media/image1.png"/><Relationship Id="rId5" Type="http://schemas.openxmlformats.org/officeDocument/2006/relationships/hyperlink" Target="https://blogs.technet.microsoft.com/dataplatforminsider/2016/01/08/json-in-sql-server-2016-part-4-of-4/" TargetMode="External"/><Relationship Id="rId15" Type="http://schemas.openxmlformats.org/officeDocument/2006/relationships/hyperlink" Target="https://blogs.technet.microsoft.com/b/dataplatforminsider/archive/2016/01/07/json-in-sql-server-2016-part-3-of-4.aspx?wt.mc_id=WW_CE_DM_OO_BLOG_NONE" TargetMode="External"/><Relationship Id="rId10" Type="http://schemas.openxmlformats.org/officeDocument/2006/relationships/hyperlink" Target="https://msdnshared.blob.core.windows.net/media/TNBlogsFS/prod.evol.blogs.technet.com/CommunityServer.Blogs.Components.WeblogFiles/00/00/00/60/54/FOR%20JSON%20clause.png" TargetMode="External"/><Relationship Id="rId4" Type="http://schemas.openxmlformats.org/officeDocument/2006/relationships/webSettings" Target="webSettings.xml"/><Relationship Id="rId9" Type="http://schemas.openxmlformats.org/officeDocument/2006/relationships/hyperlink" Target="https://blogs.technet.microsoft.com/dataplatforminsider/2016/01/08/json-in-sql-server-2016-part-4-of-4/" TargetMode="External"/><Relationship Id="rId14" Type="http://schemas.openxmlformats.org/officeDocument/2006/relationships/hyperlink" Target="https://blogs.technet.microsoft.com/b/dataplatforminsider/archive/2016/01/06/json-in-sql-server-2016-part-2-of-4.aspx?wt.mc_id=WW_CE_DM_OO_BLOG_N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2017-06-10T02:03:00Z</dcterms:created>
  <dcterms:modified xsi:type="dcterms:W3CDTF">2017-06-10T02:04:00Z</dcterms:modified>
</cp:coreProperties>
</file>