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7A3" w:rsidRDefault="009A57A3" w:rsidP="00BE700F">
      <w:pPr>
        <w:shd w:val="clear" w:color="auto" w:fill="FFFFFF"/>
        <w:spacing w:before="63" w:after="125" w:line="240" w:lineRule="auto"/>
        <w:outlineLvl w:val="0"/>
        <w:rPr>
          <w:rFonts w:ascii="Arial" w:eastAsia="Times New Roman" w:hAnsi="Arial" w:cs="Arial"/>
          <w:b/>
          <w:bCs/>
          <w:color w:val="242424"/>
          <w:kern w:val="36"/>
          <w:sz w:val="28"/>
          <w:szCs w:val="28"/>
          <w:lang/>
        </w:rPr>
      </w:pPr>
      <w:r>
        <w:rPr>
          <w:rFonts w:ascii="Arial" w:eastAsia="Times New Roman" w:hAnsi="Arial" w:cs="Arial"/>
          <w:b/>
          <w:bCs/>
          <w:color w:val="242424"/>
          <w:kern w:val="36"/>
          <w:sz w:val="28"/>
          <w:szCs w:val="28"/>
          <w:lang/>
        </w:rPr>
        <w:fldChar w:fldCharType="begin"/>
      </w:r>
      <w:r>
        <w:rPr>
          <w:rFonts w:ascii="Arial" w:eastAsia="Times New Roman" w:hAnsi="Arial" w:cs="Arial"/>
          <w:b/>
          <w:bCs/>
          <w:color w:val="242424"/>
          <w:kern w:val="36"/>
          <w:sz w:val="28"/>
          <w:szCs w:val="28"/>
          <w:lang/>
        </w:rPr>
        <w:instrText xml:space="preserve"> HYPERLINK "</w:instrText>
      </w:r>
      <w:r w:rsidRPr="009A57A3">
        <w:rPr>
          <w:rFonts w:ascii="Arial" w:eastAsia="Times New Roman" w:hAnsi="Arial" w:cs="Arial"/>
          <w:b/>
          <w:bCs/>
          <w:color w:val="242424"/>
          <w:kern w:val="36"/>
          <w:sz w:val="28"/>
          <w:szCs w:val="28"/>
          <w:lang/>
        </w:rPr>
        <w:instrText>http://sqlmag.com/blog/when-do-checkpoints-occur-tempdb</w:instrText>
      </w:r>
      <w:r>
        <w:rPr>
          <w:rFonts w:ascii="Arial" w:eastAsia="Times New Roman" w:hAnsi="Arial" w:cs="Arial"/>
          <w:b/>
          <w:bCs/>
          <w:color w:val="242424"/>
          <w:kern w:val="36"/>
          <w:sz w:val="28"/>
          <w:szCs w:val="28"/>
          <w:lang/>
        </w:rPr>
        <w:instrText xml:space="preserve">" </w:instrText>
      </w:r>
      <w:r>
        <w:rPr>
          <w:rFonts w:ascii="Arial" w:eastAsia="Times New Roman" w:hAnsi="Arial" w:cs="Arial"/>
          <w:b/>
          <w:bCs/>
          <w:color w:val="242424"/>
          <w:kern w:val="36"/>
          <w:sz w:val="28"/>
          <w:szCs w:val="28"/>
          <w:lang/>
        </w:rPr>
        <w:fldChar w:fldCharType="separate"/>
      </w:r>
      <w:r w:rsidRPr="00C85E2D">
        <w:rPr>
          <w:rStyle w:val="Hyperlink"/>
          <w:rFonts w:ascii="Arial" w:eastAsia="Times New Roman" w:hAnsi="Arial" w:cs="Arial"/>
          <w:b/>
          <w:bCs/>
          <w:kern w:val="36"/>
          <w:sz w:val="28"/>
          <w:szCs w:val="28"/>
          <w:lang/>
        </w:rPr>
        <w:t>http://sqlmag.com/blog/when-do-checkpoints-occur-tempdb</w:t>
      </w:r>
      <w:r>
        <w:rPr>
          <w:rFonts w:ascii="Arial" w:eastAsia="Times New Roman" w:hAnsi="Arial" w:cs="Arial"/>
          <w:b/>
          <w:bCs/>
          <w:color w:val="242424"/>
          <w:kern w:val="36"/>
          <w:sz w:val="28"/>
          <w:szCs w:val="28"/>
          <w:lang/>
        </w:rPr>
        <w:fldChar w:fldCharType="end"/>
      </w:r>
    </w:p>
    <w:p w:rsidR="009A57A3" w:rsidRDefault="009A57A3" w:rsidP="00BE700F">
      <w:pPr>
        <w:shd w:val="clear" w:color="auto" w:fill="FFFFFF"/>
        <w:spacing w:before="63" w:after="125" w:line="240" w:lineRule="auto"/>
        <w:outlineLvl w:val="0"/>
        <w:rPr>
          <w:rFonts w:ascii="Arial" w:eastAsia="Times New Roman" w:hAnsi="Arial" w:cs="Arial"/>
          <w:b/>
          <w:bCs/>
          <w:color w:val="242424"/>
          <w:kern w:val="36"/>
          <w:sz w:val="28"/>
          <w:szCs w:val="28"/>
          <w:lang/>
        </w:rPr>
      </w:pPr>
    </w:p>
    <w:p w:rsidR="00BE700F" w:rsidRPr="00BE700F" w:rsidRDefault="00BE700F" w:rsidP="00BE700F">
      <w:pPr>
        <w:shd w:val="clear" w:color="auto" w:fill="FFFFFF"/>
        <w:spacing w:before="63" w:after="125" w:line="240" w:lineRule="auto"/>
        <w:outlineLvl w:val="0"/>
        <w:rPr>
          <w:rFonts w:ascii="Arial" w:eastAsia="Times New Roman" w:hAnsi="Arial" w:cs="Arial"/>
          <w:b/>
          <w:bCs/>
          <w:color w:val="242424"/>
          <w:kern w:val="36"/>
          <w:sz w:val="28"/>
          <w:szCs w:val="28"/>
          <w:lang/>
        </w:rPr>
      </w:pPr>
      <w:r w:rsidRPr="00BE700F">
        <w:rPr>
          <w:rFonts w:ascii="Arial" w:eastAsia="Times New Roman" w:hAnsi="Arial" w:cs="Arial"/>
          <w:b/>
          <w:bCs/>
          <w:color w:val="242424"/>
          <w:kern w:val="36"/>
          <w:sz w:val="28"/>
          <w:szCs w:val="28"/>
          <w:lang/>
        </w:rPr>
        <w:t xml:space="preserve">When do checkpoints occur for </w:t>
      </w:r>
      <w:proofErr w:type="spellStart"/>
      <w:r w:rsidRPr="00BE700F">
        <w:rPr>
          <w:rFonts w:ascii="Arial" w:eastAsia="Times New Roman" w:hAnsi="Arial" w:cs="Arial"/>
          <w:b/>
          <w:bCs/>
          <w:color w:val="242424"/>
          <w:kern w:val="36"/>
          <w:sz w:val="28"/>
          <w:szCs w:val="28"/>
          <w:lang/>
        </w:rPr>
        <w:t>tempdb</w:t>
      </w:r>
      <w:proofErr w:type="spellEnd"/>
      <w:r w:rsidRPr="00BE700F">
        <w:rPr>
          <w:rFonts w:ascii="Arial" w:eastAsia="Times New Roman" w:hAnsi="Arial" w:cs="Arial"/>
          <w:b/>
          <w:bCs/>
          <w:color w:val="242424"/>
          <w:kern w:val="36"/>
          <w:sz w:val="28"/>
          <w:szCs w:val="28"/>
          <w:lang/>
        </w:rPr>
        <w:t>?</w:t>
      </w:r>
    </w:p>
    <w:p w:rsidR="00BE700F" w:rsidRPr="00BE700F" w:rsidRDefault="00BE700F" w:rsidP="00BE700F">
      <w:pPr>
        <w:shd w:val="clear" w:color="auto" w:fill="FFFFFF"/>
        <w:spacing w:after="0" w:line="240" w:lineRule="auto"/>
        <w:rPr>
          <w:rFonts w:ascii="Arial" w:eastAsia="Times New Roman" w:hAnsi="Arial" w:cs="Arial"/>
          <w:color w:val="333333"/>
          <w:sz w:val="15"/>
          <w:szCs w:val="15"/>
          <w:lang/>
        </w:rPr>
      </w:pPr>
      <w:r w:rsidRPr="00BE700F">
        <w:rPr>
          <w:rFonts w:ascii="Arial" w:eastAsia="Times New Roman" w:hAnsi="Arial" w:cs="Arial"/>
          <w:i/>
          <w:iCs/>
          <w:color w:val="333333"/>
          <w:sz w:val="15"/>
          <w:lang/>
        </w:rPr>
        <w:t>Mar 22, 2011</w:t>
      </w:r>
      <w:r w:rsidRPr="00BE700F">
        <w:rPr>
          <w:rFonts w:ascii="Arial" w:eastAsia="Times New Roman" w:hAnsi="Arial" w:cs="Arial"/>
          <w:color w:val="333333"/>
          <w:sz w:val="15"/>
          <w:szCs w:val="15"/>
          <w:lang/>
        </w:rPr>
        <w:t xml:space="preserve"> by </w:t>
      </w:r>
      <w:hyperlink r:id="rId5" w:history="1">
        <w:r w:rsidRPr="00BE700F">
          <w:rPr>
            <w:rFonts w:ascii="Arial" w:eastAsia="Times New Roman" w:hAnsi="Arial" w:cs="Arial"/>
            <w:color w:val="0E5F8B"/>
            <w:sz w:val="15"/>
            <w:lang/>
          </w:rPr>
          <w:t>Paul S. Randal</w:t>
        </w:r>
      </w:hyperlink>
      <w:r w:rsidRPr="00BE700F">
        <w:rPr>
          <w:rFonts w:ascii="Arial" w:eastAsia="Times New Roman" w:hAnsi="Arial" w:cs="Arial"/>
          <w:color w:val="333333"/>
          <w:sz w:val="15"/>
          <w:szCs w:val="15"/>
          <w:lang/>
        </w:rPr>
        <w:t xml:space="preserve"> </w:t>
      </w:r>
      <w:r w:rsidRPr="00BE700F">
        <w:rPr>
          <w:rFonts w:ascii="Arial" w:eastAsia="Times New Roman" w:hAnsi="Arial" w:cs="Arial"/>
          <w:color w:val="333333"/>
          <w:sz w:val="15"/>
          <w:lang/>
        </w:rPr>
        <w:t xml:space="preserve">in </w:t>
      </w:r>
      <w:hyperlink r:id="rId6" w:history="1">
        <w:r w:rsidRPr="00BE700F">
          <w:rPr>
            <w:rFonts w:ascii="Arial" w:eastAsia="Times New Roman" w:hAnsi="Arial" w:cs="Arial"/>
            <w:color w:val="0E5F8B"/>
            <w:sz w:val="15"/>
            <w:lang/>
          </w:rPr>
          <w:t>SQL Server Questions Answered</w:t>
        </w:r>
      </w:hyperlink>
      <w:r w:rsidRPr="00BE700F">
        <w:rPr>
          <w:rFonts w:ascii="Arial" w:eastAsia="Times New Roman" w:hAnsi="Arial" w:cs="Arial"/>
          <w:color w:val="333333"/>
          <w:sz w:val="15"/>
          <w:szCs w:val="15"/>
          <w:lang/>
        </w:rPr>
        <w:t xml:space="preserve"> </w:t>
      </w:r>
    </w:p>
    <w:p w:rsidR="00BE700F" w:rsidRPr="00BE700F" w:rsidRDefault="00BE700F" w:rsidP="00BE700F">
      <w:pPr>
        <w:shd w:val="clear" w:color="auto" w:fill="FFFFFF"/>
        <w:spacing w:line="240" w:lineRule="auto"/>
        <w:rPr>
          <w:rFonts w:ascii="Arial" w:eastAsia="Times New Roman" w:hAnsi="Arial" w:cs="Arial"/>
          <w:color w:val="333333"/>
          <w:sz w:val="21"/>
          <w:szCs w:val="21"/>
          <w:lang/>
        </w:rPr>
      </w:pPr>
      <w:hyperlink r:id="rId7" w:history="1">
        <w:r w:rsidRPr="00BE700F">
          <w:rPr>
            <w:rFonts w:ascii="Arial" w:eastAsia="Times New Roman" w:hAnsi="Arial" w:cs="Arial"/>
            <w:caps/>
            <w:color w:val="0E5F8B"/>
            <w:sz w:val="18"/>
            <w:lang/>
          </w:rPr>
          <w:t>RSS</w:t>
        </w:r>
      </w:hyperlink>
      <w:r w:rsidRPr="00BE700F">
        <w:rPr>
          <w:rFonts w:ascii="Arial" w:eastAsia="Times New Roman" w:hAnsi="Arial" w:cs="Arial"/>
          <w:color w:val="333333"/>
          <w:sz w:val="21"/>
          <w:szCs w:val="21"/>
          <w:lang/>
        </w:rPr>
        <w:t xml:space="preserve"> </w:t>
      </w:r>
    </w:p>
    <w:p w:rsidR="00BE700F" w:rsidRPr="00BE700F" w:rsidRDefault="00BE700F" w:rsidP="00BE700F">
      <w:pPr>
        <w:shd w:val="clear" w:color="auto" w:fill="FFFFFF"/>
        <w:spacing w:before="120" w:after="0" w:line="240" w:lineRule="auto"/>
        <w:rPr>
          <w:rFonts w:ascii="Arial" w:eastAsia="Times New Roman" w:hAnsi="Arial" w:cs="Arial"/>
          <w:color w:val="333333"/>
          <w:sz w:val="21"/>
          <w:szCs w:val="21"/>
          <w:lang/>
        </w:rPr>
      </w:pPr>
      <w:r w:rsidRPr="00BE700F">
        <w:rPr>
          <w:rFonts w:ascii="Arial" w:eastAsia="Times New Roman" w:hAnsi="Arial" w:cs="Arial"/>
          <w:b/>
          <w:bCs/>
          <w:color w:val="333333"/>
          <w:sz w:val="21"/>
          <w:lang/>
        </w:rPr>
        <w:t>Question:</w:t>
      </w:r>
      <w:r w:rsidRPr="00BE700F">
        <w:rPr>
          <w:rFonts w:ascii="Arial" w:eastAsia="Times New Roman" w:hAnsi="Arial" w:cs="Arial"/>
          <w:color w:val="333333"/>
          <w:sz w:val="21"/>
          <w:szCs w:val="21"/>
          <w:lang/>
        </w:rPr>
        <w:t xml:space="preserve"> (From the #</w:t>
      </w:r>
      <w:proofErr w:type="spellStart"/>
      <w:r w:rsidRPr="00BE700F">
        <w:rPr>
          <w:rFonts w:ascii="Arial" w:eastAsia="Times New Roman" w:hAnsi="Arial" w:cs="Arial"/>
          <w:color w:val="333333"/>
          <w:sz w:val="21"/>
          <w:szCs w:val="21"/>
          <w:lang/>
        </w:rPr>
        <w:t>sqlhelp</w:t>
      </w:r>
      <w:proofErr w:type="spellEnd"/>
      <w:r w:rsidRPr="00BE700F">
        <w:rPr>
          <w:rFonts w:ascii="Arial" w:eastAsia="Times New Roman" w:hAnsi="Arial" w:cs="Arial"/>
          <w:color w:val="333333"/>
          <w:sz w:val="21"/>
          <w:szCs w:val="21"/>
          <w:lang/>
        </w:rPr>
        <w:t xml:space="preserve"> Twitter hash-tag this afternoon, paraphrasing) I’ve just started monitoring the health of a number of SQL Server instances and I’m seeing some strange behavior with </w:t>
      </w:r>
      <w:proofErr w:type="spellStart"/>
      <w:r w:rsidRPr="00BE700F">
        <w:rPr>
          <w:rFonts w:ascii="Arial" w:eastAsia="Times New Roman" w:hAnsi="Arial" w:cs="Arial"/>
          <w:color w:val="333333"/>
          <w:sz w:val="21"/>
          <w:szCs w:val="21"/>
          <w:lang/>
        </w:rPr>
        <w:t>tempdb</w:t>
      </w:r>
      <w:proofErr w:type="spellEnd"/>
      <w:r w:rsidRPr="00BE700F">
        <w:rPr>
          <w:rFonts w:ascii="Arial" w:eastAsia="Times New Roman" w:hAnsi="Arial" w:cs="Arial"/>
          <w:color w:val="333333"/>
          <w:sz w:val="21"/>
          <w:szCs w:val="21"/>
          <w:lang/>
        </w:rPr>
        <w:t xml:space="preserve">. One of the counters I’m monitoring is the Percent Log Used in the Databases </w:t>
      </w:r>
      <w:proofErr w:type="spellStart"/>
      <w:r w:rsidRPr="00BE700F">
        <w:rPr>
          <w:rFonts w:ascii="Arial" w:eastAsia="Times New Roman" w:hAnsi="Arial" w:cs="Arial"/>
          <w:color w:val="333333"/>
          <w:sz w:val="21"/>
          <w:szCs w:val="21"/>
          <w:lang/>
        </w:rPr>
        <w:t>perfmon</w:t>
      </w:r>
      <w:proofErr w:type="spellEnd"/>
      <w:r w:rsidRPr="00BE700F">
        <w:rPr>
          <w:rFonts w:ascii="Arial" w:eastAsia="Times New Roman" w:hAnsi="Arial" w:cs="Arial"/>
          <w:color w:val="333333"/>
          <w:sz w:val="21"/>
          <w:szCs w:val="21"/>
          <w:lang/>
        </w:rPr>
        <w:t xml:space="preserve"> object. For normal databases it fluctuates </w:t>
      </w:r>
      <w:r w:rsidRPr="00BE700F">
        <w:rPr>
          <w:rFonts w:ascii="Arial" w:eastAsia="Times New Roman" w:hAnsi="Arial" w:cs="Arial"/>
          <w:color w:val="333333"/>
          <w:sz w:val="21"/>
          <w:szCs w:val="21"/>
          <w:highlight w:val="yellow"/>
          <w:lang/>
        </w:rPr>
        <w:t xml:space="preserve">but for </w:t>
      </w:r>
      <w:proofErr w:type="spellStart"/>
      <w:r w:rsidRPr="00BE700F">
        <w:rPr>
          <w:rFonts w:ascii="Arial" w:eastAsia="Times New Roman" w:hAnsi="Arial" w:cs="Arial"/>
          <w:color w:val="333333"/>
          <w:sz w:val="21"/>
          <w:szCs w:val="21"/>
          <w:highlight w:val="yellow"/>
          <w:lang/>
        </w:rPr>
        <w:t>tempdb</w:t>
      </w:r>
      <w:proofErr w:type="spellEnd"/>
      <w:r w:rsidRPr="00BE700F">
        <w:rPr>
          <w:rFonts w:ascii="Arial" w:eastAsia="Times New Roman" w:hAnsi="Arial" w:cs="Arial"/>
          <w:color w:val="333333"/>
          <w:sz w:val="21"/>
          <w:szCs w:val="21"/>
          <w:highlight w:val="yellow"/>
          <w:lang/>
        </w:rPr>
        <w:t xml:space="preserve"> on one server it seems to just increase and never drop</w:t>
      </w:r>
      <w:r w:rsidRPr="00BE700F">
        <w:rPr>
          <w:rFonts w:ascii="Arial" w:eastAsia="Times New Roman" w:hAnsi="Arial" w:cs="Arial"/>
          <w:color w:val="333333"/>
          <w:sz w:val="21"/>
          <w:szCs w:val="21"/>
          <w:lang/>
        </w:rPr>
        <w:t>. What’s going on?</w:t>
      </w:r>
    </w:p>
    <w:p w:rsidR="00BE700F" w:rsidRPr="00BE700F" w:rsidRDefault="00BE700F" w:rsidP="00BE700F">
      <w:pPr>
        <w:shd w:val="clear" w:color="auto" w:fill="FFFFFF"/>
        <w:spacing w:before="120" w:after="0" w:line="240" w:lineRule="auto"/>
        <w:rPr>
          <w:rFonts w:ascii="Arial" w:eastAsia="Times New Roman" w:hAnsi="Arial" w:cs="Arial"/>
          <w:color w:val="333333"/>
          <w:sz w:val="21"/>
          <w:szCs w:val="21"/>
          <w:lang/>
        </w:rPr>
      </w:pPr>
      <w:r w:rsidRPr="00BE700F">
        <w:rPr>
          <w:rFonts w:ascii="Arial" w:eastAsia="Times New Roman" w:hAnsi="Arial" w:cs="Arial"/>
          <w:b/>
          <w:bCs/>
          <w:color w:val="333333"/>
          <w:sz w:val="21"/>
          <w:lang/>
        </w:rPr>
        <w:t>Answer:</w:t>
      </w:r>
      <w:r w:rsidRPr="00BE700F">
        <w:rPr>
          <w:rFonts w:ascii="Arial" w:eastAsia="Times New Roman" w:hAnsi="Arial" w:cs="Arial"/>
          <w:color w:val="333333"/>
          <w:sz w:val="21"/>
          <w:szCs w:val="21"/>
          <w:lang/>
        </w:rPr>
        <w:t xml:space="preserve"> </w:t>
      </w:r>
      <w:r w:rsidRPr="00BE700F">
        <w:rPr>
          <w:rFonts w:ascii="Arial" w:eastAsia="Times New Roman" w:hAnsi="Arial" w:cs="Arial"/>
          <w:color w:val="333333"/>
          <w:sz w:val="21"/>
          <w:szCs w:val="21"/>
          <w:highlight w:val="yellow"/>
          <w:lang/>
        </w:rPr>
        <w:t xml:space="preserve">The answer is that log management is different for </w:t>
      </w:r>
      <w:proofErr w:type="spellStart"/>
      <w:r w:rsidRPr="00BE700F">
        <w:rPr>
          <w:rFonts w:ascii="Arial" w:eastAsia="Times New Roman" w:hAnsi="Arial" w:cs="Arial"/>
          <w:color w:val="333333"/>
          <w:sz w:val="21"/>
          <w:szCs w:val="21"/>
          <w:highlight w:val="yellow"/>
          <w:lang/>
        </w:rPr>
        <w:t>tempdb</w:t>
      </w:r>
      <w:proofErr w:type="spellEnd"/>
      <w:r w:rsidRPr="00BE700F">
        <w:rPr>
          <w:rFonts w:ascii="Arial" w:eastAsia="Times New Roman" w:hAnsi="Arial" w:cs="Arial"/>
          <w:color w:val="333333"/>
          <w:sz w:val="21"/>
          <w:szCs w:val="21"/>
          <w:highlight w:val="yellow"/>
          <w:lang/>
        </w:rPr>
        <w:t xml:space="preserve"> than for all other databases.</w:t>
      </w:r>
    </w:p>
    <w:p w:rsidR="00BE700F" w:rsidRPr="00BE700F" w:rsidRDefault="00BE700F" w:rsidP="00BE700F">
      <w:pPr>
        <w:shd w:val="clear" w:color="auto" w:fill="FFFFFF"/>
        <w:spacing w:before="120" w:after="0" w:line="240" w:lineRule="auto"/>
        <w:rPr>
          <w:rFonts w:ascii="Arial" w:eastAsia="Times New Roman" w:hAnsi="Arial" w:cs="Arial"/>
          <w:color w:val="333333"/>
          <w:sz w:val="21"/>
          <w:szCs w:val="21"/>
          <w:lang/>
        </w:rPr>
      </w:pPr>
      <w:r w:rsidRPr="00BE700F">
        <w:rPr>
          <w:rFonts w:ascii="Arial" w:eastAsia="Times New Roman" w:hAnsi="Arial" w:cs="Arial"/>
          <w:color w:val="333333"/>
          <w:sz w:val="21"/>
          <w:szCs w:val="21"/>
          <w:lang/>
        </w:rPr>
        <w:t xml:space="preserve">For those who don’t know, </w:t>
      </w:r>
      <w:r w:rsidRPr="00BE700F">
        <w:rPr>
          <w:rFonts w:ascii="Arial" w:eastAsia="Times New Roman" w:hAnsi="Arial" w:cs="Arial"/>
          <w:color w:val="333333"/>
          <w:sz w:val="21"/>
          <w:szCs w:val="21"/>
          <w:highlight w:val="yellow"/>
          <w:lang/>
        </w:rPr>
        <w:t xml:space="preserve">a checkpoint operation occurs regularly in all databases except </w:t>
      </w:r>
      <w:proofErr w:type="spellStart"/>
      <w:r w:rsidRPr="00BE700F">
        <w:rPr>
          <w:rFonts w:ascii="Arial" w:eastAsia="Times New Roman" w:hAnsi="Arial" w:cs="Arial"/>
          <w:color w:val="333333"/>
          <w:sz w:val="21"/>
          <w:szCs w:val="21"/>
          <w:highlight w:val="yellow"/>
          <w:lang/>
        </w:rPr>
        <w:t>tempdb</w:t>
      </w:r>
      <w:proofErr w:type="spellEnd"/>
      <w:r w:rsidRPr="00BE700F">
        <w:rPr>
          <w:rFonts w:ascii="Arial" w:eastAsia="Times New Roman" w:hAnsi="Arial" w:cs="Arial"/>
          <w:color w:val="333333"/>
          <w:sz w:val="21"/>
          <w:szCs w:val="21"/>
          <w:highlight w:val="yellow"/>
          <w:lang/>
        </w:rPr>
        <w:t>.</w:t>
      </w:r>
      <w:r w:rsidRPr="00BE700F">
        <w:rPr>
          <w:rFonts w:ascii="Arial" w:eastAsia="Times New Roman" w:hAnsi="Arial" w:cs="Arial"/>
          <w:color w:val="333333"/>
          <w:sz w:val="21"/>
          <w:szCs w:val="21"/>
          <w:lang/>
        </w:rPr>
        <w:t xml:space="preserve"> A checkpoint has two purposes: </w:t>
      </w:r>
      <w:r w:rsidRPr="00BE700F">
        <w:rPr>
          <w:rFonts w:ascii="Arial" w:eastAsia="Times New Roman" w:hAnsi="Arial" w:cs="Arial"/>
          <w:color w:val="333333"/>
          <w:sz w:val="21"/>
          <w:szCs w:val="21"/>
          <w:highlight w:val="yellow"/>
          <w:lang/>
        </w:rPr>
        <w:t>firstly to write out data pages so that what is in the data files is up-to-date with what is in the log,</w:t>
      </w:r>
      <w:r w:rsidRPr="00BE700F">
        <w:rPr>
          <w:rFonts w:ascii="Arial" w:eastAsia="Times New Roman" w:hAnsi="Arial" w:cs="Arial"/>
          <w:color w:val="333333"/>
          <w:sz w:val="21"/>
          <w:szCs w:val="21"/>
          <w:lang/>
        </w:rPr>
        <w:t xml:space="preserve"> so there is less REDO recovery to perform if a crash occurs; secondly to reduce the amount of </w:t>
      </w:r>
      <w:proofErr w:type="spellStart"/>
      <w:r w:rsidRPr="00BE700F">
        <w:rPr>
          <w:rFonts w:ascii="Arial" w:eastAsia="Times New Roman" w:hAnsi="Arial" w:cs="Arial"/>
          <w:color w:val="333333"/>
          <w:sz w:val="21"/>
          <w:szCs w:val="21"/>
          <w:lang/>
        </w:rPr>
        <w:t>writes</w:t>
      </w:r>
      <w:proofErr w:type="spellEnd"/>
      <w:r w:rsidRPr="00BE700F">
        <w:rPr>
          <w:rFonts w:ascii="Arial" w:eastAsia="Times New Roman" w:hAnsi="Arial" w:cs="Arial"/>
          <w:color w:val="333333"/>
          <w:sz w:val="21"/>
          <w:szCs w:val="21"/>
          <w:lang/>
        </w:rPr>
        <w:t xml:space="preserve"> to the data files by only writing out data file pages periodically instead of after every change to a page.</w:t>
      </w:r>
    </w:p>
    <w:p w:rsidR="00BE700F" w:rsidRPr="00BE700F" w:rsidRDefault="00BE700F" w:rsidP="00BE700F">
      <w:pPr>
        <w:shd w:val="clear" w:color="auto" w:fill="FFFFFF"/>
        <w:spacing w:before="120" w:after="0" w:line="240" w:lineRule="auto"/>
        <w:rPr>
          <w:rFonts w:ascii="Arial" w:eastAsia="Times New Roman" w:hAnsi="Arial" w:cs="Arial"/>
          <w:color w:val="333333"/>
          <w:sz w:val="21"/>
          <w:szCs w:val="21"/>
          <w:lang/>
        </w:rPr>
      </w:pPr>
      <w:r w:rsidRPr="00BE700F">
        <w:rPr>
          <w:rFonts w:ascii="Arial" w:eastAsia="Times New Roman" w:hAnsi="Arial" w:cs="Arial"/>
          <w:color w:val="333333"/>
          <w:sz w:val="21"/>
          <w:szCs w:val="21"/>
          <w:lang/>
        </w:rPr>
        <w:t xml:space="preserve">A checkpoint is triggered automatically under a variety of conditions. </w:t>
      </w:r>
      <w:r w:rsidRPr="00BE700F">
        <w:rPr>
          <w:rFonts w:ascii="Arial" w:eastAsia="Times New Roman" w:hAnsi="Arial" w:cs="Arial"/>
          <w:color w:val="333333"/>
          <w:sz w:val="21"/>
          <w:szCs w:val="21"/>
          <w:highlight w:val="yellow"/>
          <w:lang/>
        </w:rPr>
        <w:t xml:space="preserve">The most common condition is that enough transaction </w:t>
      </w:r>
      <w:proofErr w:type="gramStart"/>
      <w:r w:rsidRPr="00BE700F">
        <w:rPr>
          <w:rFonts w:ascii="Arial" w:eastAsia="Times New Roman" w:hAnsi="Arial" w:cs="Arial"/>
          <w:color w:val="333333"/>
          <w:sz w:val="21"/>
          <w:szCs w:val="21"/>
          <w:highlight w:val="yellow"/>
          <w:lang/>
        </w:rPr>
        <w:t>log</w:t>
      </w:r>
      <w:proofErr w:type="gramEnd"/>
      <w:r w:rsidRPr="00BE700F">
        <w:rPr>
          <w:rFonts w:ascii="Arial" w:eastAsia="Times New Roman" w:hAnsi="Arial" w:cs="Arial"/>
          <w:color w:val="333333"/>
          <w:sz w:val="21"/>
          <w:szCs w:val="21"/>
          <w:highlight w:val="yellow"/>
          <w:lang/>
        </w:rPr>
        <w:t xml:space="preserve"> has been generated that SQL Server estimates that if the server was to crash, it would take about one minute for crash recovery to complete.</w:t>
      </w:r>
      <w:r w:rsidRPr="00BE700F">
        <w:rPr>
          <w:rFonts w:ascii="Arial" w:eastAsia="Times New Roman" w:hAnsi="Arial" w:cs="Arial"/>
          <w:color w:val="333333"/>
          <w:sz w:val="21"/>
          <w:szCs w:val="21"/>
          <w:lang/>
        </w:rPr>
        <w:t xml:space="preserve"> This is calculated based on the number of log records that have been generated since the last checkpoint and is known as the </w:t>
      </w:r>
      <w:r w:rsidRPr="00BE700F">
        <w:rPr>
          <w:rFonts w:ascii="Arial" w:eastAsia="Times New Roman" w:hAnsi="Arial" w:cs="Arial"/>
          <w:i/>
          <w:iCs/>
          <w:color w:val="333333"/>
          <w:sz w:val="21"/>
          <w:lang/>
        </w:rPr>
        <w:t>recovery interval</w:t>
      </w:r>
      <w:r w:rsidRPr="00BE700F">
        <w:rPr>
          <w:rFonts w:ascii="Arial" w:eastAsia="Times New Roman" w:hAnsi="Arial" w:cs="Arial"/>
          <w:color w:val="333333"/>
          <w:sz w:val="21"/>
          <w:szCs w:val="21"/>
          <w:lang/>
        </w:rPr>
        <w:t xml:space="preserve">. </w:t>
      </w:r>
      <w:r w:rsidRPr="00BE700F">
        <w:rPr>
          <w:rFonts w:ascii="Arial" w:eastAsia="Times New Roman" w:hAnsi="Arial" w:cs="Arial"/>
          <w:color w:val="333333"/>
          <w:sz w:val="21"/>
          <w:szCs w:val="21"/>
          <w:highlight w:val="yellow"/>
          <w:lang/>
        </w:rPr>
        <w:t>The next most common condition that triggers a checkpoint is when the log becomes 70% full.</w:t>
      </w:r>
    </w:p>
    <w:p w:rsidR="00BE700F" w:rsidRPr="00BE700F" w:rsidRDefault="00BE700F" w:rsidP="00BE700F">
      <w:pPr>
        <w:shd w:val="clear" w:color="auto" w:fill="FFFFFF"/>
        <w:spacing w:before="120" w:after="0" w:line="240" w:lineRule="auto"/>
        <w:rPr>
          <w:rFonts w:ascii="Arial" w:eastAsia="Times New Roman" w:hAnsi="Arial" w:cs="Arial"/>
          <w:color w:val="333333"/>
          <w:sz w:val="21"/>
          <w:szCs w:val="21"/>
          <w:lang/>
        </w:rPr>
      </w:pPr>
      <w:r w:rsidRPr="00BE700F">
        <w:rPr>
          <w:rFonts w:ascii="Arial" w:eastAsia="Times New Roman" w:hAnsi="Arial" w:cs="Arial"/>
          <w:color w:val="333333"/>
          <w:sz w:val="21"/>
          <w:szCs w:val="21"/>
          <w:highlight w:val="yellow"/>
          <w:lang/>
        </w:rPr>
        <w:t>When a checkpoint occurs for a database in the SIMPLE recovery model, log clearing (a.k.a. log truncation) occurs.</w:t>
      </w:r>
      <w:r w:rsidRPr="00BE700F">
        <w:rPr>
          <w:rFonts w:ascii="Arial" w:eastAsia="Times New Roman" w:hAnsi="Arial" w:cs="Arial"/>
          <w:color w:val="333333"/>
          <w:sz w:val="21"/>
          <w:szCs w:val="21"/>
          <w:lang/>
        </w:rPr>
        <w:t xml:space="preserve"> This means that some portions of the transaction log may be able to be marked as reusable if nothing else requires them to be kept around, thus decreasing the amount of space used in the log. (I’m vastly over-simplifying – see my article </w:t>
      </w:r>
      <w:hyperlink r:id="rId8" w:history="1">
        <w:r w:rsidRPr="00BE700F">
          <w:rPr>
            <w:rFonts w:ascii="Arial" w:eastAsia="Times New Roman" w:hAnsi="Arial" w:cs="Arial"/>
            <w:color w:val="0E5F8B"/>
            <w:sz w:val="21"/>
            <w:lang/>
          </w:rPr>
          <w:t>here</w:t>
        </w:r>
      </w:hyperlink>
      <w:r w:rsidRPr="00BE700F">
        <w:rPr>
          <w:rFonts w:ascii="Arial" w:eastAsia="Times New Roman" w:hAnsi="Arial" w:cs="Arial"/>
          <w:color w:val="333333"/>
          <w:sz w:val="21"/>
          <w:szCs w:val="21"/>
          <w:lang/>
        </w:rPr>
        <w:t xml:space="preserve"> for more details.)</w:t>
      </w:r>
    </w:p>
    <w:p w:rsidR="00BE700F" w:rsidRPr="00BE700F" w:rsidRDefault="00BE700F" w:rsidP="00BE700F">
      <w:pPr>
        <w:shd w:val="clear" w:color="auto" w:fill="FFFFFF"/>
        <w:spacing w:before="120" w:after="0" w:line="240" w:lineRule="auto"/>
        <w:rPr>
          <w:rFonts w:ascii="Arial" w:eastAsia="Times New Roman" w:hAnsi="Arial" w:cs="Arial"/>
          <w:color w:val="333333"/>
          <w:sz w:val="21"/>
          <w:szCs w:val="21"/>
          <w:lang/>
        </w:rPr>
      </w:pPr>
      <w:r w:rsidRPr="00BE700F">
        <w:rPr>
          <w:rFonts w:ascii="Arial" w:eastAsia="Times New Roman" w:hAnsi="Arial" w:cs="Arial"/>
          <w:color w:val="333333"/>
          <w:sz w:val="21"/>
          <w:szCs w:val="21"/>
          <w:lang/>
        </w:rPr>
        <w:t xml:space="preserve">If you watch the Percent Log Used counter in Performance Monitor for a database in the SIMPLE </w:t>
      </w:r>
      <w:proofErr w:type="gramStart"/>
      <w:r w:rsidRPr="00BE700F">
        <w:rPr>
          <w:rFonts w:ascii="Arial" w:eastAsia="Times New Roman" w:hAnsi="Arial" w:cs="Arial"/>
          <w:color w:val="333333"/>
          <w:sz w:val="21"/>
          <w:szCs w:val="21"/>
          <w:lang/>
        </w:rPr>
        <w:t>recovery</w:t>
      </w:r>
      <w:proofErr w:type="gramEnd"/>
      <w:r w:rsidRPr="00BE700F">
        <w:rPr>
          <w:rFonts w:ascii="Arial" w:eastAsia="Times New Roman" w:hAnsi="Arial" w:cs="Arial"/>
          <w:color w:val="333333"/>
          <w:sz w:val="21"/>
          <w:szCs w:val="21"/>
          <w:lang/>
        </w:rPr>
        <w:t xml:space="preserve"> model you should see it trace a saw-tooth pattern as the log space is reduced by the checkpoint and then builds back up again until the next checkpoint.</w:t>
      </w:r>
    </w:p>
    <w:p w:rsidR="00BE700F" w:rsidRPr="00BE700F" w:rsidRDefault="00BE700F" w:rsidP="00BE700F">
      <w:pPr>
        <w:shd w:val="clear" w:color="auto" w:fill="FFFFFF"/>
        <w:spacing w:before="120" w:after="0" w:line="240" w:lineRule="auto"/>
        <w:rPr>
          <w:rFonts w:ascii="Arial" w:eastAsia="Times New Roman" w:hAnsi="Arial" w:cs="Arial"/>
          <w:color w:val="333333"/>
          <w:sz w:val="21"/>
          <w:szCs w:val="21"/>
          <w:lang/>
        </w:rPr>
      </w:pPr>
      <w:proofErr w:type="gramStart"/>
      <w:r w:rsidRPr="00BE700F">
        <w:rPr>
          <w:rFonts w:ascii="Arial" w:eastAsia="Times New Roman" w:hAnsi="Arial" w:cs="Arial"/>
          <w:color w:val="333333"/>
          <w:sz w:val="21"/>
          <w:szCs w:val="21"/>
          <w:highlight w:val="yellow"/>
          <w:lang/>
        </w:rPr>
        <w:t xml:space="preserve">When a server crash occurs, </w:t>
      </w:r>
      <w:proofErr w:type="spellStart"/>
      <w:r w:rsidRPr="00BE700F">
        <w:rPr>
          <w:rFonts w:ascii="Arial" w:eastAsia="Times New Roman" w:hAnsi="Arial" w:cs="Arial"/>
          <w:color w:val="333333"/>
          <w:sz w:val="21"/>
          <w:szCs w:val="21"/>
          <w:highlight w:val="yellow"/>
          <w:lang/>
        </w:rPr>
        <w:t>tempdb</w:t>
      </w:r>
      <w:proofErr w:type="spellEnd"/>
      <w:r w:rsidRPr="00BE700F">
        <w:rPr>
          <w:rFonts w:ascii="Arial" w:eastAsia="Times New Roman" w:hAnsi="Arial" w:cs="Arial"/>
          <w:color w:val="333333"/>
          <w:sz w:val="21"/>
          <w:szCs w:val="21"/>
          <w:highlight w:val="yellow"/>
          <w:lang/>
        </w:rPr>
        <w:t xml:space="preserve"> is automatically recreated – it is never crash recovered (hence its name).</w:t>
      </w:r>
      <w:proofErr w:type="gramEnd"/>
      <w:r w:rsidRPr="00BE700F">
        <w:rPr>
          <w:rFonts w:ascii="Arial" w:eastAsia="Times New Roman" w:hAnsi="Arial" w:cs="Arial"/>
          <w:color w:val="333333"/>
          <w:sz w:val="21"/>
          <w:szCs w:val="21"/>
          <w:lang/>
        </w:rPr>
        <w:t xml:space="preserve"> </w:t>
      </w:r>
      <w:r w:rsidRPr="00BE700F">
        <w:rPr>
          <w:rFonts w:ascii="Arial" w:eastAsia="Times New Roman" w:hAnsi="Arial" w:cs="Arial"/>
          <w:color w:val="333333"/>
          <w:sz w:val="21"/>
          <w:szCs w:val="21"/>
          <w:highlight w:val="yellow"/>
          <w:lang/>
        </w:rPr>
        <w:t xml:space="preserve">This means that the log management system for </w:t>
      </w:r>
      <w:proofErr w:type="spellStart"/>
      <w:r w:rsidRPr="00BE700F">
        <w:rPr>
          <w:rFonts w:ascii="Arial" w:eastAsia="Times New Roman" w:hAnsi="Arial" w:cs="Arial"/>
          <w:color w:val="333333"/>
          <w:sz w:val="21"/>
          <w:szCs w:val="21"/>
          <w:highlight w:val="yellow"/>
          <w:lang/>
        </w:rPr>
        <w:t>tempdb</w:t>
      </w:r>
      <w:proofErr w:type="spellEnd"/>
      <w:r w:rsidRPr="00BE700F">
        <w:rPr>
          <w:rFonts w:ascii="Arial" w:eastAsia="Times New Roman" w:hAnsi="Arial" w:cs="Arial"/>
          <w:color w:val="333333"/>
          <w:sz w:val="21"/>
          <w:szCs w:val="21"/>
          <w:highlight w:val="yellow"/>
          <w:lang/>
        </w:rPr>
        <w:t xml:space="preserve"> does not trigger a checkpoint based on the recovery interval but instead uses the 70% threshold.</w:t>
      </w:r>
    </w:p>
    <w:p w:rsidR="00BE700F" w:rsidRPr="00BE700F" w:rsidRDefault="00BE700F" w:rsidP="00BE700F">
      <w:pPr>
        <w:shd w:val="clear" w:color="auto" w:fill="FFFFFF"/>
        <w:spacing w:before="120" w:after="0" w:line="240" w:lineRule="auto"/>
        <w:rPr>
          <w:rFonts w:ascii="Arial" w:eastAsia="Times New Roman" w:hAnsi="Arial" w:cs="Arial"/>
          <w:color w:val="333333"/>
          <w:sz w:val="21"/>
          <w:szCs w:val="21"/>
          <w:lang/>
        </w:rPr>
      </w:pPr>
      <w:r w:rsidRPr="00BE700F">
        <w:rPr>
          <w:rFonts w:ascii="Arial" w:eastAsia="Times New Roman" w:hAnsi="Arial" w:cs="Arial"/>
          <w:color w:val="333333"/>
          <w:sz w:val="21"/>
          <w:szCs w:val="21"/>
          <w:lang/>
        </w:rPr>
        <w:t xml:space="preserve">If you watch the Percent Log Used counter in Performance Monitor for </w:t>
      </w:r>
      <w:proofErr w:type="spellStart"/>
      <w:r w:rsidRPr="00BE700F">
        <w:rPr>
          <w:rFonts w:ascii="Arial" w:eastAsia="Times New Roman" w:hAnsi="Arial" w:cs="Arial"/>
          <w:color w:val="333333"/>
          <w:sz w:val="21"/>
          <w:szCs w:val="21"/>
          <w:lang/>
        </w:rPr>
        <w:t>tempdb</w:t>
      </w:r>
      <w:proofErr w:type="spellEnd"/>
      <w:r w:rsidRPr="00BE700F">
        <w:rPr>
          <w:rFonts w:ascii="Arial" w:eastAsia="Times New Roman" w:hAnsi="Arial" w:cs="Arial"/>
          <w:color w:val="333333"/>
          <w:sz w:val="21"/>
          <w:szCs w:val="21"/>
          <w:lang/>
        </w:rPr>
        <w:t xml:space="preserve"> you will see it increase until it reaches 70% and then a checkpoint should reduce it, and it will slowly build back up again.</w:t>
      </w:r>
    </w:p>
    <w:p w:rsidR="00BE700F" w:rsidRPr="00BE700F" w:rsidRDefault="00BE700F" w:rsidP="00BE700F">
      <w:pPr>
        <w:shd w:val="clear" w:color="auto" w:fill="FFFFFF"/>
        <w:spacing w:before="120" w:after="188" w:line="240" w:lineRule="auto"/>
        <w:rPr>
          <w:rFonts w:ascii="Arial" w:eastAsia="Times New Roman" w:hAnsi="Arial" w:cs="Arial"/>
          <w:color w:val="333333"/>
          <w:sz w:val="21"/>
          <w:szCs w:val="21"/>
          <w:lang/>
        </w:rPr>
      </w:pPr>
      <w:r w:rsidRPr="00BE700F">
        <w:rPr>
          <w:rFonts w:ascii="Arial" w:eastAsia="Times New Roman" w:hAnsi="Arial" w:cs="Arial"/>
          <w:color w:val="333333"/>
          <w:sz w:val="21"/>
          <w:szCs w:val="21"/>
          <w:highlight w:val="yellow"/>
          <w:lang/>
        </w:rPr>
        <w:t xml:space="preserve">Another checkpoint behavior that is different for </w:t>
      </w:r>
      <w:proofErr w:type="spellStart"/>
      <w:r w:rsidRPr="00BE700F">
        <w:rPr>
          <w:rFonts w:ascii="Arial" w:eastAsia="Times New Roman" w:hAnsi="Arial" w:cs="Arial"/>
          <w:color w:val="333333"/>
          <w:sz w:val="21"/>
          <w:szCs w:val="21"/>
          <w:highlight w:val="yellow"/>
          <w:lang/>
        </w:rPr>
        <w:t>tempdb</w:t>
      </w:r>
      <w:proofErr w:type="spellEnd"/>
      <w:r w:rsidRPr="00BE700F">
        <w:rPr>
          <w:rFonts w:ascii="Arial" w:eastAsia="Times New Roman" w:hAnsi="Arial" w:cs="Arial"/>
          <w:color w:val="333333"/>
          <w:sz w:val="21"/>
          <w:szCs w:val="21"/>
          <w:highlight w:val="yellow"/>
          <w:lang/>
        </w:rPr>
        <w:t xml:space="preserve"> is that changed data file pages are not written to disk when an automatic </w:t>
      </w:r>
      <w:proofErr w:type="spellStart"/>
      <w:r w:rsidRPr="00BE700F">
        <w:rPr>
          <w:rFonts w:ascii="Arial" w:eastAsia="Times New Roman" w:hAnsi="Arial" w:cs="Arial"/>
          <w:color w:val="333333"/>
          <w:sz w:val="21"/>
          <w:szCs w:val="21"/>
          <w:highlight w:val="yellow"/>
          <w:lang/>
        </w:rPr>
        <w:t>tempdb</w:t>
      </w:r>
      <w:proofErr w:type="spellEnd"/>
      <w:r w:rsidRPr="00BE700F">
        <w:rPr>
          <w:rFonts w:ascii="Arial" w:eastAsia="Times New Roman" w:hAnsi="Arial" w:cs="Arial"/>
          <w:color w:val="333333"/>
          <w:sz w:val="21"/>
          <w:szCs w:val="21"/>
          <w:highlight w:val="yellow"/>
          <w:lang/>
        </w:rPr>
        <w:t xml:space="preserve"> checkpoint occurs.</w:t>
      </w:r>
      <w:r w:rsidRPr="00BE700F">
        <w:rPr>
          <w:rFonts w:ascii="Arial" w:eastAsia="Times New Roman" w:hAnsi="Arial" w:cs="Arial"/>
          <w:color w:val="333333"/>
          <w:sz w:val="21"/>
          <w:szCs w:val="21"/>
          <w:lang/>
        </w:rPr>
        <w:t xml:space="preserve"> There is no reason for them to be written to disk as, again, there </w:t>
      </w:r>
      <w:proofErr w:type="gramStart"/>
      <w:r w:rsidRPr="00BE700F">
        <w:rPr>
          <w:rFonts w:ascii="Arial" w:eastAsia="Times New Roman" w:hAnsi="Arial" w:cs="Arial"/>
          <w:color w:val="333333"/>
          <w:sz w:val="21"/>
          <w:szCs w:val="21"/>
          <w:lang/>
        </w:rPr>
        <w:t>is</w:t>
      </w:r>
      <w:proofErr w:type="gramEnd"/>
      <w:r w:rsidRPr="00BE700F">
        <w:rPr>
          <w:rFonts w:ascii="Arial" w:eastAsia="Times New Roman" w:hAnsi="Arial" w:cs="Arial"/>
          <w:color w:val="333333"/>
          <w:sz w:val="21"/>
          <w:szCs w:val="21"/>
          <w:lang/>
        </w:rPr>
        <w:t xml:space="preserve"> no crash recovery for </w:t>
      </w:r>
      <w:proofErr w:type="spellStart"/>
      <w:r w:rsidRPr="00BE700F">
        <w:rPr>
          <w:rFonts w:ascii="Arial" w:eastAsia="Times New Roman" w:hAnsi="Arial" w:cs="Arial"/>
          <w:color w:val="333333"/>
          <w:sz w:val="21"/>
          <w:szCs w:val="21"/>
          <w:lang/>
        </w:rPr>
        <w:t>tempdb</w:t>
      </w:r>
      <w:proofErr w:type="spellEnd"/>
      <w:r w:rsidRPr="00BE700F">
        <w:rPr>
          <w:rFonts w:ascii="Arial" w:eastAsia="Times New Roman" w:hAnsi="Arial" w:cs="Arial"/>
          <w:color w:val="333333"/>
          <w:sz w:val="21"/>
          <w:szCs w:val="21"/>
          <w:lang/>
        </w:rPr>
        <w:t xml:space="preserve"> and no reason to provide on-disk durability of committed operations for </w:t>
      </w:r>
      <w:proofErr w:type="spellStart"/>
      <w:r w:rsidRPr="00BE700F">
        <w:rPr>
          <w:rFonts w:ascii="Arial" w:eastAsia="Times New Roman" w:hAnsi="Arial" w:cs="Arial"/>
          <w:color w:val="333333"/>
          <w:sz w:val="21"/>
          <w:szCs w:val="21"/>
          <w:lang/>
        </w:rPr>
        <w:t>tempdb</w:t>
      </w:r>
      <w:proofErr w:type="spellEnd"/>
      <w:r w:rsidRPr="00BE700F">
        <w:rPr>
          <w:rFonts w:ascii="Arial" w:eastAsia="Times New Roman" w:hAnsi="Arial" w:cs="Arial"/>
          <w:color w:val="333333"/>
          <w:sz w:val="21"/>
          <w:szCs w:val="21"/>
          <w:lang/>
        </w:rPr>
        <w:t>.</w:t>
      </w:r>
    </w:p>
    <w:p w:rsidR="00F64996" w:rsidRDefault="00F64996"/>
    <w:sectPr w:rsidR="00F64996" w:rsidSect="00F649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261A0"/>
    <w:multiLevelType w:val="multilevel"/>
    <w:tmpl w:val="0AE07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E700F"/>
    <w:rsid w:val="003C1F3F"/>
    <w:rsid w:val="00604ABF"/>
    <w:rsid w:val="007B2B81"/>
    <w:rsid w:val="007B4CF2"/>
    <w:rsid w:val="0083376C"/>
    <w:rsid w:val="009A57A3"/>
    <w:rsid w:val="00BE700F"/>
    <w:rsid w:val="00F6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96"/>
  </w:style>
  <w:style w:type="paragraph" w:styleId="Heading1">
    <w:name w:val="heading 1"/>
    <w:basedOn w:val="Normal"/>
    <w:link w:val="Heading1Char"/>
    <w:uiPriority w:val="9"/>
    <w:qFormat/>
    <w:rsid w:val="00BE700F"/>
    <w:pPr>
      <w:spacing w:before="120" w:after="120" w:line="240" w:lineRule="auto"/>
      <w:outlineLvl w:val="0"/>
    </w:pPr>
    <w:rPr>
      <w:rFonts w:ascii="Times New Roman" w:eastAsia="Times New Roman" w:hAnsi="Times New Roman" w:cs="Times New Roman"/>
      <w:b/>
      <w:bCs/>
      <w:color w:val="242424"/>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0F"/>
    <w:rPr>
      <w:rFonts w:ascii="Times New Roman" w:eastAsia="Times New Roman" w:hAnsi="Times New Roman" w:cs="Times New Roman"/>
      <w:b/>
      <w:bCs/>
      <w:color w:val="242424"/>
      <w:kern w:val="36"/>
      <w:sz w:val="28"/>
      <w:szCs w:val="28"/>
    </w:rPr>
  </w:style>
  <w:style w:type="character" w:styleId="Hyperlink">
    <w:name w:val="Hyperlink"/>
    <w:basedOn w:val="DefaultParagraphFont"/>
    <w:uiPriority w:val="99"/>
    <w:unhideWhenUsed/>
    <w:rsid w:val="00BE700F"/>
    <w:rPr>
      <w:strike w:val="0"/>
      <w:dstrike w:val="0"/>
      <w:color w:val="0E5F8B"/>
      <w:u w:val="none"/>
      <w:effect w:val="none"/>
    </w:rPr>
  </w:style>
  <w:style w:type="character" w:styleId="Emphasis">
    <w:name w:val="Emphasis"/>
    <w:basedOn w:val="DefaultParagraphFont"/>
    <w:uiPriority w:val="20"/>
    <w:qFormat/>
    <w:rsid w:val="00BE700F"/>
    <w:rPr>
      <w:i/>
      <w:iCs/>
    </w:rPr>
  </w:style>
  <w:style w:type="character" w:styleId="Strong">
    <w:name w:val="Strong"/>
    <w:basedOn w:val="DefaultParagraphFont"/>
    <w:uiPriority w:val="22"/>
    <w:qFormat/>
    <w:rsid w:val="00BE700F"/>
    <w:rPr>
      <w:b/>
      <w:bCs/>
    </w:rPr>
  </w:style>
  <w:style w:type="paragraph" w:styleId="NormalWeb">
    <w:name w:val="Normal (Web)"/>
    <w:basedOn w:val="Normal"/>
    <w:uiPriority w:val="99"/>
    <w:semiHidden/>
    <w:unhideWhenUsed/>
    <w:rsid w:val="00BE700F"/>
    <w:pPr>
      <w:spacing w:before="120" w:after="0" w:line="240" w:lineRule="auto"/>
    </w:pPr>
    <w:rPr>
      <w:rFonts w:ascii="Times New Roman" w:eastAsia="Times New Roman" w:hAnsi="Times New Roman" w:cs="Times New Roman"/>
      <w:sz w:val="24"/>
      <w:szCs w:val="24"/>
    </w:rPr>
  </w:style>
  <w:style w:type="character" w:customStyle="1" w:styleId="publish-date5">
    <w:name w:val="publish-date5"/>
    <w:basedOn w:val="DefaultParagraphFont"/>
    <w:rsid w:val="00BE700F"/>
    <w:rPr>
      <w:rFonts w:ascii="Arial" w:hAnsi="Arial" w:cs="Arial" w:hint="default"/>
      <w:i/>
      <w:iCs/>
      <w:sz w:val="15"/>
      <w:szCs w:val="15"/>
    </w:rPr>
  </w:style>
  <w:style w:type="character" w:customStyle="1" w:styleId="post-group3">
    <w:name w:val="post-group3"/>
    <w:basedOn w:val="DefaultParagraphFont"/>
    <w:rsid w:val="00BE700F"/>
  </w:style>
  <w:style w:type="character" w:customStyle="1" w:styleId="in-widget">
    <w:name w:val="in-widget"/>
    <w:basedOn w:val="DefaultParagraphFont"/>
    <w:rsid w:val="00BE700F"/>
  </w:style>
  <w:style w:type="character" w:customStyle="1" w:styleId="comments-count1">
    <w:name w:val="comments-count1"/>
    <w:basedOn w:val="DefaultParagraphFont"/>
    <w:rsid w:val="00BE700F"/>
    <w:rPr>
      <w:b/>
      <w:bCs/>
      <w:sz w:val="11"/>
      <w:szCs w:val="11"/>
    </w:rPr>
  </w:style>
</w:styles>
</file>

<file path=word/webSettings.xml><?xml version="1.0" encoding="utf-8"?>
<w:webSettings xmlns:r="http://schemas.openxmlformats.org/officeDocument/2006/relationships" xmlns:w="http://schemas.openxmlformats.org/wordprocessingml/2006/main">
  <w:divs>
    <w:div w:id="608977241">
      <w:bodyDiv w:val="1"/>
      <w:marLeft w:val="0"/>
      <w:marRight w:val="0"/>
      <w:marTop w:val="0"/>
      <w:marBottom w:val="0"/>
      <w:divBdr>
        <w:top w:val="none" w:sz="0" w:space="0" w:color="auto"/>
        <w:left w:val="none" w:sz="0" w:space="0" w:color="auto"/>
        <w:bottom w:val="none" w:sz="0" w:space="0" w:color="auto"/>
        <w:right w:val="none" w:sz="0" w:space="0" w:color="auto"/>
      </w:divBdr>
      <w:divsChild>
        <w:div w:id="1097679047">
          <w:marLeft w:val="0"/>
          <w:marRight w:val="0"/>
          <w:marTop w:val="0"/>
          <w:marBottom w:val="0"/>
          <w:divBdr>
            <w:top w:val="none" w:sz="0" w:space="0" w:color="auto"/>
            <w:left w:val="none" w:sz="0" w:space="0" w:color="auto"/>
            <w:bottom w:val="none" w:sz="0" w:space="0" w:color="auto"/>
            <w:right w:val="none" w:sz="0" w:space="0" w:color="auto"/>
          </w:divBdr>
          <w:divsChild>
            <w:div w:id="1241132304">
              <w:marLeft w:val="0"/>
              <w:marRight w:val="0"/>
              <w:marTop w:val="0"/>
              <w:marBottom w:val="0"/>
              <w:divBdr>
                <w:top w:val="none" w:sz="0" w:space="0" w:color="auto"/>
                <w:left w:val="none" w:sz="0" w:space="0" w:color="auto"/>
                <w:bottom w:val="none" w:sz="0" w:space="0" w:color="auto"/>
                <w:right w:val="none" w:sz="0" w:space="0" w:color="auto"/>
              </w:divBdr>
              <w:divsChild>
                <w:div w:id="1397390980">
                  <w:marLeft w:val="0"/>
                  <w:marRight w:val="0"/>
                  <w:marTop w:val="0"/>
                  <w:marBottom w:val="0"/>
                  <w:divBdr>
                    <w:top w:val="none" w:sz="0" w:space="0" w:color="auto"/>
                    <w:left w:val="none" w:sz="0" w:space="0" w:color="auto"/>
                    <w:bottom w:val="none" w:sz="0" w:space="0" w:color="auto"/>
                    <w:right w:val="none" w:sz="0" w:space="0" w:color="auto"/>
                  </w:divBdr>
                  <w:divsChild>
                    <w:div w:id="1628776650">
                      <w:marLeft w:val="0"/>
                      <w:marRight w:val="0"/>
                      <w:marTop w:val="0"/>
                      <w:marBottom w:val="188"/>
                      <w:divBdr>
                        <w:top w:val="none" w:sz="0" w:space="0" w:color="auto"/>
                        <w:left w:val="none" w:sz="0" w:space="0" w:color="auto"/>
                        <w:bottom w:val="single" w:sz="12" w:space="0" w:color="auto"/>
                        <w:right w:val="none" w:sz="0" w:space="0" w:color="auto"/>
                      </w:divBdr>
                      <w:divsChild>
                        <w:div w:id="520054393">
                          <w:marLeft w:val="0"/>
                          <w:marRight w:val="0"/>
                          <w:marTop w:val="0"/>
                          <w:marBottom w:val="0"/>
                          <w:divBdr>
                            <w:top w:val="none" w:sz="0" w:space="0" w:color="auto"/>
                            <w:left w:val="none" w:sz="0" w:space="0" w:color="auto"/>
                            <w:bottom w:val="none" w:sz="0" w:space="0" w:color="auto"/>
                            <w:right w:val="none" w:sz="0" w:space="0" w:color="auto"/>
                          </w:divBdr>
                          <w:divsChild>
                            <w:div w:id="1275594566">
                              <w:marLeft w:val="0"/>
                              <w:marRight w:val="0"/>
                              <w:marTop w:val="0"/>
                              <w:marBottom w:val="0"/>
                              <w:divBdr>
                                <w:top w:val="none" w:sz="0" w:space="0" w:color="auto"/>
                                <w:left w:val="none" w:sz="0" w:space="0" w:color="auto"/>
                                <w:bottom w:val="none" w:sz="0" w:space="0" w:color="auto"/>
                                <w:right w:val="none" w:sz="0" w:space="0" w:color="auto"/>
                              </w:divBdr>
                              <w:divsChild>
                                <w:div w:id="857935875">
                                  <w:marLeft w:val="0"/>
                                  <w:marRight w:val="0"/>
                                  <w:marTop w:val="0"/>
                                  <w:marBottom w:val="0"/>
                                  <w:divBdr>
                                    <w:top w:val="none" w:sz="0" w:space="0" w:color="auto"/>
                                    <w:left w:val="none" w:sz="0" w:space="0" w:color="auto"/>
                                    <w:bottom w:val="none" w:sz="0" w:space="0" w:color="auto"/>
                                    <w:right w:val="none" w:sz="0" w:space="0" w:color="auto"/>
                                  </w:divBdr>
                                  <w:divsChild>
                                    <w:div w:id="480390645">
                                      <w:marLeft w:val="0"/>
                                      <w:marRight w:val="0"/>
                                      <w:marTop w:val="0"/>
                                      <w:marBottom w:val="0"/>
                                      <w:divBdr>
                                        <w:top w:val="none" w:sz="0" w:space="0" w:color="auto"/>
                                        <w:left w:val="none" w:sz="0" w:space="0" w:color="auto"/>
                                        <w:bottom w:val="none" w:sz="0" w:space="0" w:color="auto"/>
                                        <w:right w:val="none" w:sz="0" w:space="0" w:color="auto"/>
                                      </w:divBdr>
                                      <w:divsChild>
                                        <w:div w:id="695621719">
                                          <w:marLeft w:val="0"/>
                                          <w:marRight w:val="0"/>
                                          <w:marTop w:val="0"/>
                                          <w:marBottom w:val="240"/>
                                          <w:divBdr>
                                            <w:top w:val="none" w:sz="0" w:space="0" w:color="auto"/>
                                            <w:left w:val="none" w:sz="0" w:space="0" w:color="auto"/>
                                            <w:bottom w:val="none" w:sz="0" w:space="0" w:color="auto"/>
                                            <w:right w:val="none" w:sz="0" w:space="0" w:color="auto"/>
                                          </w:divBdr>
                                          <w:divsChild>
                                            <w:div w:id="471757680">
                                              <w:marLeft w:val="0"/>
                                              <w:marRight w:val="0"/>
                                              <w:marTop w:val="0"/>
                                              <w:marBottom w:val="0"/>
                                              <w:divBdr>
                                                <w:top w:val="none" w:sz="0" w:space="0" w:color="auto"/>
                                                <w:left w:val="none" w:sz="0" w:space="0" w:color="auto"/>
                                                <w:bottom w:val="none" w:sz="0" w:space="0" w:color="auto"/>
                                                <w:right w:val="none" w:sz="0" w:space="0" w:color="auto"/>
                                              </w:divBdr>
                                              <w:divsChild>
                                                <w:div w:id="20781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3958">
                                          <w:marLeft w:val="0"/>
                                          <w:marRight w:val="0"/>
                                          <w:marTop w:val="0"/>
                                          <w:marBottom w:val="0"/>
                                          <w:divBdr>
                                            <w:top w:val="none" w:sz="0" w:space="0" w:color="auto"/>
                                            <w:left w:val="none" w:sz="0" w:space="0" w:color="auto"/>
                                            <w:bottom w:val="none" w:sz="0" w:space="0" w:color="auto"/>
                                            <w:right w:val="none" w:sz="0" w:space="0" w:color="auto"/>
                                          </w:divBdr>
                                          <w:divsChild>
                                            <w:div w:id="1579242545">
                                              <w:marLeft w:val="0"/>
                                              <w:marRight w:val="0"/>
                                              <w:marTop w:val="0"/>
                                              <w:marBottom w:val="0"/>
                                              <w:divBdr>
                                                <w:top w:val="none" w:sz="0" w:space="0" w:color="auto"/>
                                                <w:left w:val="none" w:sz="0" w:space="0" w:color="auto"/>
                                                <w:bottom w:val="none" w:sz="0" w:space="0" w:color="auto"/>
                                                <w:right w:val="none" w:sz="0" w:space="0" w:color="auto"/>
                                              </w:divBdr>
                                              <w:divsChild>
                                                <w:div w:id="1960063926">
                                                  <w:marLeft w:val="0"/>
                                                  <w:marRight w:val="0"/>
                                                  <w:marTop w:val="0"/>
                                                  <w:marBottom w:val="0"/>
                                                  <w:divBdr>
                                                    <w:top w:val="none" w:sz="0" w:space="0" w:color="auto"/>
                                                    <w:left w:val="none" w:sz="0" w:space="0" w:color="auto"/>
                                                    <w:bottom w:val="none" w:sz="0" w:space="0" w:color="auto"/>
                                                    <w:right w:val="none" w:sz="0" w:space="0" w:color="auto"/>
                                                  </w:divBdr>
                                                  <w:divsChild>
                                                    <w:div w:id="1820220783">
                                                      <w:marLeft w:val="0"/>
                                                      <w:marRight w:val="0"/>
                                                      <w:marTop w:val="0"/>
                                                      <w:marBottom w:val="0"/>
                                                      <w:divBdr>
                                                        <w:top w:val="none" w:sz="0" w:space="0" w:color="auto"/>
                                                        <w:left w:val="none" w:sz="0" w:space="0" w:color="auto"/>
                                                        <w:bottom w:val="none" w:sz="0" w:space="0" w:color="auto"/>
                                                        <w:right w:val="none" w:sz="0" w:space="0" w:color="auto"/>
                                                      </w:divBdr>
                                                    </w:div>
                                                    <w:div w:id="424543772">
                                                      <w:marLeft w:val="0"/>
                                                      <w:marRight w:val="0"/>
                                                      <w:marTop w:val="0"/>
                                                      <w:marBottom w:val="0"/>
                                                      <w:divBdr>
                                                        <w:top w:val="none" w:sz="0" w:space="0" w:color="auto"/>
                                                        <w:left w:val="none" w:sz="0" w:space="0" w:color="auto"/>
                                                        <w:bottom w:val="none" w:sz="0" w:space="0" w:color="auto"/>
                                                        <w:right w:val="none" w:sz="0" w:space="0" w:color="auto"/>
                                                      </w:divBdr>
                                                    </w:div>
                                                    <w:div w:id="1740664669">
                                                      <w:marLeft w:val="0"/>
                                                      <w:marRight w:val="0"/>
                                                      <w:marTop w:val="0"/>
                                                      <w:marBottom w:val="0"/>
                                                      <w:divBdr>
                                                        <w:top w:val="none" w:sz="0" w:space="0" w:color="auto"/>
                                                        <w:left w:val="none" w:sz="0" w:space="0" w:color="auto"/>
                                                        <w:bottom w:val="none" w:sz="0" w:space="0" w:color="auto"/>
                                                        <w:right w:val="none" w:sz="0" w:space="0" w:color="auto"/>
                                                      </w:divBdr>
                                                    </w:div>
                                                  </w:divsChild>
                                                </w:div>
                                                <w:div w:id="14330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0468">
                                          <w:marLeft w:val="0"/>
                                          <w:marRight w:val="0"/>
                                          <w:marTop w:val="0"/>
                                          <w:marBottom w:val="0"/>
                                          <w:divBdr>
                                            <w:top w:val="none" w:sz="0" w:space="0" w:color="auto"/>
                                            <w:left w:val="none" w:sz="0" w:space="0" w:color="auto"/>
                                            <w:bottom w:val="none" w:sz="0" w:space="0" w:color="auto"/>
                                            <w:right w:val="none" w:sz="0" w:space="0" w:color="auto"/>
                                          </w:divBdr>
                                          <w:divsChild>
                                            <w:div w:id="7087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magazine/2009.02.logging.aspx" TargetMode="External"/><Relationship Id="rId3" Type="http://schemas.openxmlformats.org/officeDocument/2006/relationships/settings" Target="settings.xml"/><Relationship Id="rId7" Type="http://schemas.openxmlformats.org/officeDocument/2006/relationships/hyperlink" Target="http://sqlmag.com/blog/10118/fe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lmag.com/blog/sql-server-questions-answered" TargetMode="External"/><Relationship Id="rId5" Type="http://schemas.openxmlformats.org/officeDocument/2006/relationships/hyperlink" Target="http://sqlmag.com/blogger/paul-s-rand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505</Words>
  <Characters>2881</Characters>
  <Application>Microsoft Office Word</Application>
  <DocSecurity>0</DocSecurity>
  <Lines>24</Lines>
  <Paragraphs>6</Paragraphs>
  <ScaleCrop>false</ScaleCrop>
  <Company>Barclays Capital</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5</cp:revision>
  <dcterms:created xsi:type="dcterms:W3CDTF">2014-03-25T00:33:00Z</dcterms:created>
  <dcterms:modified xsi:type="dcterms:W3CDTF">2014-03-25T00:39:00Z</dcterms:modified>
</cp:coreProperties>
</file>