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7E64F" w14:textId="77777777" w:rsidR="00083EB4" w:rsidRPr="00083EB4" w:rsidRDefault="00083EB4" w:rsidP="00083EB4">
      <w:pPr>
        <w:rPr>
          <w:b/>
          <w:bCs/>
        </w:rPr>
      </w:pPr>
      <w:r w:rsidRPr="00083EB4">
        <w:rPr>
          <w:b/>
          <w:bCs/>
        </w:rPr>
        <w:t>Using Extended Events to Track SQL Execution</w:t>
      </w:r>
    </w:p>
    <w:p w14:paraId="0A7B6BA6" w14:textId="77777777" w:rsidR="00083EB4" w:rsidRPr="00083EB4" w:rsidRDefault="00083EB4" w:rsidP="00083EB4">
      <w:r w:rsidRPr="00083EB4">
        <w:rPr>
          <w:b/>
          <w:bCs/>
        </w:rPr>
        <w:t>Extended Events</w:t>
      </w:r>
      <w:r w:rsidRPr="00083EB4">
        <w:t xml:space="preserve"> (XEvents) is a lightweight, high-performance system for capturing events and data in SQL Server. You can use </w:t>
      </w:r>
      <w:r w:rsidRPr="00083EB4">
        <w:rPr>
          <w:b/>
          <w:bCs/>
        </w:rPr>
        <w:t>Extended Events</w:t>
      </w:r>
      <w:r w:rsidRPr="00083EB4">
        <w:t xml:space="preserve"> to capture real-time query execution data and store it for later analysis. Unlike </w:t>
      </w:r>
      <w:r w:rsidRPr="00083EB4">
        <w:rPr>
          <w:b/>
          <w:bCs/>
        </w:rPr>
        <w:t>Query Store</w:t>
      </w:r>
      <w:r w:rsidRPr="00083EB4">
        <w:t>, which provides historical execution data over time, Extended Events captures real-time events as they happen.</w:t>
      </w:r>
    </w:p>
    <w:p w14:paraId="3BDD7807" w14:textId="77777777" w:rsidR="00083EB4" w:rsidRPr="00083EB4" w:rsidRDefault="00083EB4" w:rsidP="00083EB4">
      <w:pPr>
        <w:rPr>
          <w:b/>
          <w:bCs/>
        </w:rPr>
      </w:pPr>
      <w:r w:rsidRPr="00083EB4">
        <w:rPr>
          <w:b/>
          <w:bCs/>
        </w:rPr>
        <w:t>Key Features of Extended Events:</w:t>
      </w:r>
    </w:p>
    <w:p w14:paraId="3A526B47" w14:textId="77777777" w:rsidR="00083EB4" w:rsidRPr="00083EB4" w:rsidRDefault="00083EB4" w:rsidP="00083EB4">
      <w:pPr>
        <w:numPr>
          <w:ilvl w:val="0"/>
          <w:numId w:val="1"/>
        </w:numPr>
      </w:pPr>
      <w:r w:rsidRPr="00083EB4">
        <w:rPr>
          <w:b/>
          <w:bCs/>
        </w:rPr>
        <w:t>Real-time Data Capture</w:t>
      </w:r>
      <w:r w:rsidRPr="00083EB4">
        <w:t>: You can capture SQL Server activity in real time as it happens.</w:t>
      </w:r>
    </w:p>
    <w:p w14:paraId="06EA4841" w14:textId="77777777" w:rsidR="00083EB4" w:rsidRPr="00083EB4" w:rsidRDefault="00083EB4" w:rsidP="00083EB4">
      <w:pPr>
        <w:numPr>
          <w:ilvl w:val="0"/>
          <w:numId w:val="1"/>
        </w:numPr>
      </w:pPr>
      <w:r w:rsidRPr="00083EB4">
        <w:rPr>
          <w:b/>
          <w:bCs/>
        </w:rPr>
        <w:t>Flexible Event Filtering</w:t>
      </w:r>
      <w:r w:rsidRPr="00083EB4">
        <w:t>: You can filter specific SQL Server events to capture.</w:t>
      </w:r>
    </w:p>
    <w:p w14:paraId="64E2A7B3" w14:textId="77777777" w:rsidR="00083EB4" w:rsidRPr="00083EB4" w:rsidRDefault="00083EB4" w:rsidP="00083EB4">
      <w:pPr>
        <w:numPr>
          <w:ilvl w:val="0"/>
          <w:numId w:val="1"/>
        </w:numPr>
      </w:pPr>
      <w:r w:rsidRPr="00083EB4">
        <w:rPr>
          <w:b/>
          <w:bCs/>
        </w:rPr>
        <w:t>Low Overhead</w:t>
      </w:r>
      <w:r w:rsidRPr="00083EB4">
        <w:t>: It is designed to capture events with minimal performance overhead, especially when compared to SQL Profiler.</w:t>
      </w:r>
    </w:p>
    <w:p w14:paraId="66485FCF" w14:textId="77777777" w:rsidR="00083EB4" w:rsidRPr="00083EB4" w:rsidRDefault="00083EB4" w:rsidP="00083EB4">
      <w:pPr>
        <w:numPr>
          <w:ilvl w:val="0"/>
          <w:numId w:val="1"/>
        </w:numPr>
      </w:pPr>
      <w:r w:rsidRPr="00083EB4">
        <w:rPr>
          <w:b/>
          <w:bCs/>
        </w:rPr>
        <w:t>Storage Options</w:t>
      </w:r>
      <w:r w:rsidRPr="00083EB4">
        <w:t>: You can configure it to store event data in memory or in files, making it easier to analyze after the event session completes.</w:t>
      </w:r>
    </w:p>
    <w:p w14:paraId="0190639E" w14:textId="77777777" w:rsidR="00083EB4" w:rsidRPr="00083EB4" w:rsidRDefault="00083EB4" w:rsidP="00083EB4">
      <w:pPr>
        <w:rPr>
          <w:b/>
          <w:bCs/>
        </w:rPr>
      </w:pPr>
      <w:r w:rsidRPr="00083EB4">
        <w:rPr>
          <w:b/>
          <w:bCs/>
        </w:rPr>
        <w:t>Where is Data Stored?</w:t>
      </w:r>
    </w:p>
    <w:p w14:paraId="1B4A4897" w14:textId="77777777" w:rsidR="00083EB4" w:rsidRPr="00083EB4" w:rsidRDefault="00083EB4" w:rsidP="00083EB4">
      <w:r w:rsidRPr="00083EB4">
        <w:t>Extended Events data can be stored in two main ways:</w:t>
      </w:r>
    </w:p>
    <w:p w14:paraId="0BCF986F" w14:textId="77777777" w:rsidR="00083EB4" w:rsidRPr="00083EB4" w:rsidRDefault="00083EB4" w:rsidP="00083EB4">
      <w:pPr>
        <w:numPr>
          <w:ilvl w:val="0"/>
          <w:numId w:val="2"/>
        </w:numPr>
      </w:pPr>
      <w:r w:rsidRPr="00083EB4">
        <w:rPr>
          <w:b/>
          <w:bCs/>
        </w:rPr>
        <w:t>Memory</w:t>
      </w:r>
      <w:r w:rsidRPr="00083EB4">
        <w:t>: If you configure the event session to store data in memory, the event data will be available as long as the session is active. Once the session ends or the server is restarted, the data is lost.</w:t>
      </w:r>
    </w:p>
    <w:p w14:paraId="3617958E" w14:textId="77777777" w:rsidR="00083EB4" w:rsidRPr="00083EB4" w:rsidRDefault="00083EB4" w:rsidP="00083EB4">
      <w:pPr>
        <w:numPr>
          <w:ilvl w:val="0"/>
          <w:numId w:val="2"/>
        </w:numPr>
      </w:pPr>
      <w:r w:rsidRPr="00083EB4">
        <w:rPr>
          <w:b/>
          <w:bCs/>
        </w:rPr>
        <w:t>File-based Storage</w:t>
      </w:r>
      <w:r w:rsidRPr="00083EB4">
        <w:t>: For persistent storage, you can configure Extended Events to store event data in a file, usually with a .xel extension. You can later read the .xel file for historical analysis using tools like SQL Server Management Studio (SSMS) or querying the file directly using T-SQL.</w:t>
      </w:r>
    </w:p>
    <w:p w14:paraId="41D145C2" w14:textId="77777777" w:rsidR="00083EB4" w:rsidRPr="00083EB4" w:rsidRDefault="00083EB4" w:rsidP="00083EB4">
      <w:pPr>
        <w:rPr>
          <w:b/>
          <w:bCs/>
        </w:rPr>
      </w:pPr>
      <w:r w:rsidRPr="00083EB4">
        <w:rPr>
          <w:b/>
          <w:bCs/>
        </w:rPr>
        <w:t>Key Event to Track SQL Queries</w:t>
      </w:r>
    </w:p>
    <w:p w14:paraId="146E0B7B" w14:textId="77777777" w:rsidR="00083EB4" w:rsidRPr="00083EB4" w:rsidRDefault="00083EB4" w:rsidP="00083EB4">
      <w:r w:rsidRPr="00083EB4">
        <w:t>To track SQL queries, the most common event to use is sqlserver.sql_batch_completed (for SQL batch queries) or sqlserver.rpc_completed (for stored procedure execution).</w:t>
      </w:r>
    </w:p>
    <w:p w14:paraId="5CBB25A7" w14:textId="77777777" w:rsidR="00083EB4" w:rsidRPr="00083EB4" w:rsidRDefault="00083EB4" w:rsidP="00083EB4">
      <w:r w:rsidRPr="00083EB4">
        <w:t>These events capture details like:</w:t>
      </w:r>
    </w:p>
    <w:p w14:paraId="12A06BCF" w14:textId="77777777" w:rsidR="00083EB4" w:rsidRPr="00083EB4" w:rsidRDefault="00083EB4" w:rsidP="00083EB4">
      <w:pPr>
        <w:numPr>
          <w:ilvl w:val="0"/>
          <w:numId w:val="3"/>
        </w:numPr>
      </w:pPr>
      <w:r w:rsidRPr="00083EB4">
        <w:t>SQL text</w:t>
      </w:r>
    </w:p>
    <w:p w14:paraId="2F54AC82" w14:textId="77777777" w:rsidR="00083EB4" w:rsidRPr="00083EB4" w:rsidRDefault="00083EB4" w:rsidP="00083EB4">
      <w:pPr>
        <w:numPr>
          <w:ilvl w:val="0"/>
          <w:numId w:val="3"/>
        </w:numPr>
      </w:pPr>
      <w:r w:rsidRPr="00083EB4">
        <w:t>Client information</w:t>
      </w:r>
    </w:p>
    <w:p w14:paraId="5E6AB591" w14:textId="77777777" w:rsidR="00083EB4" w:rsidRPr="00083EB4" w:rsidRDefault="00083EB4" w:rsidP="00083EB4">
      <w:pPr>
        <w:numPr>
          <w:ilvl w:val="0"/>
          <w:numId w:val="3"/>
        </w:numPr>
      </w:pPr>
      <w:r w:rsidRPr="00083EB4">
        <w:t>Execution times</w:t>
      </w:r>
    </w:p>
    <w:p w14:paraId="3EC45A50" w14:textId="77777777" w:rsidR="00083EB4" w:rsidRPr="00083EB4" w:rsidRDefault="00083EB4" w:rsidP="00083EB4">
      <w:pPr>
        <w:numPr>
          <w:ilvl w:val="0"/>
          <w:numId w:val="3"/>
        </w:numPr>
      </w:pPr>
      <w:r w:rsidRPr="00083EB4">
        <w:t>Query duration</w:t>
      </w:r>
    </w:p>
    <w:p w14:paraId="0DC9725A" w14:textId="77777777" w:rsidR="00083EB4" w:rsidRPr="00083EB4" w:rsidRDefault="00083EB4" w:rsidP="00083EB4">
      <w:pPr>
        <w:numPr>
          <w:ilvl w:val="0"/>
          <w:numId w:val="3"/>
        </w:numPr>
      </w:pPr>
      <w:r w:rsidRPr="00083EB4">
        <w:t>And more</w:t>
      </w:r>
    </w:p>
    <w:p w14:paraId="04349E85" w14:textId="77777777" w:rsidR="00083EB4" w:rsidRPr="00083EB4" w:rsidRDefault="00083EB4" w:rsidP="00083EB4">
      <w:pPr>
        <w:rPr>
          <w:b/>
          <w:bCs/>
        </w:rPr>
      </w:pPr>
      <w:r w:rsidRPr="00083EB4">
        <w:rPr>
          <w:b/>
          <w:bCs/>
        </w:rPr>
        <w:t>Steps to Set Up Extended Events for Tracking SQL Queries</w:t>
      </w:r>
    </w:p>
    <w:p w14:paraId="71B21427" w14:textId="77777777" w:rsidR="00083EB4" w:rsidRPr="00083EB4" w:rsidRDefault="00083EB4" w:rsidP="00083EB4">
      <w:pPr>
        <w:numPr>
          <w:ilvl w:val="0"/>
          <w:numId w:val="4"/>
        </w:numPr>
      </w:pPr>
      <w:r w:rsidRPr="00083EB4">
        <w:rPr>
          <w:b/>
          <w:bCs/>
        </w:rPr>
        <w:t>Create an Extended Events Session</w:t>
      </w:r>
      <w:r w:rsidRPr="00083EB4">
        <w:t>: You define an Extended Events session to capture specific events and store them in a file.</w:t>
      </w:r>
    </w:p>
    <w:p w14:paraId="57BC1314" w14:textId="77777777" w:rsidR="00083EB4" w:rsidRPr="00083EB4" w:rsidRDefault="00083EB4" w:rsidP="00083EB4">
      <w:pPr>
        <w:numPr>
          <w:ilvl w:val="0"/>
          <w:numId w:val="4"/>
        </w:numPr>
      </w:pPr>
      <w:r w:rsidRPr="00083EB4">
        <w:rPr>
          <w:b/>
          <w:bCs/>
        </w:rPr>
        <w:t>Configure Event Filters</w:t>
      </w:r>
      <w:r w:rsidRPr="00083EB4">
        <w:t>: You can add filters to capture only the events you're interested in, such as capturing only completed SQL batches or specific queries based on conditions (e.g., duration, database name).</w:t>
      </w:r>
    </w:p>
    <w:p w14:paraId="6534CA4B" w14:textId="77777777" w:rsidR="00083EB4" w:rsidRPr="00083EB4" w:rsidRDefault="00083EB4" w:rsidP="00083EB4">
      <w:pPr>
        <w:rPr>
          <w:b/>
          <w:bCs/>
        </w:rPr>
      </w:pPr>
      <w:r w:rsidRPr="00083EB4">
        <w:rPr>
          <w:b/>
          <w:bCs/>
        </w:rPr>
        <w:t>Example: Capture Completed SQL Batches with Extended Events</w:t>
      </w:r>
    </w:p>
    <w:p w14:paraId="35418BE5" w14:textId="77777777" w:rsidR="00083EB4" w:rsidRPr="00083EB4" w:rsidRDefault="00083EB4" w:rsidP="00083EB4">
      <w:r w:rsidRPr="00083EB4">
        <w:t>Here is an example of how to create an Extended Event session to capture completed SQL batches (sql_batch_completed) and store them in a file.</w:t>
      </w:r>
    </w:p>
    <w:p w14:paraId="18026BED" w14:textId="77777777" w:rsidR="00083EB4" w:rsidRPr="00083EB4" w:rsidRDefault="00083EB4" w:rsidP="00083EB4">
      <w:r w:rsidRPr="00083EB4">
        <w:t>-- Step 1: Create the Extended Event Session</w:t>
      </w:r>
    </w:p>
    <w:p w14:paraId="2FF32D47" w14:textId="77777777" w:rsidR="00083EB4" w:rsidRPr="00083EB4" w:rsidRDefault="00083EB4" w:rsidP="00083EB4">
      <w:r w:rsidRPr="00083EB4">
        <w:t xml:space="preserve">CREATE EVENT SESSION [TrackSQLHistory] ON SERVER </w:t>
      </w:r>
    </w:p>
    <w:p w14:paraId="1F1CCFE4" w14:textId="77777777" w:rsidR="00083EB4" w:rsidRPr="00083EB4" w:rsidRDefault="00083EB4" w:rsidP="00083EB4">
      <w:r w:rsidRPr="00083EB4">
        <w:t>ADD EVENT sqlserver.sql_batch_completed</w:t>
      </w:r>
    </w:p>
    <w:p w14:paraId="2F60222A" w14:textId="77777777" w:rsidR="00083EB4" w:rsidRPr="00083EB4" w:rsidRDefault="00083EB4" w:rsidP="00083EB4">
      <w:r w:rsidRPr="00083EB4">
        <w:t>(</w:t>
      </w:r>
    </w:p>
    <w:p w14:paraId="160B71EA" w14:textId="77777777" w:rsidR="00083EB4" w:rsidRPr="00083EB4" w:rsidRDefault="00083EB4" w:rsidP="00083EB4">
      <w:r w:rsidRPr="00083EB4">
        <w:t xml:space="preserve">    ACTION(sqlserver.sql_text, sqlserver.client_hostname, sqlserver.username, sqlserver.database_name, sqlserver.execution_time)</w:t>
      </w:r>
    </w:p>
    <w:p w14:paraId="501DCA84" w14:textId="77777777" w:rsidR="00083EB4" w:rsidRPr="00083EB4" w:rsidRDefault="00083EB4" w:rsidP="00083EB4">
      <w:r w:rsidRPr="00083EB4">
        <w:t xml:space="preserve">    WHERE (sqlserver.database_name = 'YourDatabase')  -- You can filter based on the database name</w:t>
      </w:r>
    </w:p>
    <w:p w14:paraId="21EEFFC0" w14:textId="77777777" w:rsidR="00083EB4" w:rsidRPr="00083EB4" w:rsidRDefault="00083EB4" w:rsidP="00083EB4">
      <w:r w:rsidRPr="00083EB4">
        <w:t>)</w:t>
      </w:r>
    </w:p>
    <w:p w14:paraId="68D61B66" w14:textId="77777777" w:rsidR="00083EB4" w:rsidRPr="00083EB4" w:rsidRDefault="00083EB4" w:rsidP="00083EB4">
      <w:r w:rsidRPr="00083EB4">
        <w:t>ADD TARGET package0.asynchronous_file_target</w:t>
      </w:r>
    </w:p>
    <w:p w14:paraId="78E61029" w14:textId="77777777" w:rsidR="00083EB4" w:rsidRPr="00083EB4" w:rsidRDefault="00083EB4" w:rsidP="00083EB4">
      <w:r w:rsidRPr="00083EB4">
        <w:t>(</w:t>
      </w:r>
    </w:p>
    <w:p w14:paraId="2D06FB9E" w14:textId="77777777" w:rsidR="00083EB4" w:rsidRPr="00083EB4" w:rsidRDefault="00083EB4" w:rsidP="00083EB4">
      <w:r w:rsidRPr="00083EB4">
        <w:t xml:space="preserve">    SET filename = 'C:\Temp\SQLHistory.xel',  -- Specify the file location to store the events</w:t>
      </w:r>
    </w:p>
    <w:p w14:paraId="7FEFA6A6" w14:textId="77777777" w:rsidR="00083EB4" w:rsidRPr="00083EB4" w:rsidRDefault="00083EB4" w:rsidP="00083EB4">
      <w:r w:rsidRPr="00083EB4">
        <w:t xml:space="preserve">    metadatafile = 'C:\Temp\SQLHistory_Metadata.xem'  -- Optional metadata file</w:t>
      </w:r>
    </w:p>
    <w:p w14:paraId="27D92EBC" w14:textId="77777777" w:rsidR="00083EB4" w:rsidRPr="00083EB4" w:rsidRDefault="00083EB4" w:rsidP="00083EB4">
      <w:r w:rsidRPr="00083EB4">
        <w:t>);</w:t>
      </w:r>
    </w:p>
    <w:p w14:paraId="51E2A2A9" w14:textId="77777777" w:rsidR="00083EB4" w:rsidRPr="00083EB4" w:rsidRDefault="00083EB4" w:rsidP="00083EB4">
      <w:r w:rsidRPr="00083EB4">
        <w:t>GO</w:t>
      </w:r>
    </w:p>
    <w:p w14:paraId="7E87085B" w14:textId="77777777" w:rsidR="00083EB4" w:rsidRPr="00083EB4" w:rsidRDefault="00083EB4" w:rsidP="00083EB4"/>
    <w:p w14:paraId="1D587888" w14:textId="77777777" w:rsidR="00083EB4" w:rsidRPr="00083EB4" w:rsidRDefault="00083EB4" w:rsidP="00083EB4">
      <w:r w:rsidRPr="00083EB4">
        <w:t>-- Step 2: Start the Extended Event Session</w:t>
      </w:r>
    </w:p>
    <w:p w14:paraId="6614BB6B" w14:textId="77777777" w:rsidR="00083EB4" w:rsidRPr="00083EB4" w:rsidRDefault="00083EB4" w:rsidP="00083EB4">
      <w:r w:rsidRPr="00083EB4">
        <w:t>ALTER EVENT SESSION [TrackSQLHistory] ON SERVER STATE = START;</w:t>
      </w:r>
    </w:p>
    <w:p w14:paraId="4466D2AF" w14:textId="77777777" w:rsidR="00083EB4" w:rsidRPr="00083EB4" w:rsidRDefault="00083EB4" w:rsidP="00083EB4">
      <w:r w:rsidRPr="00083EB4">
        <w:t>GO</w:t>
      </w:r>
    </w:p>
    <w:p w14:paraId="37AD631C" w14:textId="77777777" w:rsidR="00083EB4" w:rsidRPr="00083EB4" w:rsidRDefault="00083EB4" w:rsidP="00083EB4">
      <w:pPr>
        <w:rPr>
          <w:b/>
          <w:bCs/>
        </w:rPr>
      </w:pPr>
      <w:r w:rsidRPr="00083EB4">
        <w:rPr>
          <w:b/>
          <w:bCs/>
        </w:rPr>
        <w:t>Explanation:</w:t>
      </w:r>
    </w:p>
    <w:p w14:paraId="11BFF35B" w14:textId="77777777" w:rsidR="00083EB4" w:rsidRPr="00083EB4" w:rsidRDefault="00083EB4" w:rsidP="00083EB4">
      <w:pPr>
        <w:numPr>
          <w:ilvl w:val="0"/>
          <w:numId w:val="5"/>
        </w:numPr>
      </w:pPr>
      <w:r w:rsidRPr="00083EB4">
        <w:rPr>
          <w:b/>
          <w:bCs/>
        </w:rPr>
        <w:t>sqlserver.sql_batch_completed</w:t>
      </w:r>
      <w:r w:rsidRPr="00083EB4">
        <w:t>: This event captures the completion of a SQL batch, including the SQL text and other relevant information.</w:t>
      </w:r>
    </w:p>
    <w:p w14:paraId="0BE796CB" w14:textId="77777777" w:rsidR="00083EB4" w:rsidRPr="00083EB4" w:rsidRDefault="00083EB4" w:rsidP="00083EB4">
      <w:pPr>
        <w:numPr>
          <w:ilvl w:val="0"/>
          <w:numId w:val="5"/>
        </w:numPr>
      </w:pPr>
      <w:r w:rsidRPr="00083EB4">
        <w:rPr>
          <w:b/>
          <w:bCs/>
        </w:rPr>
        <w:t>ACTION</w:t>
      </w:r>
      <w:r w:rsidRPr="00083EB4">
        <w:t>: This specifies the data you want to capture. In this example, we’re capturing the SQL text, client hostname, username, database name, and execution time.</w:t>
      </w:r>
    </w:p>
    <w:p w14:paraId="4E90AE15" w14:textId="77777777" w:rsidR="00083EB4" w:rsidRPr="00083EB4" w:rsidRDefault="00083EB4" w:rsidP="00083EB4">
      <w:pPr>
        <w:numPr>
          <w:ilvl w:val="0"/>
          <w:numId w:val="5"/>
        </w:numPr>
      </w:pPr>
      <w:r w:rsidRPr="00083EB4">
        <w:rPr>
          <w:b/>
          <w:bCs/>
        </w:rPr>
        <w:t>WHERE</w:t>
      </w:r>
      <w:r w:rsidRPr="00083EB4">
        <w:t>: Optional filter to capture only events related to a specific database (e.g., 'YourDatabase').</w:t>
      </w:r>
    </w:p>
    <w:p w14:paraId="1F732848" w14:textId="77777777" w:rsidR="00083EB4" w:rsidRPr="00083EB4" w:rsidRDefault="00083EB4" w:rsidP="00083EB4">
      <w:pPr>
        <w:numPr>
          <w:ilvl w:val="0"/>
          <w:numId w:val="5"/>
        </w:numPr>
      </w:pPr>
      <w:r w:rsidRPr="00083EB4">
        <w:rPr>
          <w:b/>
          <w:bCs/>
        </w:rPr>
        <w:t>TARGET package0.asynchronous_file_target</w:t>
      </w:r>
      <w:r w:rsidRPr="00083EB4">
        <w:t>: This specifies where to store the captured event data. In this case, we're storing it in a file (.xel), and also creating a metadata file (.xem).</w:t>
      </w:r>
    </w:p>
    <w:p w14:paraId="1FDD2507" w14:textId="77777777" w:rsidR="00083EB4" w:rsidRPr="00083EB4" w:rsidRDefault="00083EB4" w:rsidP="00083EB4">
      <w:pPr>
        <w:numPr>
          <w:ilvl w:val="0"/>
          <w:numId w:val="5"/>
        </w:numPr>
      </w:pPr>
      <w:r w:rsidRPr="00083EB4">
        <w:rPr>
          <w:b/>
          <w:bCs/>
        </w:rPr>
        <w:t>ALTER EVENT SESSION</w:t>
      </w:r>
      <w:r w:rsidRPr="00083EB4">
        <w:t>: This command starts the session to begin capturing events.</w:t>
      </w:r>
    </w:p>
    <w:p w14:paraId="01E25357" w14:textId="77777777" w:rsidR="00083EB4" w:rsidRPr="00083EB4" w:rsidRDefault="00083EB4" w:rsidP="00083EB4">
      <w:pPr>
        <w:rPr>
          <w:b/>
          <w:bCs/>
        </w:rPr>
      </w:pPr>
      <w:r w:rsidRPr="00083EB4">
        <w:rPr>
          <w:b/>
          <w:bCs/>
        </w:rPr>
        <w:t>Real-Time Data Capture</w:t>
      </w:r>
    </w:p>
    <w:p w14:paraId="62A3E341" w14:textId="77777777" w:rsidR="00083EB4" w:rsidRPr="00083EB4" w:rsidRDefault="00083EB4" w:rsidP="00083EB4">
      <w:r w:rsidRPr="00083EB4">
        <w:t xml:space="preserve">Extended Events captures data in </w:t>
      </w:r>
      <w:r w:rsidRPr="00083EB4">
        <w:rPr>
          <w:b/>
          <w:bCs/>
        </w:rPr>
        <w:t>real-time</w:t>
      </w:r>
      <w:r w:rsidRPr="00083EB4">
        <w:t xml:space="preserve"> as soon as the specified events occur. You can continue capturing data during the session and analyze it later. For example, in the case of the sql_batch_completed event, every time a batch finishes execution, the event is captured, and the data is written to the specified file or stored in memory if that option is selected.</w:t>
      </w:r>
    </w:p>
    <w:p w14:paraId="44522CBA" w14:textId="77777777" w:rsidR="00083EB4" w:rsidRPr="00083EB4" w:rsidRDefault="00083EB4" w:rsidP="00083EB4">
      <w:pPr>
        <w:rPr>
          <w:b/>
          <w:bCs/>
        </w:rPr>
      </w:pPr>
      <w:r w:rsidRPr="00083EB4">
        <w:rPr>
          <w:b/>
          <w:bCs/>
        </w:rPr>
        <w:t>Step 3: Reading and Analyzing the Data</w:t>
      </w:r>
    </w:p>
    <w:p w14:paraId="1F8AAC92" w14:textId="77777777" w:rsidR="00083EB4" w:rsidRPr="00083EB4" w:rsidRDefault="00083EB4" w:rsidP="00083EB4">
      <w:r w:rsidRPr="00083EB4">
        <w:t>After the Extended Event session has been running for a while, you can read the captured event data from the .xel file.</w:t>
      </w:r>
    </w:p>
    <w:p w14:paraId="260B1E14" w14:textId="77777777" w:rsidR="00083EB4" w:rsidRPr="00083EB4" w:rsidRDefault="00083EB4" w:rsidP="00083EB4">
      <w:r w:rsidRPr="00083EB4">
        <w:t>To query the .xel file and analyze the captured events, you can use the following T-SQL query:</w:t>
      </w:r>
    </w:p>
    <w:p w14:paraId="5B0C62E1" w14:textId="77777777" w:rsidR="00083EB4" w:rsidRPr="00083EB4" w:rsidRDefault="00083EB4" w:rsidP="00083EB4">
      <w:r w:rsidRPr="00083EB4">
        <w:t>-- Read events from the XEL file</w:t>
      </w:r>
    </w:p>
    <w:p w14:paraId="053A2C41" w14:textId="77777777" w:rsidR="00083EB4" w:rsidRPr="00083EB4" w:rsidRDefault="00083EB4" w:rsidP="00083EB4">
      <w:r w:rsidRPr="00083EB4">
        <w:t xml:space="preserve">SELECT </w:t>
      </w:r>
    </w:p>
    <w:p w14:paraId="23C07D47" w14:textId="77777777" w:rsidR="00083EB4" w:rsidRPr="00083EB4" w:rsidRDefault="00083EB4" w:rsidP="00083EB4">
      <w:r w:rsidRPr="00083EB4">
        <w:t xml:space="preserve">    event_data.event_type AS EventName,</w:t>
      </w:r>
    </w:p>
    <w:p w14:paraId="2A92C118" w14:textId="77777777" w:rsidR="00083EB4" w:rsidRPr="00083EB4" w:rsidRDefault="00083EB4" w:rsidP="00083EB4">
      <w:r w:rsidRPr="00083EB4">
        <w:t xml:space="preserve">    event_data.sql_text AS SQLText,</w:t>
      </w:r>
    </w:p>
    <w:p w14:paraId="5B068750" w14:textId="77777777" w:rsidR="00083EB4" w:rsidRPr="00083EB4" w:rsidRDefault="00083EB4" w:rsidP="00083EB4">
      <w:r w:rsidRPr="00083EB4">
        <w:t xml:space="preserve">    event_data.client_hostname AS ClientHostname,</w:t>
      </w:r>
    </w:p>
    <w:p w14:paraId="248200D9" w14:textId="77777777" w:rsidR="00083EB4" w:rsidRPr="00083EB4" w:rsidRDefault="00083EB4" w:rsidP="00083EB4">
      <w:r w:rsidRPr="00083EB4">
        <w:t xml:space="preserve">    event_data.username AS UserName,</w:t>
      </w:r>
    </w:p>
    <w:p w14:paraId="2A67572E" w14:textId="77777777" w:rsidR="00083EB4" w:rsidRPr="00083EB4" w:rsidRDefault="00083EB4" w:rsidP="00083EB4">
      <w:r w:rsidRPr="00083EB4">
        <w:t xml:space="preserve">    event_data.database_name AS DatabaseName,</w:t>
      </w:r>
    </w:p>
    <w:p w14:paraId="59884B16" w14:textId="77777777" w:rsidR="00083EB4" w:rsidRPr="00083EB4" w:rsidRDefault="00083EB4" w:rsidP="00083EB4">
      <w:r w:rsidRPr="00083EB4">
        <w:t xml:space="preserve">    event_data.execution_time AS ExecutionTime,</w:t>
      </w:r>
    </w:p>
    <w:p w14:paraId="5CB580DA" w14:textId="77777777" w:rsidR="00083EB4" w:rsidRPr="00083EB4" w:rsidRDefault="00083EB4" w:rsidP="00083EB4">
      <w:r w:rsidRPr="00083EB4">
        <w:t xml:space="preserve">    event_data.cpu_time AS CpuTime</w:t>
      </w:r>
    </w:p>
    <w:p w14:paraId="3A1D20AF" w14:textId="77777777" w:rsidR="00083EB4" w:rsidRPr="00083EB4" w:rsidRDefault="00083EB4" w:rsidP="00083EB4">
      <w:r w:rsidRPr="00083EB4">
        <w:t xml:space="preserve">FROM </w:t>
      </w:r>
    </w:p>
    <w:p w14:paraId="0A7BAC39" w14:textId="77777777" w:rsidR="00083EB4" w:rsidRPr="00083EB4" w:rsidRDefault="00083EB4" w:rsidP="00083EB4">
      <w:r w:rsidRPr="00083EB4">
        <w:t xml:space="preserve">    sys.fn_xe_file_target_read_file('C:\Temp\SQLHistory*.xel', NULL, NULL, NULL) AS event_data</w:t>
      </w:r>
    </w:p>
    <w:p w14:paraId="458AC798" w14:textId="77777777" w:rsidR="00083EB4" w:rsidRPr="00083EB4" w:rsidRDefault="00083EB4" w:rsidP="00083EB4">
      <w:r w:rsidRPr="00083EB4">
        <w:t xml:space="preserve">ORDER BY </w:t>
      </w:r>
    </w:p>
    <w:p w14:paraId="7817F798" w14:textId="77777777" w:rsidR="00083EB4" w:rsidRPr="00083EB4" w:rsidRDefault="00083EB4" w:rsidP="00083EB4">
      <w:r w:rsidRPr="00083EB4">
        <w:t xml:space="preserve">    event_data.execution_time DESC;</w:t>
      </w:r>
    </w:p>
    <w:p w14:paraId="4A827934" w14:textId="77777777" w:rsidR="00083EB4" w:rsidRPr="00083EB4" w:rsidRDefault="00083EB4" w:rsidP="00083EB4">
      <w:pPr>
        <w:rPr>
          <w:b/>
          <w:bCs/>
        </w:rPr>
      </w:pPr>
      <w:r w:rsidRPr="00083EB4">
        <w:rPr>
          <w:b/>
          <w:bCs/>
        </w:rPr>
        <w:t>Explanation:</w:t>
      </w:r>
    </w:p>
    <w:p w14:paraId="0A70AAD1" w14:textId="77777777" w:rsidR="00083EB4" w:rsidRPr="00083EB4" w:rsidRDefault="00083EB4" w:rsidP="00083EB4">
      <w:pPr>
        <w:numPr>
          <w:ilvl w:val="0"/>
          <w:numId w:val="6"/>
        </w:numPr>
      </w:pPr>
      <w:r w:rsidRPr="00083EB4">
        <w:rPr>
          <w:b/>
          <w:bCs/>
        </w:rPr>
        <w:t>sys.fn_xe_file_target_read_file</w:t>
      </w:r>
      <w:r w:rsidRPr="00083EB4">
        <w:t>: This function reads data from the .xel files that were generated by the Extended Event session. You can specify the path to the .xel file here.</w:t>
      </w:r>
    </w:p>
    <w:p w14:paraId="1F55CF1F" w14:textId="77777777" w:rsidR="00083EB4" w:rsidRPr="00083EB4" w:rsidRDefault="00083EB4" w:rsidP="00083EB4">
      <w:pPr>
        <w:numPr>
          <w:ilvl w:val="0"/>
          <w:numId w:val="6"/>
        </w:numPr>
      </w:pPr>
      <w:r w:rsidRPr="00083EB4">
        <w:rPr>
          <w:b/>
          <w:bCs/>
        </w:rPr>
        <w:t>Event Fields</w:t>
      </w:r>
      <w:r w:rsidRPr="00083EB4">
        <w:t>: You can select specific columns of interest. In this example, I’m retrieving the SQL text, client hostname, username, database name, and execution time.</w:t>
      </w:r>
    </w:p>
    <w:p w14:paraId="39F79EC5" w14:textId="77777777" w:rsidR="00083EB4" w:rsidRPr="00083EB4" w:rsidRDefault="00083EB4" w:rsidP="00083EB4">
      <w:pPr>
        <w:rPr>
          <w:b/>
          <w:bCs/>
        </w:rPr>
      </w:pPr>
      <w:r w:rsidRPr="00083EB4">
        <w:rPr>
          <w:b/>
          <w:bCs/>
        </w:rPr>
        <w:t>Real-Time Analysis via sys.dm_xe_sessions</w:t>
      </w:r>
    </w:p>
    <w:p w14:paraId="6B92C27B" w14:textId="77777777" w:rsidR="00083EB4" w:rsidRPr="00083EB4" w:rsidRDefault="00083EB4" w:rsidP="00083EB4">
      <w:r w:rsidRPr="00083EB4">
        <w:t xml:space="preserve">If you prefer to analyze events in real-time without storing them in a file, you can query the active session data directly from the </w:t>
      </w:r>
      <w:r w:rsidRPr="00083EB4">
        <w:rPr>
          <w:b/>
          <w:bCs/>
        </w:rPr>
        <w:t>sys.dm_xe_sessions</w:t>
      </w:r>
      <w:r w:rsidRPr="00083EB4">
        <w:t xml:space="preserve"> view. However, querying data in memory may only provide real-time access and might not persist after the session ends or the server restarts.</w:t>
      </w:r>
    </w:p>
    <w:p w14:paraId="2E5EFEAC" w14:textId="77777777" w:rsidR="00083EB4" w:rsidRPr="00083EB4" w:rsidRDefault="00083EB4" w:rsidP="00083EB4">
      <w:r w:rsidRPr="00083EB4">
        <w:t xml:space="preserve">SELECT * </w:t>
      </w:r>
    </w:p>
    <w:p w14:paraId="0D5CCAFA" w14:textId="77777777" w:rsidR="00083EB4" w:rsidRPr="00083EB4" w:rsidRDefault="00083EB4" w:rsidP="00083EB4">
      <w:r w:rsidRPr="00083EB4">
        <w:t>FROM sys.dm_xe_sessions</w:t>
      </w:r>
    </w:p>
    <w:p w14:paraId="3BE39F07" w14:textId="77777777" w:rsidR="00083EB4" w:rsidRPr="00083EB4" w:rsidRDefault="00083EB4" w:rsidP="00083EB4">
      <w:r w:rsidRPr="00083EB4">
        <w:t>WHERE name = 'TrackSQLHistory';</w:t>
      </w:r>
    </w:p>
    <w:p w14:paraId="2658B0F4" w14:textId="77777777" w:rsidR="00083EB4" w:rsidRPr="00083EB4" w:rsidRDefault="00083EB4" w:rsidP="00083EB4">
      <w:pPr>
        <w:rPr>
          <w:b/>
          <w:bCs/>
        </w:rPr>
      </w:pPr>
      <w:r w:rsidRPr="00083EB4">
        <w:rPr>
          <w:b/>
          <w:bCs/>
        </w:rPr>
        <w:t>Session Management: Start, Stop, and Drop</w:t>
      </w:r>
    </w:p>
    <w:p w14:paraId="33893936" w14:textId="77777777" w:rsidR="00083EB4" w:rsidRPr="00083EB4" w:rsidRDefault="00083EB4" w:rsidP="00083EB4">
      <w:pPr>
        <w:numPr>
          <w:ilvl w:val="0"/>
          <w:numId w:val="7"/>
        </w:numPr>
      </w:pPr>
      <w:r w:rsidRPr="00083EB4">
        <w:rPr>
          <w:b/>
          <w:bCs/>
        </w:rPr>
        <w:t>Starting the Session</w:t>
      </w:r>
      <w:r w:rsidRPr="00083EB4">
        <w:t>:</w:t>
      </w:r>
      <w:r w:rsidRPr="00083EB4">
        <w:br/>
        <w:t>The session starts automatically when the session is created, or you can explicitly start it:</w:t>
      </w:r>
    </w:p>
    <w:p w14:paraId="4591FDF9" w14:textId="77777777" w:rsidR="00083EB4" w:rsidRPr="00083EB4" w:rsidRDefault="00083EB4" w:rsidP="00083EB4">
      <w:r w:rsidRPr="00083EB4">
        <w:t>ALTER EVENT SESSION [TrackSQLHistory] ON SERVER STATE = START;</w:t>
      </w:r>
    </w:p>
    <w:p w14:paraId="0CC92249" w14:textId="77777777" w:rsidR="00083EB4" w:rsidRPr="00083EB4" w:rsidRDefault="00083EB4" w:rsidP="00083EB4">
      <w:pPr>
        <w:numPr>
          <w:ilvl w:val="0"/>
          <w:numId w:val="7"/>
        </w:numPr>
      </w:pPr>
      <w:r w:rsidRPr="00083EB4">
        <w:rPr>
          <w:b/>
          <w:bCs/>
        </w:rPr>
        <w:t>Stopping the Session</w:t>
      </w:r>
      <w:r w:rsidRPr="00083EB4">
        <w:t>:</w:t>
      </w:r>
      <w:r w:rsidRPr="00083EB4">
        <w:br/>
        <w:t>To stop the session (but keep the data in memory or on disk):</w:t>
      </w:r>
    </w:p>
    <w:p w14:paraId="3870A4A3" w14:textId="77777777" w:rsidR="00083EB4" w:rsidRPr="00083EB4" w:rsidRDefault="00083EB4" w:rsidP="00083EB4">
      <w:r w:rsidRPr="00083EB4">
        <w:t>ALTER EVENT SESSION [TrackSQLHistory] ON SERVER STATE = STOP;</w:t>
      </w:r>
    </w:p>
    <w:p w14:paraId="5468E58B" w14:textId="77777777" w:rsidR="00083EB4" w:rsidRPr="00083EB4" w:rsidRDefault="00083EB4" w:rsidP="00083EB4">
      <w:pPr>
        <w:numPr>
          <w:ilvl w:val="0"/>
          <w:numId w:val="7"/>
        </w:numPr>
      </w:pPr>
      <w:r w:rsidRPr="00083EB4">
        <w:rPr>
          <w:b/>
          <w:bCs/>
        </w:rPr>
        <w:t>Dropping the Session</w:t>
      </w:r>
      <w:r w:rsidRPr="00083EB4">
        <w:t>:</w:t>
      </w:r>
      <w:r w:rsidRPr="00083EB4">
        <w:br/>
        <w:t>To permanently remove the session:</w:t>
      </w:r>
    </w:p>
    <w:p w14:paraId="69A24F42" w14:textId="77777777" w:rsidR="00083EB4" w:rsidRPr="00083EB4" w:rsidRDefault="00083EB4" w:rsidP="00083EB4">
      <w:r w:rsidRPr="00083EB4">
        <w:t>DROP EVENT SESSION [TrackSQLHistory] ON SERVER;</w:t>
      </w:r>
    </w:p>
    <w:p w14:paraId="12C78ECA" w14:textId="77777777" w:rsidR="00083EB4" w:rsidRPr="00083EB4" w:rsidRDefault="00083EB4" w:rsidP="00083EB4">
      <w:pPr>
        <w:rPr>
          <w:b/>
          <w:bCs/>
        </w:rPr>
      </w:pPr>
      <w:r w:rsidRPr="00083EB4">
        <w:rPr>
          <w:b/>
          <w:bCs/>
        </w:rPr>
        <w:t>Benefits of Extended Events for Real-Time Tracking:</w:t>
      </w:r>
    </w:p>
    <w:p w14:paraId="0CBD9FDF" w14:textId="77777777" w:rsidR="00083EB4" w:rsidRPr="00083EB4" w:rsidRDefault="00083EB4" w:rsidP="00083EB4">
      <w:pPr>
        <w:numPr>
          <w:ilvl w:val="0"/>
          <w:numId w:val="8"/>
        </w:numPr>
      </w:pPr>
      <w:r w:rsidRPr="00083EB4">
        <w:rPr>
          <w:b/>
          <w:bCs/>
        </w:rPr>
        <w:t>Low Overhead</w:t>
      </w:r>
      <w:r w:rsidRPr="00083EB4">
        <w:t>: Unlike SQL Profiler, Extended Events is designed to have minimal performance impact.</w:t>
      </w:r>
    </w:p>
    <w:p w14:paraId="61AAE23C" w14:textId="77777777" w:rsidR="00083EB4" w:rsidRPr="00083EB4" w:rsidRDefault="00083EB4" w:rsidP="00083EB4">
      <w:pPr>
        <w:numPr>
          <w:ilvl w:val="0"/>
          <w:numId w:val="8"/>
        </w:numPr>
      </w:pPr>
      <w:r w:rsidRPr="00083EB4">
        <w:rPr>
          <w:b/>
          <w:bCs/>
        </w:rPr>
        <w:t>Real-Time Tracking</w:t>
      </w:r>
      <w:r w:rsidRPr="00083EB4">
        <w:t>: You can capture data as it happens in real-time, making it ideal for live monitoring.</w:t>
      </w:r>
    </w:p>
    <w:p w14:paraId="73B608C9" w14:textId="77777777" w:rsidR="00083EB4" w:rsidRPr="00083EB4" w:rsidRDefault="00083EB4" w:rsidP="00083EB4">
      <w:pPr>
        <w:numPr>
          <w:ilvl w:val="0"/>
          <w:numId w:val="8"/>
        </w:numPr>
      </w:pPr>
      <w:r w:rsidRPr="00083EB4">
        <w:rPr>
          <w:b/>
          <w:bCs/>
        </w:rPr>
        <w:t>Flexibility</w:t>
      </w:r>
      <w:r w:rsidRPr="00083EB4">
        <w:t>: You can define exactly what events and data you want to capture, making it highly customizable.</w:t>
      </w:r>
    </w:p>
    <w:p w14:paraId="297C03ED" w14:textId="77777777" w:rsidR="00083EB4" w:rsidRPr="00083EB4" w:rsidRDefault="00083EB4" w:rsidP="00083EB4">
      <w:pPr>
        <w:rPr>
          <w:b/>
          <w:bCs/>
        </w:rPr>
      </w:pPr>
      <w:r w:rsidRPr="00083EB4">
        <w:rPr>
          <w:b/>
          <w:bCs/>
        </w:rPr>
        <w:t>Conclusion:</w:t>
      </w:r>
    </w:p>
    <w:p w14:paraId="15AF6D26" w14:textId="77777777" w:rsidR="00083EB4" w:rsidRPr="00083EB4" w:rsidRDefault="00083EB4" w:rsidP="00083EB4">
      <w:r w:rsidRPr="00083EB4">
        <w:t>Extended Events in SQL Server is a powerful tool for capturing real-time event data. It's ideal for tracking SQL query execution, performance issues, and capturing detailed execution context information without the overhead of SQL Profiler. The data can be written to files or captured in memory, and you can analyze it in real-time or after the fact using T-SQL queries.</w:t>
      </w:r>
    </w:p>
    <w:p w14:paraId="05FAFA50" w14:textId="77777777" w:rsidR="00083EB4" w:rsidRPr="00083EB4" w:rsidRDefault="00083EB4" w:rsidP="00083EB4">
      <w:r w:rsidRPr="00083EB4">
        <w:t>Let me know if you need more details on setting up, configuring, or analyzing Extended Events!</w:t>
      </w:r>
    </w:p>
    <w:p w14:paraId="3C0F91D2" w14:textId="77777777" w:rsidR="00674C96" w:rsidRDefault="00674C96"/>
    <w:sectPr w:rsidR="00674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223C4"/>
    <w:multiLevelType w:val="multilevel"/>
    <w:tmpl w:val="B218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D7D90"/>
    <w:multiLevelType w:val="multilevel"/>
    <w:tmpl w:val="B20A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AE702B"/>
    <w:multiLevelType w:val="multilevel"/>
    <w:tmpl w:val="C5DC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B3AC2"/>
    <w:multiLevelType w:val="multilevel"/>
    <w:tmpl w:val="D34E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C33A9"/>
    <w:multiLevelType w:val="multilevel"/>
    <w:tmpl w:val="42AE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22F15"/>
    <w:multiLevelType w:val="multilevel"/>
    <w:tmpl w:val="03B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C4F99"/>
    <w:multiLevelType w:val="multilevel"/>
    <w:tmpl w:val="F15E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751BB6"/>
    <w:multiLevelType w:val="multilevel"/>
    <w:tmpl w:val="9284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840340">
    <w:abstractNumId w:val="6"/>
  </w:num>
  <w:num w:numId="2" w16cid:durableId="1781414242">
    <w:abstractNumId w:val="0"/>
  </w:num>
  <w:num w:numId="3" w16cid:durableId="2101828967">
    <w:abstractNumId w:val="4"/>
  </w:num>
  <w:num w:numId="4" w16cid:durableId="2053772216">
    <w:abstractNumId w:val="1"/>
  </w:num>
  <w:num w:numId="5" w16cid:durableId="1910118100">
    <w:abstractNumId w:val="2"/>
  </w:num>
  <w:num w:numId="6" w16cid:durableId="1357345573">
    <w:abstractNumId w:val="5"/>
  </w:num>
  <w:num w:numId="7" w16cid:durableId="292756119">
    <w:abstractNumId w:val="3"/>
  </w:num>
  <w:num w:numId="8" w16cid:durableId="18031586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96"/>
    <w:rsid w:val="00083EB4"/>
    <w:rsid w:val="005B3298"/>
    <w:rsid w:val="00603A04"/>
    <w:rsid w:val="00674C96"/>
    <w:rsid w:val="0069313A"/>
    <w:rsid w:val="008B1667"/>
    <w:rsid w:val="008B3FB4"/>
    <w:rsid w:val="00DB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9382"/>
  <w15:chartTrackingRefBased/>
  <w15:docId w15:val="{D8EC31A9-E186-4AF0-9CDC-69B57CB10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C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4C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4C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4C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4C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4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4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4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4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4C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4C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4C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4C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4C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4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4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4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4C96"/>
    <w:rPr>
      <w:rFonts w:eastAsiaTheme="majorEastAsia" w:cstheme="majorBidi"/>
      <w:color w:val="272727" w:themeColor="text1" w:themeTint="D8"/>
    </w:rPr>
  </w:style>
  <w:style w:type="paragraph" w:styleId="Title">
    <w:name w:val="Title"/>
    <w:basedOn w:val="Normal"/>
    <w:next w:val="Normal"/>
    <w:link w:val="TitleChar"/>
    <w:uiPriority w:val="10"/>
    <w:qFormat/>
    <w:rsid w:val="00674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4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4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4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4C96"/>
    <w:pPr>
      <w:spacing w:before="160"/>
      <w:jc w:val="center"/>
    </w:pPr>
    <w:rPr>
      <w:i/>
      <w:iCs/>
      <w:color w:val="404040" w:themeColor="text1" w:themeTint="BF"/>
    </w:rPr>
  </w:style>
  <w:style w:type="character" w:customStyle="1" w:styleId="QuoteChar">
    <w:name w:val="Quote Char"/>
    <w:basedOn w:val="DefaultParagraphFont"/>
    <w:link w:val="Quote"/>
    <w:uiPriority w:val="29"/>
    <w:rsid w:val="00674C96"/>
    <w:rPr>
      <w:i/>
      <w:iCs/>
      <w:color w:val="404040" w:themeColor="text1" w:themeTint="BF"/>
    </w:rPr>
  </w:style>
  <w:style w:type="paragraph" w:styleId="ListParagraph">
    <w:name w:val="List Paragraph"/>
    <w:basedOn w:val="Normal"/>
    <w:uiPriority w:val="34"/>
    <w:qFormat/>
    <w:rsid w:val="00674C96"/>
    <w:pPr>
      <w:ind w:left="720"/>
      <w:contextualSpacing/>
    </w:pPr>
  </w:style>
  <w:style w:type="character" w:styleId="IntenseEmphasis">
    <w:name w:val="Intense Emphasis"/>
    <w:basedOn w:val="DefaultParagraphFont"/>
    <w:uiPriority w:val="21"/>
    <w:qFormat/>
    <w:rsid w:val="00674C96"/>
    <w:rPr>
      <w:i/>
      <w:iCs/>
      <w:color w:val="0F4761" w:themeColor="accent1" w:themeShade="BF"/>
    </w:rPr>
  </w:style>
  <w:style w:type="paragraph" w:styleId="IntenseQuote">
    <w:name w:val="Intense Quote"/>
    <w:basedOn w:val="Normal"/>
    <w:next w:val="Normal"/>
    <w:link w:val="IntenseQuoteChar"/>
    <w:uiPriority w:val="30"/>
    <w:qFormat/>
    <w:rsid w:val="00674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4C96"/>
    <w:rPr>
      <w:i/>
      <w:iCs/>
      <w:color w:val="0F4761" w:themeColor="accent1" w:themeShade="BF"/>
    </w:rPr>
  </w:style>
  <w:style w:type="character" w:styleId="IntenseReference">
    <w:name w:val="Intense Reference"/>
    <w:basedOn w:val="DefaultParagraphFont"/>
    <w:uiPriority w:val="32"/>
    <w:qFormat/>
    <w:rsid w:val="00674C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616139">
      <w:bodyDiv w:val="1"/>
      <w:marLeft w:val="0"/>
      <w:marRight w:val="0"/>
      <w:marTop w:val="0"/>
      <w:marBottom w:val="0"/>
      <w:divBdr>
        <w:top w:val="none" w:sz="0" w:space="0" w:color="auto"/>
        <w:left w:val="none" w:sz="0" w:space="0" w:color="auto"/>
        <w:bottom w:val="none" w:sz="0" w:space="0" w:color="auto"/>
        <w:right w:val="none" w:sz="0" w:space="0" w:color="auto"/>
      </w:divBdr>
      <w:divsChild>
        <w:div w:id="1307126710">
          <w:marLeft w:val="0"/>
          <w:marRight w:val="0"/>
          <w:marTop w:val="0"/>
          <w:marBottom w:val="0"/>
          <w:divBdr>
            <w:top w:val="none" w:sz="0" w:space="0" w:color="auto"/>
            <w:left w:val="none" w:sz="0" w:space="0" w:color="auto"/>
            <w:bottom w:val="none" w:sz="0" w:space="0" w:color="auto"/>
            <w:right w:val="none" w:sz="0" w:space="0" w:color="auto"/>
          </w:divBdr>
          <w:divsChild>
            <w:div w:id="895120112">
              <w:marLeft w:val="0"/>
              <w:marRight w:val="0"/>
              <w:marTop w:val="0"/>
              <w:marBottom w:val="0"/>
              <w:divBdr>
                <w:top w:val="none" w:sz="0" w:space="0" w:color="auto"/>
                <w:left w:val="none" w:sz="0" w:space="0" w:color="auto"/>
                <w:bottom w:val="none" w:sz="0" w:space="0" w:color="auto"/>
                <w:right w:val="none" w:sz="0" w:space="0" w:color="auto"/>
              </w:divBdr>
            </w:div>
            <w:div w:id="1543595849">
              <w:marLeft w:val="0"/>
              <w:marRight w:val="0"/>
              <w:marTop w:val="0"/>
              <w:marBottom w:val="0"/>
              <w:divBdr>
                <w:top w:val="none" w:sz="0" w:space="0" w:color="auto"/>
                <w:left w:val="none" w:sz="0" w:space="0" w:color="auto"/>
                <w:bottom w:val="none" w:sz="0" w:space="0" w:color="auto"/>
                <w:right w:val="none" w:sz="0" w:space="0" w:color="auto"/>
              </w:divBdr>
              <w:divsChild>
                <w:div w:id="455757348">
                  <w:marLeft w:val="0"/>
                  <w:marRight w:val="0"/>
                  <w:marTop w:val="0"/>
                  <w:marBottom w:val="0"/>
                  <w:divBdr>
                    <w:top w:val="none" w:sz="0" w:space="0" w:color="auto"/>
                    <w:left w:val="none" w:sz="0" w:space="0" w:color="auto"/>
                    <w:bottom w:val="none" w:sz="0" w:space="0" w:color="auto"/>
                    <w:right w:val="none" w:sz="0" w:space="0" w:color="auto"/>
                  </w:divBdr>
                  <w:divsChild>
                    <w:div w:id="100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1103">
              <w:marLeft w:val="0"/>
              <w:marRight w:val="0"/>
              <w:marTop w:val="0"/>
              <w:marBottom w:val="0"/>
              <w:divBdr>
                <w:top w:val="none" w:sz="0" w:space="0" w:color="auto"/>
                <w:left w:val="none" w:sz="0" w:space="0" w:color="auto"/>
                <w:bottom w:val="none" w:sz="0" w:space="0" w:color="auto"/>
                <w:right w:val="none" w:sz="0" w:space="0" w:color="auto"/>
              </w:divBdr>
            </w:div>
          </w:divsChild>
        </w:div>
        <w:div w:id="2124569128">
          <w:marLeft w:val="0"/>
          <w:marRight w:val="0"/>
          <w:marTop w:val="0"/>
          <w:marBottom w:val="0"/>
          <w:divBdr>
            <w:top w:val="none" w:sz="0" w:space="0" w:color="auto"/>
            <w:left w:val="none" w:sz="0" w:space="0" w:color="auto"/>
            <w:bottom w:val="none" w:sz="0" w:space="0" w:color="auto"/>
            <w:right w:val="none" w:sz="0" w:space="0" w:color="auto"/>
          </w:divBdr>
          <w:divsChild>
            <w:div w:id="266624070">
              <w:marLeft w:val="0"/>
              <w:marRight w:val="0"/>
              <w:marTop w:val="0"/>
              <w:marBottom w:val="0"/>
              <w:divBdr>
                <w:top w:val="none" w:sz="0" w:space="0" w:color="auto"/>
                <w:left w:val="none" w:sz="0" w:space="0" w:color="auto"/>
                <w:bottom w:val="none" w:sz="0" w:space="0" w:color="auto"/>
                <w:right w:val="none" w:sz="0" w:space="0" w:color="auto"/>
              </w:divBdr>
            </w:div>
            <w:div w:id="1376927217">
              <w:marLeft w:val="0"/>
              <w:marRight w:val="0"/>
              <w:marTop w:val="0"/>
              <w:marBottom w:val="0"/>
              <w:divBdr>
                <w:top w:val="none" w:sz="0" w:space="0" w:color="auto"/>
                <w:left w:val="none" w:sz="0" w:space="0" w:color="auto"/>
                <w:bottom w:val="none" w:sz="0" w:space="0" w:color="auto"/>
                <w:right w:val="none" w:sz="0" w:space="0" w:color="auto"/>
              </w:divBdr>
              <w:divsChild>
                <w:div w:id="403066751">
                  <w:marLeft w:val="0"/>
                  <w:marRight w:val="0"/>
                  <w:marTop w:val="0"/>
                  <w:marBottom w:val="0"/>
                  <w:divBdr>
                    <w:top w:val="none" w:sz="0" w:space="0" w:color="auto"/>
                    <w:left w:val="none" w:sz="0" w:space="0" w:color="auto"/>
                    <w:bottom w:val="none" w:sz="0" w:space="0" w:color="auto"/>
                    <w:right w:val="none" w:sz="0" w:space="0" w:color="auto"/>
                  </w:divBdr>
                  <w:divsChild>
                    <w:div w:id="449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4668">
              <w:marLeft w:val="0"/>
              <w:marRight w:val="0"/>
              <w:marTop w:val="0"/>
              <w:marBottom w:val="0"/>
              <w:divBdr>
                <w:top w:val="none" w:sz="0" w:space="0" w:color="auto"/>
                <w:left w:val="none" w:sz="0" w:space="0" w:color="auto"/>
                <w:bottom w:val="none" w:sz="0" w:space="0" w:color="auto"/>
                <w:right w:val="none" w:sz="0" w:space="0" w:color="auto"/>
              </w:divBdr>
            </w:div>
          </w:divsChild>
        </w:div>
        <w:div w:id="248344543">
          <w:marLeft w:val="0"/>
          <w:marRight w:val="0"/>
          <w:marTop w:val="0"/>
          <w:marBottom w:val="0"/>
          <w:divBdr>
            <w:top w:val="none" w:sz="0" w:space="0" w:color="auto"/>
            <w:left w:val="none" w:sz="0" w:space="0" w:color="auto"/>
            <w:bottom w:val="none" w:sz="0" w:space="0" w:color="auto"/>
            <w:right w:val="none" w:sz="0" w:space="0" w:color="auto"/>
          </w:divBdr>
          <w:divsChild>
            <w:div w:id="1711299354">
              <w:marLeft w:val="0"/>
              <w:marRight w:val="0"/>
              <w:marTop w:val="0"/>
              <w:marBottom w:val="0"/>
              <w:divBdr>
                <w:top w:val="none" w:sz="0" w:space="0" w:color="auto"/>
                <w:left w:val="none" w:sz="0" w:space="0" w:color="auto"/>
                <w:bottom w:val="none" w:sz="0" w:space="0" w:color="auto"/>
                <w:right w:val="none" w:sz="0" w:space="0" w:color="auto"/>
              </w:divBdr>
            </w:div>
            <w:div w:id="98572857">
              <w:marLeft w:val="0"/>
              <w:marRight w:val="0"/>
              <w:marTop w:val="0"/>
              <w:marBottom w:val="0"/>
              <w:divBdr>
                <w:top w:val="none" w:sz="0" w:space="0" w:color="auto"/>
                <w:left w:val="none" w:sz="0" w:space="0" w:color="auto"/>
                <w:bottom w:val="none" w:sz="0" w:space="0" w:color="auto"/>
                <w:right w:val="none" w:sz="0" w:space="0" w:color="auto"/>
              </w:divBdr>
              <w:divsChild>
                <w:div w:id="484854409">
                  <w:marLeft w:val="0"/>
                  <w:marRight w:val="0"/>
                  <w:marTop w:val="0"/>
                  <w:marBottom w:val="0"/>
                  <w:divBdr>
                    <w:top w:val="none" w:sz="0" w:space="0" w:color="auto"/>
                    <w:left w:val="none" w:sz="0" w:space="0" w:color="auto"/>
                    <w:bottom w:val="none" w:sz="0" w:space="0" w:color="auto"/>
                    <w:right w:val="none" w:sz="0" w:space="0" w:color="auto"/>
                  </w:divBdr>
                  <w:divsChild>
                    <w:div w:id="58538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2349">
              <w:marLeft w:val="0"/>
              <w:marRight w:val="0"/>
              <w:marTop w:val="0"/>
              <w:marBottom w:val="0"/>
              <w:divBdr>
                <w:top w:val="none" w:sz="0" w:space="0" w:color="auto"/>
                <w:left w:val="none" w:sz="0" w:space="0" w:color="auto"/>
                <w:bottom w:val="none" w:sz="0" w:space="0" w:color="auto"/>
                <w:right w:val="none" w:sz="0" w:space="0" w:color="auto"/>
              </w:divBdr>
            </w:div>
          </w:divsChild>
        </w:div>
        <w:div w:id="514423078">
          <w:marLeft w:val="0"/>
          <w:marRight w:val="0"/>
          <w:marTop w:val="0"/>
          <w:marBottom w:val="0"/>
          <w:divBdr>
            <w:top w:val="none" w:sz="0" w:space="0" w:color="auto"/>
            <w:left w:val="none" w:sz="0" w:space="0" w:color="auto"/>
            <w:bottom w:val="none" w:sz="0" w:space="0" w:color="auto"/>
            <w:right w:val="none" w:sz="0" w:space="0" w:color="auto"/>
          </w:divBdr>
          <w:divsChild>
            <w:div w:id="739015057">
              <w:marLeft w:val="0"/>
              <w:marRight w:val="0"/>
              <w:marTop w:val="0"/>
              <w:marBottom w:val="0"/>
              <w:divBdr>
                <w:top w:val="none" w:sz="0" w:space="0" w:color="auto"/>
                <w:left w:val="none" w:sz="0" w:space="0" w:color="auto"/>
                <w:bottom w:val="none" w:sz="0" w:space="0" w:color="auto"/>
                <w:right w:val="none" w:sz="0" w:space="0" w:color="auto"/>
              </w:divBdr>
            </w:div>
            <w:div w:id="1855727242">
              <w:marLeft w:val="0"/>
              <w:marRight w:val="0"/>
              <w:marTop w:val="0"/>
              <w:marBottom w:val="0"/>
              <w:divBdr>
                <w:top w:val="none" w:sz="0" w:space="0" w:color="auto"/>
                <w:left w:val="none" w:sz="0" w:space="0" w:color="auto"/>
                <w:bottom w:val="none" w:sz="0" w:space="0" w:color="auto"/>
                <w:right w:val="none" w:sz="0" w:space="0" w:color="auto"/>
              </w:divBdr>
              <w:divsChild>
                <w:div w:id="1884170996">
                  <w:marLeft w:val="0"/>
                  <w:marRight w:val="0"/>
                  <w:marTop w:val="0"/>
                  <w:marBottom w:val="0"/>
                  <w:divBdr>
                    <w:top w:val="none" w:sz="0" w:space="0" w:color="auto"/>
                    <w:left w:val="none" w:sz="0" w:space="0" w:color="auto"/>
                    <w:bottom w:val="none" w:sz="0" w:space="0" w:color="auto"/>
                    <w:right w:val="none" w:sz="0" w:space="0" w:color="auto"/>
                  </w:divBdr>
                  <w:divsChild>
                    <w:div w:id="13648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7542">
              <w:marLeft w:val="0"/>
              <w:marRight w:val="0"/>
              <w:marTop w:val="0"/>
              <w:marBottom w:val="0"/>
              <w:divBdr>
                <w:top w:val="none" w:sz="0" w:space="0" w:color="auto"/>
                <w:left w:val="none" w:sz="0" w:space="0" w:color="auto"/>
                <w:bottom w:val="none" w:sz="0" w:space="0" w:color="auto"/>
                <w:right w:val="none" w:sz="0" w:space="0" w:color="auto"/>
              </w:divBdr>
            </w:div>
          </w:divsChild>
        </w:div>
        <w:div w:id="1797528273">
          <w:marLeft w:val="0"/>
          <w:marRight w:val="0"/>
          <w:marTop w:val="0"/>
          <w:marBottom w:val="0"/>
          <w:divBdr>
            <w:top w:val="none" w:sz="0" w:space="0" w:color="auto"/>
            <w:left w:val="none" w:sz="0" w:space="0" w:color="auto"/>
            <w:bottom w:val="none" w:sz="0" w:space="0" w:color="auto"/>
            <w:right w:val="none" w:sz="0" w:space="0" w:color="auto"/>
          </w:divBdr>
          <w:divsChild>
            <w:div w:id="1437286012">
              <w:marLeft w:val="0"/>
              <w:marRight w:val="0"/>
              <w:marTop w:val="0"/>
              <w:marBottom w:val="0"/>
              <w:divBdr>
                <w:top w:val="none" w:sz="0" w:space="0" w:color="auto"/>
                <w:left w:val="none" w:sz="0" w:space="0" w:color="auto"/>
                <w:bottom w:val="none" w:sz="0" w:space="0" w:color="auto"/>
                <w:right w:val="none" w:sz="0" w:space="0" w:color="auto"/>
              </w:divBdr>
            </w:div>
            <w:div w:id="411976627">
              <w:marLeft w:val="0"/>
              <w:marRight w:val="0"/>
              <w:marTop w:val="0"/>
              <w:marBottom w:val="0"/>
              <w:divBdr>
                <w:top w:val="none" w:sz="0" w:space="0" w:color="auto"/>
                <w:left w:val="none" w:sz="0" w:space="0" w:color="auto"/>
                <w:bottom w:val="none" w:sz="0" w:space="0" w:color="auto"/>
                <w:right w:val="none" w:sz="0" w:space="0" w:color="auto"/>
              </w:divBdr>
              <w:divsChild>
                <w:div w:id="34357346">
                  <w:marLeft w:val="0"/>
                  <w:marRight w:val="0"/>
                  <w:marTop w:val="0"/>
                  <w:marBottom w:val="0"/>
                  <w:divBdr>
                    <w:top w:val="none" w:sz="0" w:space="0" w:color="auto"/>
                    <w:left w:val="none" w:sz="0" w:space="0" w:color="auto"/>
                    <w:bottom w:val="none" w:sz="0" w:space="0" w:color="auto"/>
                    <w:right w:val="none" w:sz="0" w:space="0" w:color="auto"/>
                  </w:divBdr>
                  <w:divsChild>
                    <w:div w:id="6316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32079">
              <w:marLeft w:val="0"/>
              <w:marRight w:val="0"/>
              <w:marTop w:val="0"/>
              <w:marBottom w:val="0"/>
              <w:divBdr>
                <w:top w:val="none" w:sz="0" w:space="0" w:color="auto"/>
                <w:left w:val="none" w:sz="0" w:space="0" w:color="auto"/>
                <w:bottom w:val="none" w:sz="0" w:space="0" w:color="auto"/>
                <w:right w:val="none" w:sz="0" w:space="0" w:color="auto"/>
              </w:divBdr>
            </w:div>
          </w:divsChild>
        </w:div>
        <w:div w:id="1137380408">
          <w:marLeft w:val="0"/>
          <w:marRight w:val="0"/>
          <w:marTop w:val="0"/>
          <w:marBottom w:val="0"/>
          <w:divBdr>
            <w:top w:val="none" w:sz="0" w:space="0" w:color="auto"/>
            <w:left w:val="none" w:sz="0" w:space="0" w:color="auto"/>
            <w:bottom w:val="none" w:sz="0" w:space="0" w:color="auto"/>
            <w:right w:val="none" w:sz="0" w:space="0" w:color="auto"/>
          </w:divBdr>
          <w:divsChild>
            <w:div w:id="1693265187">
              <w:marLeft w:val="0"/>
              <w:marRight w:val="0"/>
              <w:marTop w:val="0"/>
              <w:marBottom w:val="0"/>
              <w:divBdr>
                <w:top w:val="none" w:sz="0" w:space="0" w:color="auto"/>
                <w:left w:val="none" w:sz="0" w:space="0" w:color="auto"/>
                <w:bottom w:val="none" w:sz="0" w:space="0" w:color="auto"/>
                <w:right w:val="none" w:sz="0" w:space="0" w:color="auto"/>
              </w:divBdr>
            </w:div>
            <w:div w:id="2125692417">
              <w:marLeft w:val="0"/>
              <w:marRight w:val="0"/>
              <w:marTop w:val="0"/>
              <w:marBottom w:val="0"/>
              <w:divBdr>
                <w:top w:val="none" w:sz="0" w:space="0" w:color="auto"/>
                <w:left w:val="none" w:sz="0" w:space="0" w:color="auto"/>
                <w:bottom w:val="none" w:sz="0" w:space="0" w:color="auto"/>
                <w:right w:val="none" w:sz="0" w:space="0" w:color="auto"/>
              </w:divBdr>
              <w:divsChild>
                <w:div w:id="545609460">
                  <w:marLeft w:val="0"/>
                  <w:marRight w:val="0"/>
                  <w:marTop w:val="0"/>
                  <w:marBottom w:val="0"/>
                  <w:divBdr>
                    <w:top w:val="none" w:sz="0" w:space="0" w:color="auto"/>
                    <w:left w:val="none" w:sz="0" w:space="0" w:color="auto"/>
                    <w:bottom w:val="none" w:sz="0" w:space="0" w:color="auto"/>
                    <w:right w:val="none" w:sz="0" w:space="0" w:color="auto"/>
                  </w:divBdr>
                  <w:divsChild>
                    <w:div w:id="731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6079">
      <w:bodyDiv w:val="1"/>
      <w:marLeft w:val="0"/>
      <w:marRight w:val="0"/>
      <w:marTop w:val="0"/>
      <w:marBottom w:val="0"/>
      <w:divBdr>
        <w:top w:val="none" w:sz="0" w:space="0" w:color="auto"/>
        <w:left w:val="none" w:sz="0" w:space="0" w:color="auto"/>
        <w:bottom w:val="none" w:sz="0" w:space="0" w:color="auto"/>
        <w:right w:val="none" w:sz="0" w:space="0" w:color="auto"/>
      </w:divBdr>
      <w:divsChild>
        <w:div w:id="923687466">
          <w:marLeft w:val="0"/>
          <w:marRight w:val="0"/>
          <w:marTop w:val="0"/>
          <w:marBottom w:val="0"/>
          <w:divBdr>
            <w:top w:val="none" w:sz="0" w:space="0" w:color="auto"/>
            <w:left w:val="none" w:sz="0" w:space="0" w:color="auto"/>
            <w:bottom w:val="none" w:sz="0" w:space="0" w:color="auto"/>
            <w:right w:val="none" w:sz="0" w:space="0" w:color="auto"/>
          </w:divBdr>
          <w:divsChild>
            <w:div w:id="828865397">
              <w:marLeft w:val="0"/>
              <w:marRight w:val="0"/>
              <w:marTop w:val="0"/>
              <w:marBottom w:val="0"/>
              <w:divBdr>
                <w:top w:val="none" w:sz="0" w:space="0" w:color="auto"/>
                <w:left w:val="none" w:sz="0" w:space="0" w:color="auto"/>
                <w:bottom w:val="none" w:sz="0" w:space="0" w:color="auto"/>
                <w:right w:val="none" w:sz="0" w:space="0" w:color="auto"/>
              </w:divBdr>
            </w:div>
            <w:div w:id="657616013">
              <w:marLeft w:val="0"/>
              <w:marRight w:val="0"/>
              <w:marTop w:val="0"/>
              <w:marBottom w:val="0"/>
              <w:divBdr>
                <w:top w:val="none" w:sz="0" w:space="0" w:color="auto"/>
                <w:left w:val="none" w:sz="0" w:space="0" w:color="auto"/>
                <w:bottom w:val="none" w:sz="0" w:space="0" w:color="auto"/>
                <w:right w:val="none" w:sz="0" w:space="0" w:color="auto"/>
              </w:divBdr>
              <w:divsChild>
                <w:div w:id="74011148">
                  <w:marLeft w:val="0"/>
                  <w:marRight w:val="0"/>
                  <w:marTop w:val="0"/>
                  <w:marBottom w:val="0"/>
                  <w:divBdr>
                    <w:top w:val="none" w:sz="0" w:space="0" w:color="auto"/>
                    <w:left w:val="none" w:sz="0" w:space="0" w:color="auto"/>
                    <w:bottom w:val="none" w:sz="0" w:space="0" w:color="auto"/>
                    <w:right w:val="none" w:sz="0" w:space="0" w:color="auto"/>
                  </w:divBdr>
                  <w:divsChild>
                    <w:div w:id="18225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50060">
              <w:marLeft w:val="0"/>
              <w:marRight w:val="0"/>
              <w:marTop w:val="0"/>
              <w:marBottom w:val="0"/>
              <w:divBdr>
                <w:top w:val="none" w:sz="0" w:space="0" w:color="auto"/>
                <w:left w:val="none" w:sz="0" w:space="0" w:color="auto"/>
                <w:bottom w:val="none" w:sz="0" w:space="0" w:color="auto"/>
                <w:right w:val="none" w:sz="0" w:space="0" w:color="auto"/>
              </w:divBdr>
            </w:div>
          </w:divsChild>
        </w:div>
        <w:div w:id="1747727268">
          <w:marLeft w:val="0"/>
          <w:marRight w:val="0"/>
          <w:marTop w:val="0"/>
          <w:marBottom w:val="0"/>
          <w:divBdr>
            <w:top w:val="none" w:sz="0" w:space="0" w:color="auto"/>
            <w:left w:val="none" w:sz="0" w:space="0" w:color="auto"/>
            <w:bottom w:val="none" w:sz="0" w:space="0" w:color="auto"/>
            <w:right w:val="none" w:sz="0" w:space="0" w:color="auto"/>
          </w:divBdr>
          <w:divsChild>
            <w:div w:id="2136096355">
              <w:marLeft w:val="0"/>
              <w:marRight w:val="0"/>
              <w:marTop w:val="0"/>
              <w:marBottom w:val="0"/>
              <w:divBdr>
                <w:top w:val="none" w:sz="0" w:space="0" w:color="auto"/>
                <w:left w:val="none" w:sz="0" w:space="0" w:color="auto"/>
                <w:bottom w:val="none" w:sz="0" w:space="0" w:color="auto"/>
                <w:right w:val="none" w:sz="0" w:space="0" w:color="auto"/>
              </w:divBdr>
            </w:div>
            <w:div w:id="284384991">
              <w:marLeft w:val="0"/>
              <w:marRight w:val="0"/>
              <w:marTop w:val="0"/>
              <w:marBottom w:val="0"/>
              <w:divBdr>
                <w:top w:val="none" w:sz="0" w:space="0" w:color="auto"/>
                <w:left w:val="none" w:sz="0" w:space="0" w:color="auto"/>
                <w:bottom w:val="none" w:sz="0" w:space="0" w:color="auto"/>
                <w:right w:val="none" w:sz="0" w:space="0" w:color="auto"/>
              </w:divBdr>
              <w:divsChild>
                <w:div w:id="1113399602">
                  <w:marLeft w:val="0"/>
                  <w:marRight w:val="0"/>
                  <w:marTop w:val="0"/>
                  <w:marBottom w:val="0"/>
                  <w:divBdr>
                    <w:top w:val="none" w:sz="0" w:space="0" w:color="auto"/>
                    <w:left w:val="none" w:sz="0" w:space="0" w:color="auto"/>
                    <w:bottom w:val="none" w:sz="0" w:space="0" w:color="auto"/>
                    <w:right w:val="none" w:sz="0" w:space="0" w:color="auto"/>
                  </w:divBdr>
                  <w:divsChild>
                    <w:div w:id="200350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396">
              <w:marLeft w:val="0"/>
              <w:marRight w:val="0"/>
              <w:marTop w:val="0"/>
              <w:marBottom w:val="0"/>
              <w:divBdr>
                <w:top w:val="none" w:sz="0" w:space="0" w:color="auto"/>
                <w:left w:val="none" w:sz="0" w:space="0" w:color="auto"/>
                <w:bottom w:val="none" w:sz="0" w:space="0" w:color="auto"/>
                <w:right w:val="none" w:sz="0" w:space="0" w:color="auto"/>
              </w:divBdr>
            </w:div>
          </w:divsChild>
        </w:div>
        <w:div w:id="853111227">
          <w:marLeft w:val="0"/>
          <w:marRight w:val="0"/>
          <w:marTop w:val="0"/>
          <w:marBottom w:val="0"/>
          <w:divBdr>
            <w:top w:val="none" w:sz="0" w:space="0" w:color="auto"/>
            <w:left w:val="none" w:sz="0" w:space="0" w:color="auto"/>
            <w:bottom w:val="none" w:sz="0" w:space="0" w:color="auto"/>
            <w:right w:val="none" w:sz="0" w:space="0" w:color="auto"/>
          </w:divBdr>
          <w:divsChild>
            <w:div w:id="284507327">
              <w:marLeft w:val="0"/>
              <w:marRight w:val="0"/>
              <w:marTop w:val="0"/>
              <w:marBottom w:val="0"/>
              <w:divBdr>
                <w:top w:val="none" w:sz="0" w:space="0" w:color="auto"/>
                <w:left w:val="none" w:sz="0" w:space="0" w:color="auto"/>
                <w:bottom w:val="none" w:sz="0" w:space="0" w:color="auto"/>
                <w:right w:val="none" w:sz="0" w:space="0" w:color="auto"/>
              </w:divBdr>
            </w:div>
            <w:div w:id="1236935467">
              <w:marLeft w:val="0"/>
              <w:marRight w:val="0"/>
              <w:marTop w:val="0"/>
              <w:marBottom w:val="0"/>
              <w:divBdr>
                <w:top w:val="none" w:sz="0" w:space="0" w:color="auto"/>
                <w:left w:val="none" w:sz="0" w:space="0" w:color="auto"/>
                <w:bottom w:val="none" w:sz="0" w:space="0" w:color="auto"/>
                <w:right w:val="none" w:sz="0" w:space="0" w:color="auto"/>
              </w:divBdr>
              <w:divsChild>
                <w:div w:id="1376544026">
                  <w:marLeft w:val="0"/>
                  <w:marRight w:val="0"/>
                  <w:marTop w:val="0"/>
                  <w:marBottom w:val="0"/>
                  <w:divBdr>
                    <w:top w:val="none" w:sz="0" w:space="0" w:color="auto"/>
                    <w:left w:val="none" w:sz="0" w:space="0" w:color="auto"/>
                    <w:bottom w:val="none" w:sz="0" w:space="0" w:color="auto"/>
                    <w:right w:val="none" w:sz="0" w:space="0" w:color="auto"/>
                  </w:divBdr>
                  <w:divsChild>
                    <w:div w:id="922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2532">
              <w:marLeft w:val="0"/>
              <w:marRight w:val="0"/>
              <w:marTop w:val="0"/>
              <w:marBottom w:val="0"/>
              <w:divBdr>
                <w:top w:val="none" w:sz="0" w:space="0" w:color="auto"/>
                <w:left w:val="none" w:sz="0" w:space="0" w:color="auto"/>
                <w:bottom w:val="none" w:sz="0" w:space="0" w:color="auto"/>
                <w:right w:val="none" w:sz="0" w:space="0" w:color="auto"/>
              </w:divBdr>
            </w:div>
          </w:divsChild>
        </w:div>
        <w:div w:id="565918868">
          <w:marLeft w:val="0"/>
          <w:marRight w:val="0"/>
          <w:marTop w:val="0"/>
          <w:marBottom w:val="0"/>
          <w:divBdr>
            <w:top w:val="none" w:sz="0" w:space="0" w:color="auto"/>
            <w:left w:val="none" w:sz="0" w:space="0" w:color="auto"/>
            <w:bottom w:val="none" w:sz="0" w:space="0" w:color="auto"/>
            <w:right w:val="none" w:sz="0" w:space="0" w:color="auto"/>
          </w:divBdr>
          <w:divsChild>
            <w:div w:id="982733192">
              <w:marLeft w:val="0"/>
              <w:marRight w:val="0"/>
              <w:marTop w:val="0"/>
              <w:marBottom w:val="0"/>
              <w:divBdr>
                <w:top w:val="none" w:sz="0" w:space="0" w:color="auto"/>
                <w:left w:val="none" w:sz="0" w:space="0" w:color="auto"/>
                <w:bottom w:val="none" w:sz="0" w:space="0" w:color="auto"/>
                <w:right w:val="none" w:sz="0" w:space="0" w:color="auto"/>
              </w:divBdr>
            </w:div>
            <w:div w:id="768240534">
              <w:marLeft w:val="0"/>
              <w:marRight w:val="0"/>
              <w:marTop w:val="0"/>
              <w:marBottom w:val="0"/>
              <w:divBdr>
                <w:top w:val="none" w:sz="0" w:space="0" w:color="auto"/>
                <w:left w:val="none" w:sz="0" w:space="0" w:color="auto"/>
                <w:bottom w:val="none" w:sz="0" w:space="0" w:color="auto"/>
                <w:right w:val="none" w:sz="0" w:space="0" w:color="auto"/>
              </w:divBdr>
              <w:divsChild>
                <w:div w:id="1519201084">
                  <w:marLeft w:val="0"/>
                  <w:marRight w:val="0"/>
                  <w:marTop w:val="0"/>
                  <w:marBottom w:val="0"/>
                  <w:divBdr>
                    <w:top w:val="none" w:sz="0" w:space="0" w:color="auto"/>
                    <w:left w:val="none" w:sz="0" w:space="0" w:color="auto"/>
                    <w:bottom w:val="none" w:sz="0" w:space="0" w:color="auto"/>
                    <w:right w:val="none" w:sz="0" w:space="0" w:color="auto"/>
                  </w:divBdr>
                  <w:divsChild>
                    <w:div w:id="18669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05349">
              <w:marLeft w:val="0"/>
              <w:marRight w:val="0"/>
              <w:marTop w:val="0"/>
              <w:marBottom w:val="0"/>
              <w:divBdr>
                <w:top w:val="none" w:sz="0" w:space="0" w:color="auto"/>
                <w:left w:val="none" w:sz="0" w:space="0" w:color="auto"/>
                <w:bottom w:val="none" w:sz="0" w:space="0" w:color="auto"/>
                <w:right w:val="none" w:sz="0" w:space="0" w:color="auto"/>
              </w:divBdr>
            </w:div>
          </w:divsChild>
        </w:div>
        <w:div w:id="1200320868">
          <w:marLeft w:val="0"/>
          <w:marRight w:val="0"/>
          <w:marTop w:val="0"/>
          <w:marBottom w:val="0"/>
          <w:divBdr>
            <w:top w:val="none" w:sz="0" w:space="0" w:color="auto"/>
            <w:left w:val="none" w:sz="0" w:space="0" w:color="auto"/>
            <w:bottom w:val="none" w:sz="0" w:space="0" w:color="auto"/>
            <w:right w:val="none" w:sz="0" w:space="0" w:color="auto"/>
          </w:divBdr>
          <w:divsChild>
            <w:div w:id="22295733">
              <w:marLeft w:val="0"/>
              <w:marRight w:val="0"/>
              <w:marTop w:val="0"/>
              <w:marBottom w:val="0"/>
              <w:divBdr>
                <w:top w:val="none" w:sz="0" w:space="0" w:color="auto"/>
                <w:left w:val="none" w:sz="0" w:space="0" w:color="auto"/>
                <w:bottom w:val="none" w:sz="0" w:space="0" w:color="auto"/>
                <w:right w:val="none" w:sz="0" w:space="0" w:color="auto"/>
              </w:divBdr>
            </w:div>
            <w:div w:id="1451046984">
              <w:marLeft w:val="0"/>
              <w:marRight w:val="0"/>
              <w:marTop w:val="0"/>
              <w:marBottom w:val="0"/>
              <w:divBdr>
                <w:top w:val="none" w:sz="0" w:space="0" w:color="auto"/>
                <w:left w:val="none" w:sz="0" w:space="0" w:color="auto"/>
                <w:bottom w:val="none" w:sz="0" w:space="0" w:color="auto"/>
                <w:right w:val="none" w:sz="0" w:space="0" w:color="auto"/>
              </w:divBdr>
              <w:divsChild>
                <w:div w:id="2079355220">
                  <w:marLeft w:val="0"/>
                  <w:marRight w:val="0"/>
                  <w:marTop w:val="0"/>
                  <w:marBottom w:val="0"/>
                  <w:divBdr>
                    <w:top w:val="none" w:sz="0" w:space="0" w:color="auto"/>
                    <w:left w:val="none" w:sz="0" w:space="0" w:color="auto"/>
                    <w:bottom w:val="none" w:sz="0" w:space="0" w:color="auto"/>
                    <w:right w:val="none" w:sz="0" w:space="0" w:color="auto"/>
                  </w:divBdr>
                  <w:divsChild>
                    <w:div w:id="5248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11303">
              <w:marLeft w:val="0"/>
              <w:marRight w:val="0"/>
              <w:marTop w:val="0"/>
              <w:marBottom w:val="0"/>
              <w:divBdr>
                <w:top w:val="none" w:sz="0" w:space="0" w:color="auto"/>
                <w:left w:val="none" w:sz="0" w:space="0" w:color="auto"/>
                <w:bottom w:val="none" w:sz="0" w:space="0" w:color="auto"/>
                <w:right w:val="none" w:sz="0" w:space="0" w:color="auto"/>
              </w:divBdr>
            </w:div>
          </w:divsChild>
        </w:div>
        <w:div w:id="2102680321">
          <w:marLeft w:val="0"/>
          <w:marRight w:val="0"/>
          <w:marTop w:val="0"/>
          <w:marBottom w:val="0"/>
          <w:divBdr>
            <w:top w:val="none" w:sz="0" w:space="0" w:color="auto"/>
            <w:left w:val="none" w:sz="0" w:space="0" w:color="auto"/>
            <w:bottom w:val="none" w:sz="0" w:space="0" w:color="auto"/>
            <w:right w:val="none" w:sz="0" w:space="0" w:color="auto"/>
          </w:divBdr>
          <w:divsChild>
            <w:div w:id="664163201">
              <w:marLeft w:val="0"/>
              <w:marRight w:val="0"/>
              <w:marTop w:val="0"/>
              <w:marBottom w:val="0"/>
              <w:divBdr>
                <w:top w:val="none" w:sz="0" w:space="0" w:color="auto"/>
                <w:left w:val="none" w:sz="0" w:space="0" w:color="auto"/>
                <w:bottom w:val="none" w:sz="0" w:space="0" w:color="auto"/>
                <w:right w:val="none" w:sz="0" w:space="0" w:color="auto"/>
              </w:divBdr>
            </w:div>
            <w:div w:id="776751070">
              <w:marLeft w:val="0"/>
              <w:marRight w:val="0"/>
              <w:marTop w:val="0"/>
              <w:marBottom w:val="0"/>
              <w:divBdr>
                <w:top w:val="none" w:sz="0" w:space="0" w:color="auto"/>
                <w:left w:val="none" w:sz="0" w:space="0" w:color="auto"/>
                <w:bottom w:val="none" w:sz="0" w:space="0" w:color="auto"/>
                <w:right w:val="none" w:sz="0" w:space="0" w:color="auto"/>
              </w:divBdr>
              <w:divsChild>
                <w:div w:id="540168659">
                  <w:marLeft w:val="0"/>
                  <w:marRight w:val="0"/>
                  <w:marTop w:val="0"/>
                  <w:marBottom w:val="0"/>
                  <w:divBdr>
                    <w:top w:val="none" w:sz="0" w:space="0" w:color="auto"/>
                    <w:left w:val="none" w:sz="0" w:space="0" w:color="auto"/>
                    <w:bottom w:val="none" w:sz="0" w:space="0" w:color="auto"/>
                    <w:right w:val="none" w:sz="0" w:space="0" w:color="auto"/>
                  </w:divBdr>
                  <w:divsChild>
                    <w:div w:id="6053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1033</Words>
  <Characters>5890</Characters>
  <Application>Microsoft Office Word</Application>
  <DocSecurity>0</DocSecurity>
  <Lines>49</Lines>
  <Paragraphs>13</Paragraphs>
  <ScaleCrop>false</ScaleCrop>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7</cp:revision>
  <dcterms:created xsi:type="dcterms:W3CDTF">2025-03-30T23:39:00Z</dcterms:created>
  <dcterms:modified xsi:type="dcterms:W3CDTF">2025-03-30T23:43:00Z</dcterms:modified>
</cp:coreProperties>
</file>