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057" w:rsidRDefault="00362057" w:rsidP="00362057">
      <w:pPr>
        <w:pStyle w:val="NormalWeb"/>
      </w:pPr>
      <w:r>
        <w:t>PROYECTO FAULTMATE – ESPECIFICACIÓN DE MEJORAS FINALES</w:t>
      </w:r>
    </w:p>
    <w:p w:rsidR="00362057" w:rsidRDefault="00362057" w:rsidP="00362057">
      <w:pPr>
        <w:pStyle w:val="NormalWeb"/>
      </w:pPr>
      <w:r>
        <w:t>Objetivo General</w:t>
      </w:r>
    </w:p>
    <w:p w:rsidR="00362057" w:rsidRDefault="00362057" w:rsidP="00362057">
      <w:pPr>
        <w:pStyle w:val="NormalWeb"/>
      </w:pPr>
      <w:r>
        <w:t xml:space="preserve">Realizar mejoras funcionales, visuales y de infraestructura sobre la plataforma </w:t>
      </w:r>
      <w:proofErr w:type="spellStart"/>
      <w:r>
        <w:t>FaultMate</w:t>
      </w:r>
      <w:proofErr w:type="spellEnd"/>
      <w:r>
        <w:t xml:space="preserve"> desarrollada en Django para mantenimiento industrial, manteniendo compatibilidad con la arquitectura actual del proyecto, la base de datos </w:t>
      </w:r>
      <w:proofErr w:type="spellStart"/>
      <w:r>
        <w:t>MySQL</w:t>
      </w:r>
      <w:proofErr w:type="spellEnd"/>
      <w:r>
        <w:t xml:space="preserve"> y el despliegue existente.</w:t>
      </w:r>
    </w:p>
    <w:p w:rsidR="00362057" w:rsidRDefault="00362057" w:rsidP="00362057">
      <w:pPr>
        <w:pStyle w:val="NormalWeb"/>
      </w:pPr>
      <w:r>
        <w:t>REQUISITOS GENERALES</w:t>
      </w:r>
    </w:p>
    <w:p w:rsidR="00362057" w:rsidRDefault="00362057" w:rsidP="00362057">
      <w:pPr>
        <w:pStyle w:val="NormalWeb"/>
        <w:numPr>
          <w:ilvl w:val="0"/>
          <w:numId w:val="1"/>
        </w:numPr>
      </w:pPr>
      <w:r>
        <w:t xml:space="preserve">Mantener la identidad visual institucional de </w:t>
      </w:r>
      <w:proofErr w:type="spellStart"/>
      <w:r>
        <w:t>FaultMate</w:t>
      </w:r>
      <w:proofErr w:type="spellEnd"/>
      <w:r>
        <w:t>.</w:t>
      </w:r>
    </w:p>
    <w:p w:rsidR="00362057" w:rsidRDefault="00362057" w:rsidP="00362057">
      <w:pPr>
        <w:pStyle w:val="NormalWeb"/>
        <w:numPr>
          <w:ilvl w:val="0"/>
          <w:numId w:val="1"/>
        </w:numPr>
      </w:pPr>
      <w:r>
        <w:t>Conservar colores, tipografías, estructura de navegación y módulos existentes.</w:t>
      </w:r>
    </w:p>
    <w:p w:rsidR="00362057" w:rsidRDefault="00362057" w:rsidP="00362057">
      <w:pPr>
        <w:pStyle w:val="NormalWeb"/>
        <w:numPr>
          <w:ilvl w:val="0"/>
          <w:numId w:val="1"/>
        </w:numPr>
      </w:pPr>
      <w:r>
        <w:t>No eliminar funcionalidades actualmente operativas.</w:t>
      </w:r>
    </w:p>
    <w:p w:rsidR="00362057" w:rsidRDefault="00362057" w:rsidP="00362057">
      <w:pPr>
        <w:pStyle w:val="NormalWeb"/>
        <w:numPr>
          <w:ilvl w:val="0"/>
          <w:numId w:val="1"/>
        </w:numPr>
      </w:pPr>
      <w:r>
        <w:t>Mantener compatibilidad con Django.</w:t>
      </w:r>
    </w:p>
    <w:p w:rsidR="00362057" w:rsidRDefault="00362057" w:rsidP="00362057">
      <w:pPr>
        <w:pStyle w:val="NormalWeb"/>
        <w:numPr>
          <w:ilvl w:val="0"/>
          <w:numId w:val="1"/>
        </w:numPr>
      </w:pPr>
      <w:r>
        <w:t xml:space="preserve">Mantener compatibilidad con </w:t>
      </w:r>
      <w:proofErr w:type="spellStart"/>
      <w:r>
        <w:t>MySQL</w:t>
      </w:r>
      <w:proofErr w:type="spellEnd"/>
      <w:r>
        <w:t xml:space="preserve"> administrado desde </w:t>
      </w:r>
      <w:proofErr w:type="spellStart"/>
      <w:r>
        <w:t>HeidiSQL</w:t>
      </w:r>
      <w:proofErr w:type="spellEnd"/>
      <w:r>
        <w:t>.</w:t>
      </w:r>
    </w:p>
    <w:p w:rsidR="00362057" w:rsidRDefault="00362057" w:rsidP="00362057">
      <w:pPr>
        <w:pStyle w:val="NormalWeb"/>
        <w:numPr>
          <w:ilvl w:val="0"/>
          <w:numId w:val="1"/>
        </w:numPr>
      </w:pPr>
      <w:r>
        <w:t xml:space="preserve">Mantener compatibilidad con GitHub y </w:t>
      </w:r>
      <w:proofErr w:type="spellStart"/>
      <w:r>
        <w:t>Azure</w:t>
      </w:r>
      <w:proofErr w:type="spellEnd"/>
      <w:r>
        <w:t>.</w:t>
      </w:r>
    </w:p>
    <w:p w:rsidR="00362057" w:rsidRDefault="00362057" w:rsidP="00362057">
      <w:pPr>
        <w:pStyle w:val="NormalWeb"/>
        <w:numPr>
          <w:ilvl w:val="0"/>
          <w:numId w:val="1"/>
        </w:numPr>
      </w:pPr>
      <w:r>
        <w:t>Limpiar archivos innecesarios del repositorio.</w:t>
      </w:r>
    </w:p>
    <w:p w:rsidR="00362057" w:rsidRDefault="00362057" w:rsidP="00362057">
      <w:pPr>
        <w:pStyle w:val="NormalWeb"/>
        <w:numPr>
          <w:ilvl w:val="0"/>
          <w:numId w:val="1"/>
        </w:numPr>
      </w:pPr>
      <w:r>
        <w:t xml:space="preserve">Mostrar únicamente archivos relacionados con </w:t>
      </w:r>
      <w:proofErr w:type="spellStart"/>
      <w:r>
        <w:t>FaultMate</w:t>
      </w:r>
      <w:proofErr w:type="spellEnd"/>
      <w:r>
        <w:t>.</w:t>
      </w:r>
    </w:p>
    <w:p w:rsidR="00362057" w:rsidRDefault="00362057" w:rsidP="00362057">
      <w:pPr>
        <w:pStyle w:val="NormalWeb"/>
      </w:pPr>
      <w:r>
        <w:t>MEJORAS DEL DASHBOARD</w:t>
      </w:r>
    </w:p>
    <w:p w:rsidR="00362057" w:rsidRDefault="00362057" w:rsidP="00362057">
      <w:pPr>
        <w:pStyle w:val="NormalWeb"/>
        <w:numPr>
          <w:ilvl w:val="0"/>
          <w:numId w:val="2"/>
        </w:numPr>
      </w:pPr>
      <w:r>
        <w:t>Redimensionar todas las gráficas para que tengan tamaño uniforme.</w:t>
      </w:r>
    </w:p>
    <w:p w:rsidR="00362057" w:rsidRDefault="00362057" w:rsidP="00362057">
      <w:pPr>
        <w:pStyle w:val="NormalWeb"/>
        <w:numPr>
          <w:ilvl w:val="0"/>
          <w:numId w:val="2"/>
        </w:numPr>
      </w:pPr>
      <w:r>
        <w:t>Hacer las gráficas completamente responsivas.</w:t>
      </w:r>
    </w:p>
    <w:p w:rsidR="00362057" w:rsidRDefault="00362057" w:rsidP="00362057">
      <w:pPr>
        <w:pStyle w:val="NormalWeb"/>
        <w:numPr>
          <w:ilvl w:val="0"/>
          <w:numId w:val="2"/>
        </w:numPr>
      </w:pPr>
      <w:r>
        <w:t xml:space="preserve">Implementar efecto </w:t>
      </w:r>
      <w:proofErr w:type="spellStart"/>
      <w:r>
        <w:t>hover</w:t>
      </w:r>
      <w:proofErr w:type="spellEnd"/>
      <w:r>
        <w:t xml:space="preserve"> visual sobre cada gráfica.</w:t>
      </w:r>
    </w:p>
    <w:p w:rsidR="00362057" w:rsidRDefault="00362057" w:rsidP="00362057">
      <w:pPr>
        <w:pStyle w:val="NormalWeb"/>
        <w:numPr>
          <w:ilvl w:val="0"/>
          <w:numId w:val="2"/>
        </w:numPr>
      </w:pPr>
      <w:r>
        <w:t>Agregar botón de enfoque con icono.</w:t>
      </w:r>
    </w:p>
    <w:p w:rsidR="00362057" w:rsidRDefault="00362057" w:rsidP="00362057">
      <w:pPr>
        <w:pStyle w:val="NormalWeb"/>
        <w:numPr>
          <w:ilvl w:val="0"/>
          <w:numId w:val="2"/>
        </w:numPr>
      </w:pPr>
      <w:r>
        <w:t>Al presionar el botón de enfoque abrir la gráfica en ventana modal (</w:t>
      </w:r>
      <w:proofErr w:type="spellStart"/>
      <w:r>
        <w:t>popup</w:t>
      </w:r>
      <w:proofErr w:type="spellEnd"/>
      <w:r>
        <w:t>).</w:t>
      </w:r>
    </w:p>
    <w:p w:rsidR="00362057" w:rsidRDefault="00362057" w:rsidP="00362057">
      <w:pPr>
        <w:pStyle w:val="NormalWeb"/>
        <w:numPr>
          <w:ilvl w:val="0"/>
          <w:numId w:val="2"/>
        </w:numPr>
      </w:pPr>
      <w:r>
        <w:t>Permitir visualización ampliada sin deformación.</w:t>
      </w:r>
    </w:p>
    <w:p w:rsidR="00362057" w:rsidRDefault="00362057" w:rsidP="00362057">
      <w:pPr>
        <w:pStyle w:val="NormalWeb"/>
        <w:numPr>
          <w:ilvl w:val="0"/>
          <w:numId w:val="2"/>
        </w:numPr>
      </w:pPr>
      <w:r>
        <w:t xml:space="preserve">Incorporar </w:t>
      </w:r>
      <w:proofErr w:type="spellStart"/>
      <w:r>
        <w:t>tooltips</w:t>
      </w:r>
      <w:proofErr w:type="spellEnd"/>
      <w:r>
        <w:t xml:space="preserve"> informativos.</w:t>
      </w:r>
    </w:p>
    <w:p w:rsidR="00362057" w:rsidRDefault="00362057" w:rsidP="00362057">
      <w:pPr>
        <w:pStyle w:val="NormalWeb"/>
        <w:numPr>
          <w:ilvl w:val="0"/>
          <w:numId w:val="2"/>
        </w:numPr>
      </w:pPr>
      <w:r>
        <w:t>Mejorar distribución de indicadores estadísticos.</w:t>
      </w:r>
    </w:p>
    <w:p w:rsidR="00362057" w:rsidRDefault="00362057" w:rsidP="00362057">
      <w:pPr>
        <w:pStyle w:val="NormalWeb"/>
        <w:numPr>
          <w:ilvl w:val="0"/>
          <w:numId w:val="2"/>
        </w:numPr>
      </w:pPr>
      <w:r>
        <w:t>Reducir espacios vacíos.</w:t>
      </w:r>
    </w:p>
    <w:p w:rsidR="00362057" w:rsidRDefault="00362057" w:rsidP="00362057">
      <w:pPr>
        <w:pStyle w:val="NormalWeb"/>
        <w:numPr>
          <w:ilvl w:val="0"/>
          <w:numId w:val="2"/>
        </w:numPr>
      </w:pPr>
      <w:r>
        <w:t>Mantener diseño orientado a mantenimiento industrial.</w:t>
      </w:r>
    </w:p>
    <w:p w:rsidR="00362057" w:rsidRDefault="00362057" w:rsidP="00362057">
      <w:pPr>
        <w:pStyle w:val="NormalWeb"/>
      </w:pPr>
      <w:r>
        <w:t>Indicadores recomendados:</w:t>
      </w:r>
    </w:p>
    <w:p w:rsidR="00362057" w:rsidRDefault="00362057" w:rsidP="00362057">
      <w:pPr>
        <w:pStyle w:val="NormalWeb"/>
        <w:numPr>
          <w:ilvl w:val="0"/>
          <w:numId w:val="3"/>
        </w:numPr>
      </w:pPr>
      <w:r>
        <w:t>Diagnósticos realizados.</w:t>
      </w:r>
    </w:p>
    <w:p w:rsidR="00362057" w:rsidRDefault="00362057" w:rsidP="00362057">
      <w:pPr>
        <w:pStyle w:val="NormalWeb"/>
        <w:numPr>
          <w:ilvl w:val="0"/>
          <w:numId w:val="3"/>
        </w:numPr>
      </w:pPr>
      <w:r>
        <w:t>Fallas más frecuentes.</w:t>
      </w:r>
    </w:p>
    <w:p w:rsidR="00362057" w:rsidRDefault="00362057" w:rsidP="00362057">
      <w:pPr>
        <w:pStyle w:val="NormalWeb"/>
        <w:numPr>
          <w:ilvl w:val="0"/>
          <w:numId w:val="3"/>
        </w:numPr>
      </w:pPr>
      <w:r>
        <w:t>Diagnósticos por agente.</w:t>
      </w:r>
    </w:p>
    <w:p w:rsidR="00362057" w:rsidRDefault="00362057" w:rsidP="00362057">
      <w:pPr>
        <w:pStyle w:val="NormalWeb"/>
        <w:numPr>
          <w:ilvl w:val="0"/>
          <w:numId w:val="3"/>
        </w:numPr>
      </w:pPr>
      <w:r>
        <w:t>Diagnósticos por fecha.</w:t>
      </w:r>
    </w:p>
    <w:p w:rsidR="00362057" w:rsidRDefault="00362057" w:rsidP="00362057">
      <w:pPr>
        <w:pStyle w:val="NormalWeb"/>
        <w:numPr>
          <w:ilvl w:val="0"/>
          <w:numId w:val="3"/>
        </w:numPr>
      </w:pPr>
      <w:r>
        <w:t>Tiempo promedio de diagnóstico.</w:t>
      </w:r>
    </w:p>
    <w:p w:rsidR="00362057" w:rsidRDefault="00362057" w:rsidP="00362057">
      <w:pPr>
        <w:pStyle w:val="NormalWeb"/>
        <w:numPr>
          <w:ilvl w:val="0"/>
          <w:numId w:val="3"/>
        </w:numPr>
      </w:pPr>
      <w:r>
        <w:t>Porcentaje de diagnósticos exitosos.</w:t>
      </w:r>
    </w:p>
    <w:p w:rsidR="00362057" w:rsidRDefault="00362057" w:rsidP="00362057">
      <w:pPr>
        <w:pStyle w:val="NormalWeb"/>
        <w:numPr>
          <w:ilvl w:val="0"/>
          <w:numId w:val="3"/>
        </w:numPr>
      </w:pPr>
      <w:r>
        <w:t>Tendencia de incidencias.</w:t>
      </w:r>
    </w:p>
    <w:p w:rsidR="00362057" w:rsidRDefault="00362057" w:rsidP="00362057">
      <w:pPr>
        <w:pStyle w:val="NormalWeb"/>
      </w:pPr>
      <w:r>
        <w:t>REGISTRO DE USUARIOS</w:t>
      </w:r>
    </w:p>
    <w:p w:rsidR="00362057" w:rsidRDefault="00362057" w:rsidP="00362057">
      <w:pPr>
        <w:pStyle w:val="NormalWeb"/>
      </w:pPr>
      <w:r>
        <w:t>Corregir completamente el módulo de registro para permitir:</w:t>
      </w:r>
    </w:p>
    <w:p w:rsidR="00362057" w:rsidRDefault="00362057" w:rsidP="00362057">
      <w:pPr>
        <w:pStyle w:val="NormalWeb"/>
        <w:numPr>
          <w:ilvl w:val="0"/>
          <w:numId w:val="4"/>
        </w:numPr>
      </w:pPr>
      <w:r>
        <w:lastRenderedPageBreak/>
        <w:t>Registro de Administrador.</w:t>
      </w:r>
    </w:p>
    <w:p w:rsidR="00362057" w:rsidRDefault="00362057" w:rsidP="00362057">
      <w:pPr>
        <w:pStyle w:val="NormalWeb"/>
        <w:numPr>
          <w:ilvl w:val="0"/>
          <w:numId w:val="4"/>
        </w:numPr>
      </w:pPr>
      <w:r>
        <w:t>Registro de Técnico.</w:t>
      </w:r>
    </w:p>
    <w:p w:rsidR="00362057" w:rsidRDefault="00362057" w:rsidP="00362057">
      <w:pPr>
        <w:pStyle w:val="NormalWeb"/>
        <w:numPr>
          <w:ilvl w:val="0"/>
          <w:numId w:val="4"/>
        </w:numPr>
      </w:pPr>
      <w:r>
        <w:t>Registro de Supervisor.</w:t>
      </w:r>
    </w:p>
    <w:p w:rsidR="00362057" w:rsidRDefault="00362057" w:rsidP="00362057">
      <w:pPr>
        <w:pStyle w:val="NormalWeb"/>
      </w:pPr>
      <w:r>
        <w:t>Validaciones requeridas:</w:t>
      </w:r>
    </w:p>
    <w:p w:rsidR="00362057" w:rsidRDefault="00362057" w:rsidP="00362057">
      <w:pPr>
        <w:pStyle w:val="NormalWeb"/>
        <w:numPr>
          <w:ilvl w:val="0"/>
          <w:numId w:val="5"/>
        </w:numPr>
      </w:pPr>
      <w:r>
        <w:t>Correo electrónico válido.</w:t>
      </w:r>
    </w:p>
    <w:p w:rsidR="00362057" w:rsidRDefault="00362057" w:rsidP="00362057">
      <w:pPr>
        <w:pStyle w:val="NormalWeb"/>
        <w:numPr>
          <w:ilvl w:val="0"/>
          <w:numId w:val="5"/>
        </w:numPr>
      </w:pPr>
      <w:r>
        <w:t>Usuario único.</w:t>
      </w:r>
    </w:p>
    <w:p w:rsidR="00362057" w:rsidRDefault="00362057" w:rsidP="00362057">
      <w:pPr>
        <w:pStyle w:val="NormalWeb"/>
        <w:numPr>
          <w:ilvl w:val="0"/>
          <w:numId w:val="5"/>
        </w:numPr>
      </w:pPr>
      <w:r>
        <w:t>Contraseñas coincidentes.</w:t>
      </w:r>
    </w:p>
    <w:p w:rsidR="00362057" w:rsidRDefault="00362057" w:rsidP="00362057">
      <w:pPr>
        <w:pStyle w:val="NormalWeb"/>
        <w:numPr>
          <w:ilvl w:val="0"/>
          <w:numId w:val="5"/>
        </w:numPr>
      </w:pPr>
      <w:r>
        <w:t>Mensajes claros de error.</w:t>
      </w:r>
    </w:p>
    <w:p w:rsidR="00362057" w:rsidRDefault="00362057" w:rsidP="00362057">
      <w:pPr>
        <w:pStyle w:val="NormalWeb"/>
        <w:numPr>
          <w:ilvl w:val="0"/>
          <w:numId w:val="5"/>
        </w:numPr>
      </w:pPr>
      <w:r>
        <w:t>Creación correcta en base de datos.</w:t>
      </w:r>
    </w:p>
    <w:p w:rsidR="00362057" w:rsidRDefault="00362057" w:rsidP="00362057">
      <w:pPr>
        <w:pStyle w:val="NormalWeb"/>
        <w:numPr>
          <w:ilvl w:val="0"/>
          <w:numId w:val="5"/>
        </w:numPr>
      </w:pPr>
      <w:r>
        <w:t>Confirmación visual de registro exitoso.</w:t>
      </w:r>
    </w:p>
    <w:p w:rsidR="00362057" w:rsidRDefault="00362057" w:rsidP="00362057">
      <w:pPr>
        <w:pStyle w:val="NormalWeb"/>
      </w:pPr>
      <w:r>
        <w:t>BASE DE DATOS MYSQL</w:t>
      </w:r>
    </w:p>
    <w:p w:rsidR="00362057" w:rsidRDefault="00362057" w:rsidP="00362057">
      <w:pPr>
        <w:pStyle w:val="NormalWeb"/>
      </w:pPr>
      <w:r>
        <w:t xml:space="preserve">Configurar </w:t>
      </w:r>
      <w:proofErr w:type="spellStart"/>
      <w:r>
        <w:t>MySQL</w:t>
      </w:r>
      <w:proofErr w:type="spellEnd"/>
      <w:r>
        <w:t xml:space="preserve"> como base principal.</w:t>
      </w:r>
    </w:p>
    <w:p w:rsidR="00362057" w:rsidRDefault="00362057" w:rsidP="00362057">
      <w:pPr>
        <w:pStyle w:val="NormalWeb"/>
      </w:pPr>
      <w:r>
        <w:t>Validar:</w:t>
      </w:r>
    </w:p>
    <w:p w:rsidR="00362057" w:rsidRDefault="00362057" w:rsidP="00362057">
      <w:pPr>
        <w:pStyle w:val="NormalWeb"/>
        <w:numPr>
          <w:ilvl w:val="0"/>
          <w:numId w:val="6"/>
        </w:numPr>
      </w:pPr>
      <w:r>
        <w:t>Conexión desde Django.</w:t>
      </w:r>
    </w:p>
    <w:p w:rsidR="00362057" w:rsidRDefault="00362057" w:rsidP="00362057">
      <w:pPr>
        <w:pStyle w:val="NormalWeb"/>
        <w:numPr>
          <w:ilvl w:val="0"/>
          <w:numId w:val="6"/>
        </w:numPr>
      </w:pPr>
      <w:r>
        <w:t xml:space="preserve">Compatibilidad con </w:t>
      </w:r>
      <w:proofErr w:type="spellStart"/>
      <w:r>
        <w:t>HeidiSQL</w:t>
      </w:r>
      <w:proofErr w:type="spellEnd"/>
      <w:r>
        <w:t>.</w:t>
      </w:r>
    </w:p>
    <w:p w:rsidR="00362057" w:rsidRDefault="00362057" w:rsidP="00362057">
      <w:pPr>
        <w:pStyle w:val="NormalWeb"/>
        <w:numPr>
          <w:ilvl w:val="0"/>
          <w:numId w:val="6"/>
        </w:numPr>
      </w:pPr>
      <w:r>
        <w:t>Migraciones completas.</w:t>
      </w:r>
    </w:p>
    <w:p w:rsidR="00362057" w:rsidRDefault="00362057" w:rsidP="00362057">
      <w:pPr>
        <w:pStyle w:val="NormalWeb"/>
        <w:numPr>
          <w:ilvl w:val="0"/>
          <w:numId w:val="6"/>
        </w:numPr>
      </w:pPr>
      <w:r>
        <w:t>Integridad referencial.</w:t>
      </w:r>
    </w:p>
    <w:p w:rsidR="00362057" w:rsidRDefault="00362057" w:rsidP="00362057">
      <w:pPr>
        <w:pStyle w:val="NormalWeb"/>
      </w:pPr>
      <w:r>
        <w:t>Tablas principales:</w:t>
      </w:r>
    </w:p>
    <w:p w:rsidR="00362057" w:rsidRDefault="00362057" w:rsidP="00362057">
      <w:pPr>
        <w:pStyle w:val="NormalWeb"/>
        <w:numPr>
          <w:ilvl w:val="0"/>
          <w:numId w:val="7"/>
        </w:numPr>
      </w:pPr>
      <w:r>
        <w:t>Usuarios.</w:t>
      </w:r>
    </w:p>
    <w:p w:rsidR="00362057" w:rsidRDefault="00362057" w:rsidP="00362057">
      <w:pPr>
        <w:pStyle w:val="NormalWeb"/>
        <w:numPr>
          <w:ilvl w:val="0"/>
          <w:numId w:val="7"/>
        </w:numPr>
      </w:pPr>
      <w:r>
        <w:t>Diagnósticos.</w:t>
      </w:r>
    </w:p>
    <w:p w:rsidR="00362057" w:rsidRDefault="00362057" w:rsidP="00362057">
      <w:pPr>
        <w:pStyle w:val="NormalWeb"/>
        <w:numPr>
          <w:ilvl w:val="0"/>
          <w:numId w:val="7"/>
        </w:numPr>
      </w:pPr>
      <w:r>
        <w:t>Agentes.</w:t>
      </w:r>
    </w:p>
    <w:p w:rsidR="00362057" w:rsidRDefault="00362057" w:rsidP="00362057">
      <w:pPr>
        <w:pStyle w:val="NormalWeb"/>
        <w:numPr>
          <w:ilvl w:val="0"/>
          <w:numId w:val="7"/>
        </w:numPr>
      </w:pPr>
      <w:r>
        <w:t>Historial.</w:t>
      </w:r>
    </w:p>
    <w:p w:rsidR="00362057" w:rsidRDefault="00362057" w:rsidP="00362057">
      <w:pPr>
        <w:pStyle w:val="NormalWeb"/>
        <w:numPr>
          <w:ilvl w:val="0"/>
          <w:numId w:val="7"/>
        </w:numPr>
      </w:pPr>
      <w:r>
        <w:t>Base de conocimiento.</w:t>
      </w:r>
    </w:p>
    <w:p w:rsidR="00362057" w:rsidRDefault="00362057" w:rsidP="00362057">
      <w:pPr>
        <w:pStyle w:val="NormalWeb"/>
      </w:pPr>
      <w:r>
        <w:t>Verificar inserción, edición y consulta de registros.</w:t>
      </w:r>
    </w:p>
    <w:p w:rsidR="00362057" w:rsidRDefault="00362057" w:rsidP="00362057">
      <w:pPr>
        <w:pStyle w:val="NormalWeb"/>
      </w:pPr>
      <w:r>
        <w:t>REPOSITORIO GITHUB</w:t>
      </w:r>
    </w:p>
    <w:p w:rsidR="00362057" w:rsidRDefault="00362057" w:rsidP="00362057">
      <w:pPr>
        <w:pStyle w:val="NormalWeb"/>
      </w:pPr>
      <w:r>
        <w:t>Eliminar:</w:t>
      </w:r>
    </w:p>
    <w:p w:rsidR="00362057" w:rsidRDefault="00362057" w:rsidP="00362057">
      <w:pPr>
        <w:pStyle w:val="NormalWeb"/>
        <w:numPr>
          <w:ilvl w:val="0"/>
          <w:numId w:val="8"/>
        </w:numPr>
      </w:pPr>
      <w:r>
        <w:t>Archivos temporales.</w:t>
      </w:r>
    </w:p>
    <w:p w:rsidR="00362057" w:rsidRDefault="00362057" w:rsidP="00362057">
      <w:pPr>
        <w:pStyle w:val="NormalWeb"/>
        <w:numPr>
          <w:ilvl w:val="0"/>
          <w:numId w:val="8"/>
        </w:numPr>
      </w:pPr>
      <w:r>
        <w:t>Archivos de prueba.</w:t>
      </w:r>
    </w:p>
    <w:p w:rsidR="00362057" w:rsidRDefault="00362057" w:rsidP="00362057">
      <w:pPr>
        <w:pStyle w:val="NormalWeb"/>
        <w:numPr>
          <w:ilvl w:val="0"/>
          <w:numId w:val="8"/>
        </w:numPr>
      </w:pPr>
      <w:r>
        <w:t>Archivos cacheados.</w:t>
      </w:r>
    </w:p>
    <w:p w:rsidR="00362057" w:rsidRDefault="00362057" w:rsidP="00362057">
      <w:pPr>
        <w:pStyle w:val="NormalWeb"/>
        <w:numPr>
          <w:ilvl w:val="0"/>
          <w:numId w:val="8"/>
        </w:numPr>
      </w:pPr>
      <w:r>
        <w:t>Archivos ajenos al proyecto.</w:t>
      </w:r>
    </w:p>
    <w:p w:rsidR="00362057" w:rsidRDefault="00362057" w:rsidP="00362057">
      <w:pPr>
        <w:pStyle w:val="NormalWeb"/>
      </w:pPr>
      <w:r>
        <w:t xml:space="preserve">Agregar </w:t>
      </w:r>
      <w:proofErr w:type="gramStart"/>
      <w:r>
        <w:t>a .</w:t>
      </w:r>
      <w:proofErr w:type="spellStart"/>
      <w:r>
        <w:t>gitignore</w:t>
      </w:r>
      <w:proofErr w:type="spellEnd"/>
      <w:proofErr w:type="gramEnd"/>
      <w:r>
        <w:t>:</w:t>
      </w:r>
    </w:p>
    <w:p w:rsidR="00362057" w:rsidRDefault="00362057" w:rsidP="00362057">
      <w:pPr>
        <w:pStyle w:val="NormalWeb"/>
        <w:numPr>
          <w:ilvl w:val="0"/>
          <w:numId w:val="9"/>
        </w:numPr>
      </w:pPr>
      <w:proofErr w:type="spellStart"/>
      <w:r>
        <w:rPr>
          <w:rStyle w:val="Textoennegrita"/>
        </w:rPr>
        <w:t>pycache</w:t>
      </w:r>
      <w:proofErr w:type="spellEnd"/>
      <w:r>
        <w:t>/</w:t>
      </w:r>
    </w:p>
    <w:p w:rsidR="00362057" w:rsidRDefault="00362057" w:rsidP="00362057">
      <w:pPr>
        <w:pStyle w:val="NormalWeb"/>
        <w:numPr>
          <w:ilvl w:val="0"/>
          <w:numId w:val="9"/>
        </w:numPr>
      </w:pPr>
      <w:r>
        <w:lastRenderedPageBreak/>
        <w:t>*.</w:t>
      </w:r>
      <w:proofErr w:type="spellStart"/>
      <w:r>
        <w:t>pyc</w:t>
      </w:r>
      <w:proofErr w:type="spellEnd"/>
    </w:p>
    <w:p w:rsidR="00362057" w:rsidRDefault="00362057" w:rsidP="00362057">
      <w:pPr>
        <w:pStyle w:val="NormalWeb"/>
        <w:numPr>
          <w:ilvl w:val="0"/>
          <w:numId w:val="9"/>
        </w:numPr>
      </w:pPr>
      <w:proofErr w:type="gramStart"/>
      <w:r>
        <w:t>.</w:t>
      </w:r>
      <w:proofErr w:type="spellStart"/>
      <w:r>
        <w:t>venv</w:t>
      </w:r>
      <w:proofErr w:type="spellEnd"/>
      <w:proofErr w:type="gramEnd"/>
      <w:r>
        <w:t>/</w:t>
      </w:r>
    </w:p>
    <w:p w:rsidR="00362057" w:rsidRDefault="00362057" w:rsidP="00362057">
      <w:pPr>
        <w:pStyle w:val="NormalWeb"/>
        <w:numPr>
          <w:ilvl w:val="0"/>
          <w:numId w:val="9"/>
        </w:numPr>
      </w:pPr>
      <w:r>
        <w:t>db.sqlite3</w:t>
      </w:r>
    </w:p>
    <w:p w:rsidR="00362057" w:rsidRDefault="00362057" w:rsidP="00362057">
      <w:pPr>
        <w:pStyle w:val="NormalWeb"/>
        <w:numPr>
          <w:ilvl w:val="0"/>
          <w:numId w:val="9"/>
        </w:numPr>
      </w:pPr>
      <w:r>
        <w:t>Archivos temporales del sistema.</w:t>
      </w:r>
    </w:p>
    <w:p w:rsidR="00362057" w:rsidRDefault="00362057" w:rsidP="00362057">
      <w:pPr>
        <w:pStyle w:val="NormalWeb"/>
      </w:pPr>
      <w:r>
        <w:t>DESPLIEGUE</w:t>
      </w:r>
    </w:p>
    <w:p w:rsidR="00362057" w:rsidRDefault="00362057" w:rsidP="00362057">
      <w:pPr>
        <w:pStyle w:val="NormalWeb"/>
      </w:pPr>
      <w:r>
        <w:t>Validar que:</w:t>
      </w:r>
    </w:p>
    <w:p w:rsidR="00362057" w:rsidRDefault="00362057" w:rsidP="00362057">
      <w:pPr>
        <w:pStyle w:val="NormalWeb"/>
        <w:numPr>
          <w:ilvl w:val="0"/>
          <w:numId w:val="10"/>
        </w:numPr>
      </w:pPr>
      <w:r>
        <w:t>La versión desplegada coincida con GitHub.</w:t>
      </w:r>
    </w:p>
    <w:p w:rsidR="00362057" w:rsidRDefault="00362057" w:rsidP="00362057">
      <w:pPr>
        <w:pStyle w:val="NormalWeb"/>
        <w:numPr>
          <w:ilvl w:val="0"/>
          <w:numId w:val="10"/>
        </w:numPr>
      </w:pPr>
      <w:r>
        <w:t>La versión desplegada coincida con la versión local.</w:t>
      </w:r>
    </w:p>
    <w:p w:rsidR="00362057" w:rsidRDefault="00362057" w:rsidP="00362057">
      <w:pPr>
        <w:pStyle w:val="NormalWeb"/>
        <w:numPr>
          <w:ilvl w:val="0"/>
          <w:numId w:val="10"/>
        </w:numPr>
      </w:pPr>
      <w:r>
        <w:t xml:space="preserve">El </w:t>
      </w:r>
      <w:proofErr w:type="spellStart"/>
      <w:r>
        <w:t>Dashboard</w:t>
      </w:r>
      <w:proofErr w:type="spellEnd"/>
      <w:r>
        <w:t xml:space="preserve"> muestre las mejoras recientes.</w:t>
      </w:r>
    </w:p>
    <w:p w:rsidR="00362057" w:rsidRDefault="00362057" w:rsidP="00362057">
      <w:pPr>
        <w:pStyle w:val="NormalWeb"/>
        <w:numPr>
          <w:ilvl w:val="0"/>
          <w:numId w:val="10"/>
        </w:numPr>
      </w:pPr>
      <w:r>
        <w:t>El sistema permita acceso desde el enlace oficial.</w:t>
      </w:r>
    </w:p>
    <w:p w:rsidR="00362057" w:rsidRDefault="00362057" w:rsidP="00362057">
      <w:pPr>
        <w:pStyle w:val="NormalWeb"/>
      </w:pPr>
      <w:r>
        <w:t>RESULTADO ESPERADO</w:t>
      </w:r>
    </w:p>
    <w:p w:rsidR="00362057" w:rsidRDefault="00362057" w:rsidP="00362057">
      <w:pPr>
        <w:pStyle w:val="NormalWeb"/>
      </w:pPr>
      <w:r>
        <w:t xml:space="preserve">La plataforma </w:t>
      </w:r>
      <w:proofErr w:type="spellStart"/>
      <w:r>
        <w:t>FaultMate</w:t>
      </w:r>
      <w:proofErr w:type="spellEnd"/>
      <w:r>
        <w:t xml:space="preserve"> debe permitir:</w:t>
      </w:r>
    </w:p>
    <w:p w:rsidR="00362057" w:rsidRDefault="00362057" w:rsidP="00362057">
      <w:pPr>
        <w:pStyle w:val="NormalWeb"/>
        <w:numPr>
          <w:ilvl w:val="0"/>
          <w:numId w:val="11"/>
        </w:numPr>
      </w:pPr>
      <w:r>
        <w:t>Inicio de sesión.</w:t>
      </w:r>
    </w:p>
    <w:p w:rsidR="00362057" w:rsidRDefault="00362057" w:rsidP="00362057">
      <w:pPr>
        <w:pStyle w:val="NormalWeb"/>
        <w:numPr>
          <w:ilvl w:val="0"/>
          <w:numId w:val="11"/>
        </w:numPr>
      </w:pPr>
      <w:r>
        <w:t>Registro funcional de usuarios.</w:t>
      </w:r>
    </w:p>
    <w:p w:rsidR="00362057" w:rsidRDefault="00362057" w:rsidP="00362057">
      <w:pPr>
        <w:pStyle w:val="NormalWeb"/>
        <w:numPr>
          <w:ilvl w:val="0"/>
          <w:numId w:val="11"/>
        </w:numPr>
      </w:pPr>
      <w:r>
        <w:t>Gestión de usuarios.</w:t>
      </w:r>
    </w:p>
    <w:p w:rsidR="00362057" w:rsidRDefault="00362057" w:rsidP="00362057">
      <w:pPr>
        <w:pStyle w:val="NormalWeb"/>
        <w:numPr>
          <w:ilvl w:val="0"/>
          <w:numId w:val="11"/>
        </w:numPr>
      </w:pPr>
      <w:r>
        <w:t>Gestión de agentes.</w:t>
      </w:r>
    </w:p>
    <w:p w:rsidR="00362057" w:rsidRDefault="00362057" w:rsidP="00362057">
      <w:pPr>
        <w:pStyle w:val="NormalWeb"/>
        <w:numPr>
          <w:ilvl w:val="0"/>
          <w:numId w:val="11"/>
        </w:numPr>
      </w:pPr>
      <w:r>
        <w:t>Diagnóstico asistido por IA.</w:t>
      </w:r>
    </w:p>
    <w:p w:rsidR="00362057" w:rsidRDefault="00362057" w:rsidP="00362057">
      <w:pPr>
        <w:pStyle w:val="NormalWeb"/>
        <w:numPr>
          <w:ilvl w:val="0"/>
          <w:numId w:val="11"/>
        </w:numPr>
      </w:pPr>
      <w:r>
        <w:t>Historial de diagnósticos.</w:t>
      </w:r>
    </w:p>
    <w:p w:rsidR="00362057" w:rsidRDefault="00362057" w:rsidP="00362057">
      <w:pPr>
        <w:pStyle w:val="NormalWeb"/>
        <w:numPr>
          <w:ilvl w:val="0"/>
          <w:numId w:val="11"/>
        </w:numPr>
      </w:pPr>
      <w:proofErr w:type="spellStart"/>
      <w:r>
        <w:t>Dashboard</w:t>
      </w:r>
      <w:proofErr w:type="spellEnd"/>
      <w:r>
        <w:t xml:space="preserve"> profesional.</w:t>
      </w:r>
    </w:p>
    <w:p w:rsidR="00362057" w:rsidRDefault="00362057" w:rsidP="00362057">
      <w:pPr>
        <w:pStyle w:val="NormalWeb"/>
        <w:numPr>
          <w:ilvl w:val="0"/>
          <w:numId w:val="11"/>
        </w:numPr>
      </w:pPr>
      <w:r>
        <w:t>Exportación de reportes Excel.</w:t>
      </w:r>
    </w:p>
    <w:p w:rsidR="00362057" w:rsidRDefault="00362057" w:rsidP="00362057">
      <w:pPr>
        <w:pStyle w:val="NormalWeb"/>
        <w:numPr>
          <w:ilvl w:val="0"/>
          <w:numId w:val="11"/>
        </w:numPr>
      </w:pPr>
      <w:r>
        <w:t xml:space="preserve">Base de datos </w:t>
      </w:r>
      <w:proofErr w:type="spellStart"/>
      <w:r>
        <w:t>MySQL</w:t>
      </w:r>
      <w:proofErr w:type="spellEnd"/>
      <w:r>
        <w:t xml:space="preserve"> funcional.</w:t>
      </w:r>
    </w:p>
    <w:p w:rsidR="00362057" w:rsidRDefault="00362057" w:rsidP="00362057">
      <w:pPr>
        <w:pStyle w:val="NormalWeb"/>
        <w:numPr>
          <w:ilvl w:val="0"/>
          <w:numId w:val="11"/>
        </w:numPr>
      </w:pPr>
      <w:r>
        <w:t>Interfaz moderna orientada a mantenimiento industrial.</w:t>
      </w:r>
    </w:p>
    <w:p w:rsidR="00362057" w:rsidRDefault="00362057" w:rsidP="00362057">
      <w:pPr>
        <w:pStyle w:val="NormalWeb"/>
        <w:numPr>
          <w:ilvl w:val="0"/>
          <w:numId w:val="11"/>
        </w:numPr>
      </w:pPr>
      <w:r>
        <w:t xml:space="preserve">Compatibilidad con </w:t>
      </w:r>
      <w:proofErr w:type="spellStart"/>
      <w:r>
        <w:t>Azure</w:t>
      </w:r>
      <w:proofErr w:type="spellEnd"/>
      <w:r>
        <w:t xml:space="preserve"> y GitHub.</w:t>
      </w:r>
    </w:p>
    <w:p w:rsidR="00362057" w:rsidRDefault="00362057" w:rsidP="00362057">
      <w:pPr>
        <w:pStyle w:val="NormalWeb"/>
      </w:pPr>
    </w:p>
    <w:p w:rsidR="00362057" w:rsidRDefault="00362057" w:rsidP="00362057">
      <w:pPr>
        <w:pStyle w:val="NormalWeb"/>
      </w:pPr>
      <w:bookmarkStart w:id="0" w:name="_GoBack"/>
      <w:bookmarkEnd w:id="0"/>
    </w:p>
    <w:p w:rsidR="00030D20" w:rsidRDefault="00362057"/>
    <w:sectPr w:rsidR="00030D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3446B"/>
    <w:multiLevelType w:val="multilevel"/>
    <w:tmpl w:val="032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6E6C"/>
    <w:multiLevelType w:val="multilevel"/>
    <w:tmpl w:val="FBF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3991"/>
    <w:multiLevelType w:val="multilevel"/>
    <w:tmpl w:val="7F1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C049D"/>
    <w:multiLevelType w:val="multilevel"/>
    <w:tmpl w:val="37D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66650"/>
    <w:multiLevelType w:val="multilevel"/>
    <w:tmpl w:val="C514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C3B80"/>
    <w:multiLevelType w:val="multilevel"/>
    <w:tmpl w:val="969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042FD"/>
    <w:multiLevelType w:val="multilevel"/>
    <w:tmpl w:val="66D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D206D"/>
    <w:multiLevelType w:val="multilevel"/>
    <w:tmpl w:val="6B00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00C91"/>
    <w:multiLevelType w:val="multilevel"/>
    <w:tmpl w:val="8BC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334F9"/>
    <w:multiLevelType w:val="multilevel"/>
    <w:tmpl w:val="F734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F7DA6"/>
    <w:multiLevelType w:val="multilevel"/>
    <w:tmpl w:val="3B3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6"/>
  </w:num>
  <w:num w:numId="6">
    <w:abstractNumId w:val="9"/>
  </w:num>
  <w:num w:numId="7">
    <w:abstractNumId w:val="7"/>
  </w:num>
  <w:num w:numId="8">
    <w:abstractNumId w:val="5"/>
  </w:num>
  <w:num w:numId="9">
    <w:abstractNumId w:val="0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57"/>
    <w:rsid w:val="001B0C98"/>
    <w:rsid w:val="00362057"/>
    <w:rsid w:val="00C5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1A41E"/>
  <w15:chartTrackingRefBased/>
  <w15:docId w15:val="{94109A02-7C60-46F2-8AA8-46E6C5275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2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3620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2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458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</dc:creator>
  <cp:keywords/>
  <dc:description/>
  <cp:lastModifiedBy>re</cp:lastModifiedBy>
  <cp:revision>1</cp:revision>
  <dcterms:created xsi:type="dcterms:W3CDTF">2026-07-21T17:57:00Z</dcterms:created>
  <dcterms:modified xsi:type="dcterms:W3CDTF">2026-07-21T17:58:00Z</dcterms:modified>
</cp:coreProperties>
</file>