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5D28A3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17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365D11">
              <w:rPr>
                <w:b/>
                <w:bCs/>
                <w:i/>
                <w:iCs/>
              </w:rPr>
              <w:t>10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:rsidR="0081337D" w:rsidRDefault="00517DC9" w:rsidP="00517DC9">
      <w:pPr>
        <w:jc w:val="center"/>
      </w:pPr>
      <w:r>
        <w:t>Objetivo</w:t>
      </w:r>
    </w:p>
    <w:p w:rsidR="001F219A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  <w:r w:rsidR="00E42CD1">
        <w:br w:type="page"/>
      </w:r>
      <w:r w:rsidR="001F219A">
        <w:lastRenderedPageBreak/>
        <w:t>Diagrama de Clases</w:t>
      </w:r>
    </w:p>
    <w:p w:rsidR="00517DC9" w:rsidRDefault="005F3770" w:rsidP="00E42CD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pt;height:372.5pt">
            <v:imagedata r:id="rId7" o:title="Diagramadeclase"/>
          </v:shape>
        </w:pict>
      </w:r>
      <w:r w:rsidR="001F219A">
        <w:br w:type="page"/>
      </w:r>
      <w:r w:rsidR="001F219A">
        <w:lastRenderedPageBreak/>
        <w:t>Diagrama de secuencias</w:t>
      </w:r>
      <w:r w:rsidR="001F219A">
        <w:br w:type="page"/>
      </w:r>
      <w:r w:rsidR="00E42CD1">
        <w:lastRenderedPageBreak/>
        <w:t>Casos de Prueba</w:t>
      </w:r>
    </w:p>
    <w:p w:rsidR="00E42CD1" w:rsidRDefault="00E42CD1" w:rsidP="005F5887">
      <w:r>
        <w:t>Contamos con tres casos:</w:t>
      </w:r>
    </w:p>
    <w:p w:rsidR="00E42CD1" w:rsidRDefault="00E42CD1" w:rsidP="00E42CD1">
      <w:pPr>
        <w:numPr>
          <w:ilvl w:val="0"/>
          <w:numId w:val="15"/>
        </w:numPr>
      </w:pPr>
      <w:r>
        <w:t>Prueba Unitaria</w:t>
      </w:r>
    </w:p>
    <w:p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:rsidR="00E42CD1" w:rsidRDefault="00E42CD1" w:rsidP="00E42CD1">
      <w:pPr>
        <w:numPr>
          <w:ilvl w:val="0"/>
          <w:numId w:val="15"/>
        </w:numPr>
      </w:pPr>
      <w:r>
        <w:t>Prueba Productiva</w:t>
      </w:r>
    </w:p>
    <w:p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:rsidR="001F219A" w:rsidRDefault="001F219A" w:rsidP="001F219A"/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62370D" w:rsidRDefault="00293546" w:rsidP="00293546">
      <w:r>
        <w:t xml:space="preserve">2.a. </w:t>
      </w:r>
    </w:p>
    <w:p w:rsidR="00293546" w:rsidRDefault="0062370D" w:rsidP="00293546">
      <w:r>
        <w:t>1. Creación de los casos de prueba</w:t>
      </w:r>
    </w:p>
    <w:p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293546" w:rsidRDefault="00293546" w:rsidP="00293546"/>
    <w:p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8B7841" w:rsidRDefault="008B7841" w:rsidP="00293546"/>
    <w:p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:rsidTr="008C7744">
        <w:tc>
          <w:tcPr>
            <w:tcW w:w="9887" w:type="dxa"/>
          </w:tcPr>
          <w:p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:rsidTr="008C7744">
        <w:tc>
          <w:tcPr>
            <w:tcW w:w="9887" w:type="dxa"/>
          </w:tcPr>
          <w:p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7459A8" w:rsidRDefault="007459A8" w:rsidP="007459A8">
      <w:pPr>
        <w:spacing w:after="0"/>
      </w:pPr>
    </w:p>
    <w:p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testAdd();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testAdd()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assertEquals(4.0, calculator.addAwithB(2, 2));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Default="005F3770" w:rsidP="00563262">
            <w:pPr>
              <w:spacing w:after="0"/>
            </w:pPr>
            <w:r>
              <w:pict>
                <v:shape id="_x0000_i1026" type="#_x0000_t75" style="width:487.1pt;height:184.7pt">
                  <v:imagedata r:id="rId8" o:title=""/>
                </v:shape>
              </w:pict>
            </w:r>
          </w:p>
          <w:p w:rsidR="007C3DB2" w:rsidRDefault="007C3DB2" w:rsidP="007C3DB2">
            <w:pPr>
              <w:spacing w:after="0"/>
            </w:pPr>
          </w:p>
          <w:p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:rsidR="007C3DB2" w:rsidRDefault="007C3DB2" w:rsidP="007C3DB2">
            <w:pPr>
              <w:spacing w:after="0"/>
            </w:pPr>
          </w:p>
          <w:p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:rsidR="00563262" w:rsidRDefault="00563262" w:rsidP="00510C98">
      <w:pPr>
        <w:ind w:left="720"/>
      </w:pPr>
    </w:p>
    <w:p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testMult();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testMult(){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calculator.mulAwithB(2,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</w:p>
          <w:p w:rsidR="007C3DB2" w:rsidRDefault="005F3770" w:rsidP="00563262">
            <w:pPr>
              <w:spacing w:after="0"/>
            </w:pPr>
            <w:r>
              <w:lastRenderedPageBreak/>
              <w:pict>
                <v:shape id="_x0000_i1027" type="#_x0000_t75" style="width:487.1pt;height:184.7pt">
                  <v:imagedata r:id="rId9" o:title=""/>
                </v:shape>
              </w:pict>
            </w:r>
          </w:p>
          <w:p w:rsidR="007C3DB2" w:rsidRDefault="007C3DB2" w:rsidP="00563262">
            <w:pPr>
              <w:spacing w:after="0"/>
            </w:pPr>
          </w:p>
          <w:p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:rsidR="007C3DB2" w:rsidRDefault="007C3DB2" w:rsidP="00563262">
            <w:pPr>
              <w:spacing w:after="0"/>
            </w:pPr>
          </w:p>
          <w:p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/>
    <w:p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3451BD" w:rsidRDefault="003451BD" w:rsidP="003451BD">
            <w:pPr>
              <w:spacing w:after="0"/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testIntegral();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testIntegral()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calculator.rememberResul(calculator.mulAwithB(4, 2));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.0, calculator.minusAwithAccumulator(5));</w:t>
            </w:r>
          </w:p>
          <w:p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Default="00730214" w:rsidP="003451BD">
            <w:pPr>
              <w:spacing w:after="0"/>
            </w:pPr>
          </w:p>
          <w:p w:rsidR="005C0E13" w:rsidRDefault="005F3770" w:rsidP="003451BD">
            <w:pPr>
              <w:spacing w:after="0"/>
            </w:pPr>
            <w:r>
              <w:pict>
                <v:shape id="_x0000_i1028" type="#_x0000_t75" style="width:487.1pt;height:186.55pt">
                  <v:imagedata r:id="rId10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>
      <w:pPr>
        <w:spacing w:after="0"/>
      </w:pPr>
    </w:p>
    <w:p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testDivide();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testDivide(){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assertEquals(0.0, calculator.divideAwithBparts(10, 5));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3451BD" w:rsidRDefault="005F3770" w:rsidP="003451BD">
            <w:pPr>
              <w:spacing w:after="0"/>
            </w:pPr>
            <w:r>
              <w:pict>
                <v:shape id="_x0000_i1029" type="#_x0000_t75" style="width:487.1pt;height:186.55pt">
                  <v:imagedata r:id="rId11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:rsidR="005F3770" w:rsidRDefault="005F3770" w:rsidP="001F219A">
      <w:pPr>
        <w:jc w:val="center"/>
      </w:pPr>
    </w:p>
    <w:p w:rsidR="00C82AED" w:rsidRDefault="005F3770" w:rsidP="005F3770">
      <w:r>
        <w:t>Para utilizar el servicio que brinda esta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:rsidR="00C82AED" w:rsidRDefault="00C82AED" w:rsidP="005F3770">
      <w:r>
        <w:t>Usted va a poder gozar de los siguientes métodos que le proporciona esta FrameWork para validad los métodos de su clases a probar.</w:t>
      </w:r>
    </w:p>
    <w:p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71"/>
        <w:gridCol w:w="2472"/>
        <w:gridCol w:w="2472"/>
        <w:gridCol w:w="2472"/>
      </w:tblGrid>
      <w:tr w:rsidR="002C1450" w:rsidTr="002C1450">
        <w:tc>
          <w:tcPr>
            <w:tcW w:w="2471" w:type="dxa"/>
          </w:tcPr>
          <w:p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:rsidR="008F0270" w:rsidRDefault="008F0270" w:rsidP="005F3770">
            <w:r>
              <w:t>Descripción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:rsidR="008F0270" w:rsidRDefault="008F0270" w:rsidP="005F3770">
            <w:r>
              <w:t>Inicia el testeo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</w:p>
        </w:tc>
        <w:tc>
          <w:tcPr>
            <w:tcW w:w="2472" w:type="dxa"/>
          </w:tcPr>
          <w:p w:rsidR="008F0270" w:rsidRDefault="008F0270" w:rsidP="005F3770">
            <w:r>
              <w:t>Obtiene el nombre del método que lo llamo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</w:p>
        </w:tc>
        <w:tc>
          <w:tcPr>
            <w:tcW w:w="2472" w:type="dxa"/>
          </w:tcPr>
          <w:p w:rsidR="008F0270" w:rsidRDefault="008F0270" w:rsidP="005F3770">
            <w:r>
              <w:t>Verifica si el método existe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:rsidR="008F0270" w:rsidRDefault="008F0270" w:rsidP="005F3770">
            <w:r>
              <w:t>Valida si una expresión booleana es verdadera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:rsidR="008F0270" w:rsidRDefault="008F0270" w:rsidP="008F0270">
            <w:r>
              <w:t>Valida si una expresión booleana es falsa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ObjA, ObjB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:rsidR="008F0270" w:rsidRDefault="008F0270" w:rsidP="005F3770">
            <w:r>
              <w:t>Compara dos objetos del tipo OBJECT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EnteroA, EnteroB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:rsidR="008F0270" w:rsidRDefault="008F0270" w:rsidP="005F3770">
            <w:r>
              <w:t>Compara dos enteros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DecimalA, DecimalB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:rsidR="008F0270" w:rsidRDefault="008F0270" w:rsidP="005F3770">
            <w:r>
              <w:t>Compara dos decimales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:rsidR="008F0270" w:rsidRDefault="008F0270" w:rsidP="005F3770">
            <w:r>
              <w:t>Genera una excepción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:rsidR="008F0270" w:rsidRDefault="00081C52" w:rsidP="005F3770">
            <w:r>
              <w:t>Setea una única configuración para un set de test a probar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:rsidR="008F0270" w:rsidRDefault="008F0270" w:rsidP="005F3770"/>
        </w:tc>
      </w:tr>
    </w:tbl>
    <w:p w:rsidR="00512A18" w:rsidRDefault="00512A18" w:rsidP="005F3770"/>
    <w:p w:rsidR="00512A18" w:rsidRDefault="00512A18" w:rsidP="005F3770">
      <w:r>
        <w:t>Método RUN, en este método se van a llamar todos los metodosTest que querramos probar en el mismo conjunto de ejecución:</w:t>
      </w:r>
    </w:p>
    <w:p w:rsidR="00512A18" w:rsidRDefault="00512A18" w:rsidP="005F3770">
      <w:r>
        <w:t>Por ejemplo</w:t>
      </w:r>
    </w:p>
    <w:p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lastRenderedPageBreak/>
        <w:tab/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TestCalculator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TestCase{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@Override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run()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testAdd();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testAdd()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 xml:space="preserve">Calculator calculator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Calculator();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assertEquals(4.0, calculator.addAwithB(2, 2));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:rsidR="001F219A" w:rsidRDefault="001F219A" w:rsidP="00512A18">
      <w:r>
        <w:br w:type="page"/>
      </w:r>
      <w:r>
        <w:lastRenderedPageBreak/>
        <w:t>Código Fuente</w:t>
      </w:r>
    </w:p>
    <w:p w:rsidR="001F219A" w:rsidRPr="00FB794C" w:rsidRDefault="001F219A" w:rsidP="001F219A"/>
    <w:sectPr w:rsidR="001F219A" w:rsidRPr="00FB794C" w:rsidSect="00474124">
      <w:headerReference w:type="default" r:id="rId12"/>
      <w:footerReference w:type="default" r:id="rId13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450" w:rsidRDefault="002C1450" w:rsidP="004D5923">
      <w:pPr>
        <w:spacing w:after="0" w:line="240" w:lineRule="auto"/>
      </w:pPr>
      <w:r>
        <w:separator/>
      </w:r>
    </w:p>
  </w:endnote>
  <w:endnote w:type="continuationSeparator" w:id="0">
    <w:p w:rsidR="002C1450" w:rsidRDefault="002C1450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Pr="00F53872" w:rsidRDefault="00FB794C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FB794C" w:rsidRPr="00F53872" w:rsidRDefault="00FB794C" w:rsidP="003877F6">
    <w:pPr>
      <w:pStyle w:val="Piedepgina"/>
      <w:tabs>
        <w:tab w:val="right" w:pos="9747"/>
      </w:tabs>
    </w:pPr>
    <w:r w:rsidRPr="003877F6">
      <w:t>- Schmoll -</w:t>
    </w:r>
    <w:r w:rsidR="00083093">
      <w:tab/>
    </w:r>
    <w:r>
      <w:tab/>
    </w:r>
    <w:r>
      <w:tab/>
      <w:t xml:space="preserve">Página </w:t>
    </w:r>
    <w:r w:rsidR="009B11CD">
      <w:fldChar w:fldCharType="begin"/>
    </w:r>
    <w:r>
      <w:instrText>PAGE   \* MERGEFORMAT</w:instrText>
    </w:r>
    <w:r w:rsidR="009B11CD">
      <w:fldChar w:fldCharType="separate"/>
    </w:r>
    <w:r w:rsidR="00512A18">
      <w:rPr>
        <w:noProof/>
      </w:rPr>
      <w:t>11</w:t>
    </w:r>
    <w:r w:rsidR="009B11CD">
      <w:fldChar w:fldCharType="end"/>
    </w:r>
    <w:r>
      <w:t xml:space="preserve"> de </w:t>
    </w:r>
    <w:r w:rsidR="009B11CD">
      <w:fldChar w:fldCharType="begin"/>
    </w:r>
    <w:r>
      <w:instrText xml:space="preserve"> COMMENTS   \* MERGEFORMAT </w:instrText>
    </w:r>
    <w:r w:rsidR="009B11CD">
      <w:fldChar w:fldCharType="end"/>
    </w:r>
    <w:fldSimple w:instr=" DOCPROPERTY  Pages  \* MERGEFORMAT ">
      <w:r>
        <w:t>29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450" w:rsidRDefault="002C1450" w:rsidP="004D5923">
      <w:pPr>
        <w:spacing w:after="0" w:line="240" w:lineRule="auto"/>
      </w:pPr>
      <w:r>
        <w:separator/>
      </w:r>
    </w:p>
  </w:footnote>
  <w:footnote w:type="continuationSeparator" w:id="0">
    <w:p w:rsidR="002C1450" w:rsidRDefault="002C1450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Default="009B11CD" w:rsidP="0051274C">
    <w:pPr>
      <w:pStyle w:val="Encabezado"/>
    </w:pPr>
    <w:r w:rsidRPr="009B11CD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083093">
      <w:t>Segundo</w:t>
    </w:r>
    <w:r w:rsidR="00FB794C">
      <w:t xml:space="preserve"> cuatrimestre de 2013</w:t>
    </w:r>
  </w:p>
  <w:p w:rsidR="00FB794C" w:rsidRDefault="00083093" w:rsidP="0051274C">
    <w:pPr>
      <w:pStyle w:val="Encabezado"/>
      <w:pBdr>
        <w:bottom w:val="single" w:sz="12" w:space="1" w:color="auto"/>
      </w:pBdr>
    </w:pPr>
    <w:r>
      <w:t>Grupo N° 13</w:t>
    </w:r>
  </w:p>
  <w:p w:rsidR="00FB794C" w:rsidRPr="0051274C" w:rsidRDefault="00FB794C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1"/>
  </w:num>
  <w:num w:numId="6">
    <w:abstractNumId w:val="0"/>
  </w:num>
  <w:num w:numId="7">
    <w:abstractNumId w:val="14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923"/>
    <w:rsid w:val="004E3F83"/>
    <w:rsid w:val="004E7D1A"/>
    <w:rsid w:val="004F3868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6980"/>
    <w:rsid w:val="0052763A"/>
    <w:rsid w:val="00530971"/>
    <w:rsid w:val="00541F74"/>
    <w:rsid w:val="00542AB2"/>
    <w:rsid w:val="00551D84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F3770"/>
    <w:rsid w:val="005F5887"/>
    <w:rsid w:val="005F5C14"/>
    <w:rsid w:val="006039F0"/>
    <w:rsid w:val="006078CC"/>
    <w:rsid w:val="00610408"/>
    <w:rsid w:val="00610735"/>
    <w:rsid w:val="00621A41"/>
    <w:rsid w:val="00622C50"/>
    <w:rsid w:val="0062370D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4208A"/>
    <w:rsid w:val="00A458FC"/>
    <w:rsid w:val="00A576DA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2013-10-31T02:33:00Z</dcterms:modified>
</cp:coreProperties>
</file>