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Pr="009B0D0C" w:rsidRDefault="00161954" w:rsidP="009B0D0C">
      <w:pPr>
        <w:spacing w:before="56"/>
        <w:jc w:val="center"/>
        <w:rPr>
          <w:rFonts w:ascii="Garamond" w:eastAsia="Garamond" w:hAnsi="Garamond" w:cs="Garamond"/>
          <w:smallCaps/>
          <w:sz w:val="50"/>
          <w:szCs w:val="50"/>
        </w:rPr>
      </w:pPr>
      <w:r>
        <w:rPr>
          <w:rFonts w:ascii="Garamond" w:hAnsi="Garamond"/>
          <w:smallCaps/>
          <w:sz w:val="50"/>
          <w:szCs w:val="50"/>
        </w:rPr>
        <w:t>Logistic</w:t>
      </w:r>
      <w:r w:rsidR="00D13246" w:rsidRPr="009B0D0C">
        <w:rPr>
          <w:rFonts w:ascii="Garamond" w:hAnsi="Garamond"/>
          <w:smallCaps/>
          <w:spacing w:val="51"/>
          <w:sz w:val="50"/>
          <w:szCs w:val="50"/>
        </w:rPr>
        <w:t xml:space="preserve"> </w:t>
      </w:r>
      <w:r w:rsidR="00D13246" w:rsidRPr="009B0D0C">
        <w:rPr>
          <w:rFonts w:ascii="Garamond" w:hAnsi="Garamond"/>
          <w:smallCaps/>
          <w:sz w:val="50"/>
          <w:szCs w:val="50"/>
        </w:rPr>
        <w:t>Regression</w:t>
      </w:r>
    </w:p>
    <w:p w:rsidR="007D7A5A" w:rsidRDefault="007D7A5A">
      <w:pPr>
        <w:spacing w:before="1"/>
        <w:rPr>
          <w:rFonts w:ascii="Garamond" w:eastAsia="Garamond" w:hAnsi="Garamond" w:cs="Garamond"/>
          <w:sz w:val="32"/>
          <w:szCs w:val="32"/>
        </w:rPr>
      </w:pPr>
    </w:p>
    <w:p w:rsidR="007D7A5A" w:rsidRDefault="009B0D0C" w:rsidP="00D13246">
      <w:pPr>
        <w:jc w:val="center"/>
        <w:rPr>
          <w:rFonts w:ascii="Garamond"/>
          <w:spacing w:val="-2"/>
          <w:w w:val="110"/>
          <w:sz w:val="28"/>
        </w:rPr>
      </w:pPr>
      <w:r>
        <w:rPr>
          <w:rFonts w:ascii="Garamond"/>
          <w:spacing w:val="-2"/>
          <w:w w:val="110"/>
          <w:sz w:val="28"/>
        </w:rPr>
        <w:t>Machine Learning</w:t>
      </w:r>
      <w:r w:rsidR="00D13246">
        <w:rPr>
          <w:rFonts w:ascii="Garamond"/>
          <w:spacing w:val="-2"/>
          <w:w w:val="110"/>
          <w:sz w:val="28"/>
        </w:rPr>
        <w:t xml:space="preserve"> </w:t>
      </w:r>
      <w:r>
        <w:rPr>
          <w:rFonts w:ascii="Garamond"/>
          <w:spacing w:val="-2"/>
          <w:w w:val="110"/>
          <w:sz w:val="28"/>
        </w:rPr>
        <w:t xml:space="preserve">implemented in MATLAB - </w:t>
      </w:r>
      <w:r w:rsidR="0016133F">
        <w:rPr>
          <w:rFonts w:ascii="Garamond"/>
          <w:spacing w:val="-2"/>
          <w:w w:val="110"/>
          <w:sz w:val="28"/>
        </w:rPr>
        <w:t>Report</w:t>
      </w:r>
      <w:r w:rsidR="00161954">
        <w:rPr>
          <w:rFonts w:ascii="Garamond"/>
          <w:spacing w:val="-2"/>
          <w:w w:val="110"/>
          <w:sz w:val="28"/>
        </w:rPr>
        <w:t xml:space="preserve"> 2</w:t>
      </w:r>
    </w:p>
    <w:p w:rsidR="00A60FA3" w:rsidRDefault="00A60FA3" w:rsidP="00D13246">
      <w:pPr>
        <w:jc w:val="center"/>
        <w:rPr>
          <w:rFonts w:ascii="Garamond"/>
          <w:spacing w:val="-2"/>
          <w:w w:val="110"/>
          <w:sz w:val="28"/>
        </w:rPr>
      </w:pPr>
    </w:p>
    <w:p w:rsidR="00A60FA3" w:rsidRDefault="00A60FA3" w:rsidP="00D13246">
      <w:pPr>
        <w:jc w:val="center"/>
        <w:rPr>
          <w:rFonts w:ascii="Garamond"/>
          <w:spacing w:val="-2"/>
          <w:w w:val="110"/>
          <w:sz w:val="28"/>
        </w:rPr>
      </w:pPr>
    </w:p>
    <w:p w:rsidR="00A60FA3" w:rsidRPr="00A60FA3" w:rsidRDefault="00E64B1D" w:rsidP="00A60FA3">
      <w:pPr>
        <w:rPr>
          <w:rFonts w:ascii="Garamond" w:eastAsia="Garamond" w:hAnsi="Garamond" w:cs="Garamond"/>
          <w:sz w:val="20"/>
          <w:szCs w:val="20"/>
        </w:rPr>
      </w:pPr>
      <w:r>
        <w:rPr>
          <w:rFonts w:ascii="Garamond" w:eastAsia="Garamond" w:hAnsi="Garamond" w:cs="Garamond"/>
          <w:sz w:val="20"/>
          <w:szCs w:val="20"/>
        </w:rPr>
        <w:t xml:space="preserve">Author: </w:t>
      </w:r>
      <w:r w:rsidR="00A60FA3">
        <w:rPr>
          <w:rFonts w:ascii="Garamond" w:eastAsia="Garamond" w:hAnsi="Garamond" w:cs="Garamond"/>
          <w:sz w:val="20"/>
          <w:szCs w:val="20"/>
        </w:rPr>
        <w:t xml:space="preserve">Alberto Ibarrondo </w:t>
      </w:r>
      <w:r w:rsidR="00A60FA3">
        <w:rPr>
          <w:rFonts w:ascii="Garamond" w:eastAsia="Garamond" w:hAnsi="Garamond" w:cs="Garamond"/>
          <w:sz w:val="20"/>
          <w:szCs w:val="20"/>
        </w:rPr>
        <w:tab/>
      </w:r>
      <w:r w:rsidR="00A60FA3">
        <w:rPr>
          <w:rFonts w:ascii="Garamond" w:eastAsia="Garamond" w:hAnsi="Garamond" w:cs="Garamond"/>
          <w:sz w:val="20"/>
          <w:szCs w:val="20"/>
        </w:rPr>
        <w:tab/>
      </w:r>
      <w:r>
        <w:rPr>
          <w:rFonts w:ascii="Garamond" w:eastAsia="Garamond" w:hAnsi="Garamond" w:cs="Garamond"/>
          <w:sz w:val="20"/>
          <w:szCs w:val="20"/>
        </w:rPr>
        <w:tab/>
      </w:r>
      <w:r w:rsidR="00957092">
        <w:rPr>
          <w:rFonts w:ascii="Garamond" w:eastAsia="Garamond" w:hAnsi="Garamond" w:cs="Garamond"/>
          <w:sz w:val="20"/>
          <w:szCs w:val="20"/>
        </w:rPr>
        <w:t xml:space="preserve">Date: </w:t>
      </w:r>
      <w:r w:rsidR="00161954">
        <w:rPr>
          <w:rFonts w:ascii="Garamond" w:eastAsia="Garamond" w:hAnsi="Garamond" w:cs="Garamond"/>
          <w:sz w:val="20"/>
          <w:szCs w:val="20"/>
        </w:rPr>
        <w:t xml:space="preserve"> 25</w:t>
      </w:r>
      <w:r w:rsidR="00A60FA3">
        <w:rPr>
          <w:rFonts w:ascii="Garamond" w:eastAsia="Garamond" w:hAnsi="Garamond" w:cs="Garamond"/>
          <w:sz w:val="20"/>
          <w:szCs w:val="20"/>
        </w:rPr>
        <w:t>/0</w:t>
      </w:r>
      <w:r w:rsidR="00161954">
        <w:rPr>
          <w:rFonts w:ascii="Garamond" w:eastAsia="Garamond" w:hAnsi="Garamond" w:cs="Garamond"/>
          <w:sz w:val="20"/>
          <w:szCs w:val="20"/>
        </w:rPr>
        <w:t>4</w:t>
      </w:r>
      <w:r w:rsidR="00A60FA3">
        <w:rPr>
          <w:rFonts w:ascii="Garamond" w:eastAsia="Garamond" w:hAnsi="Garamond" w:cs="Garamond"/>
          <w:sz w:val="20"/>
          <w:szCs w:val="20"/>
        </w:rPr>
        <w:t>/</w:t>
      </w:r>
      <w:r w:rsidR="001D427A">
        <w:rPr>
          <w:rFonts w:ascii="Garamond" w:eastAsia="Garamond" w:hAnsi="Garamond" w:cs="Garamond"/>
          <w:sz w:val="20"/>
          <w:szCs w:val="20"/>
        </w:rPr>
        <w:t>2017</w:t>
      </w:r>
      <w:r w:rsidR="00A60FA3">
        <w:rPr>
          <w:rFonts w:ascii="Garamond" w:eastAsia="Garamond" w:hAnsi="Garamond" w:cs="Garamond"/>
          <w:sz w:val="20"/>
          <w:szCs w:val="20"/>
        </w:rPr>
        <w:tab/>
      </w:r>
      <w:r w:rsidR="00A60FA3">
        <w:rPr>
          <w:rFonts w:ascii="Garamond" w:eastAsia="Garamond" w:hAnsi="Garamond" w:cs="Garamond"/>
          <w:sz w:val="20"/>
          <w:szCs w:val="20"/>
        </w:rPr>
        <w:tab/>
      </w:r>
      <w:r w:rsidR="00957092">
        <w:rPr>
          <w:rFonts w:ascii="Garamond" w:eastAsia="Garamond" w:hAnsi="Garamond" w:cs="Garamond"/>
          <w:sz w:val="20"/>
          <w:szCs w:val="20"/>
        </w:rPr>
        <w:t xml:space="preserve">License: </w:t>
      </w:r>
      <w:r w:rsidR="00A60FA3" w:rsidRPr="00A60FA3">
        <w:rPr>
          <w:rFonts w:ascii="Garamond" w:eastAsia="Garamond" w:hAnsi="Garamond" w:cs="Garamond"/>
          <w:sz w:val="20"/>
          <w:szCs w:val="20"/>
        </w:rPr>
        <w:t>MIT Free software</w:t>
      </w:r>
    </w:p>
    <w:p w:rsidR="007D7A5A" w:rsidRDefault="007D7A5A">
      <w:pPr>
        <w:rPr>
          <w:rFonts w:ascii="Garamond" w:eastAsia="Garamond" w:hAnsi="Garamond" w:cs="Garamond"/>
          <w:sz w:val="28"/>
          <w:szCs w:val="28"/>
        </w:rPr>
      </w:pPr>
    </w:p>
    <w:p w:rsidR="007D7A5A" w:rsidRDefault="007D7A5A">
      <w:pPr>
        <w:spacing w:before="9"/>
        <w:rPr>
          <w:rFonts w:ascii="Garamond" w:eastAsia="Garamond" w:hAnsi="Garamond" w:cs="Garamond"/>
          <w:sz w:val="27"/>
          <w:szCs w:val="27"/>
        </w:rPr>
      </w:pPr>
    </w:p>
    <w:p w:rsidR="007D7A5A" w:rsidRPr="00957092" w:rsidRDefault="00D13246" w:rsidP="00957092">
      <w:pPr>
        <w:pStyle w:val="Heading1"/>
      </w:pPr>
      <w:r w:rsidRPr="00957092">
        <w:t>Introduction</w:t>
      </w:r>
    </w:p>
    <w:p w:rsidR="007D7A5A" w:rsidRDefault="00161954" w:rsidP="009E4963">
      <w:pPr>
        <w:pStyle w:val="BodyText"/>
      </w:pPr>
      <w:r>
        <w:rPr>
          <w:w w:val="105"/>
        </w:rPr>
        <w:t xml:space="preserve">The objective of this </w:t>
      </w:r>
      <w:r w:rsidR="009B0D0C">
        <w:rPr>
          <w:w w:val="105"/>
        </w:rPr>
        <w:t>study is</w:t>
      </w:r>
      <w:r w:rsidR="00054231">
        <w:rPr>
          <w:w w:val="105"/>
        </w:rPr>
        <w:t xml:space="preserve"> </w:t>
      </w:r>
      <w:r w:rsidRPr="00161954">
        <w:rPr>
          <w:w w:val="105"/>
        </w:rPr>
        <w:t>implement logistic regr</w:t>
      </w:r>
      <w:r>
        <w:rPr>
          <w:w w:val="105"/>
        </w:rPr>
        <w:t>ession and apply it to two different datasets. Later on, regularization is included.</w:t>
      </w:r>
    </w:p>
    <w:p w:rsidR="007D7A5A" w:rsidRDefault="007D7A5A">
      <w:pPr>
        <w:spacing w:before="1"/>
        <w:rPr>
          <w:rFonts w:ascii="Garamond" w:eastAsia="Garamond" w:hAnsi="Garamond" w:cs="Garamond"/>
          <w:sz w:val="31"/>
          <w:szCs w:val="31"/>
        </w:rPr>
      </w:pPr>
    </w:p>
    <w:p w:rsidR="007D7A5A" w:rsidRPr="0091056A" w:rsidRDefault="00D13246" w:rsidP="003342EC">
      <w:pPr>
        <w:pStyle w:val="Heading2"/>
      </w:pPr>
      <w:r w:rsidRPr="0091056A">
        <w:t xml:space="preserve">Files included </w:t>
      </w:r>
      <w:r w:rsidRPr="00EA48B2">
        <w:t>in</w:t>
      </w:r>
      <w:r w:rsidRPr="0091056A">
        <w:t xml:space="preserve"> this </w:t>
      </w:r>
      <w:r w:rsidR="00D30514">
        <w:t>study</w:t>
      </w:r>
    </w:p>
    <w:p w:rsidR="00EA32A2" w:rsidRPr="009E4963" w:rsidRDefault="00744BFA" w:rsidP="009E4963">
      <w:pPr>
        <w:pStyle w:val="BodyText"/>
        <w:numPr>
          <w:ilvl w:val="0"/>
          <w:numId w:val="6"/>
        </w:numPr>
        <w:rPr>
          <w:spacing w:val="-2"/>
          <w:w w:val="105"/>
        </w:rPr>
      </w:pPr>
      <w:r>
        <w:rPr>
          <w:i/>
        </w:rPr>
        <w:pict>
          <v:group id="_x0000_s3208" style="position:absolute;left:0;text-align:left;margin-left:147.05pt;margin-top:33.35pt;width:3.7pt;height:.1pt;z-index:-37120;mso-position-horizontal-relative:page" coordorigin="2941,667" coordsize="74,2">
            <v:shape id="_x0000_s3209" style="position:absolute;left:2941;top:667;width:74;height:2" coordorigin="2941,667" coordsize="74,0" path="m2941,667r74,e" filled="f" strokeweight=".14042mm">
              <v:path arrowok="t"/>
            </v:shape>
            <w10:wrap anchorx="page"/>
          </v:group>
        </w:pict>
      </w:r>
      <w:r w:rsidR="000C01EF" w:rsidRPr="00957092">
        <w:rPr>
          <w:rFonts w:ascii="Times New Roman"/>
          <w:i/>
        </w:rPr>
        <w:t>MachLearnInMATLAB_</w:t>
      </w:r>
      <w:r w:rsidR="00413EC2">
        <w:rPr>
          <w:rFonts w:ascii="Times New Roman"/>
          <w:i/>
        </w:rPr>
        <w:t>2</w:t>
      </w:r>
      <w:r w:rsidR="000C01EF" w:rsidRPr="00957092">
        <w:rPr>
          <w:rFonts w:ascii="Times New Roman"/>
          <w:i/>
        </w:rPr>
        <w:t>_</w:t>
      </w:r>
      <w:r w:rsidR="00413EC2">
        <w:rPr>
          <w:rFonts w:ascii="Times New Roman"/>
          <w:i/>
        </w:rPr>
        <w:t>Logistic</w:t>
      </w:r>
      <w:r w:rsidR="000C01EF" w:rsidRPr="00957092">
        <w:rPr>
          <w:rFonts w:ascii="Times New Roman"/>
          <w:i/>
        </w:rPr>
        <w:t>Regression.m</w:t>
      </w:r>
      <w:r w:rsidR="00D13246">
        <w:t>-</w:t>
      </w:r>
      <w:r w:rsidR="00D13246">
        <w:rPr>
          <w:spacing w:val="1"/>
        </w:rPr>
        <w:t xml:space="preserve"> </w:t>
      </w:r>
      <w:r w:rsidR="00D13246">
        <w:rPr>
          <w:spacing w:val="-4"/>
        </w:rPr>
        <w:t>MA</w:t>
      </w:r>
      <w:r w:rsidR="00D13246">
        <w:rPr>
          <w:spacing w:val="-3"/>
        </w:rPr>
        <w:t>TLAB</w:t>
      </w:r>
      <w:r w:rsidR="00D13246">
        <w:rPr>
          <w:spacing w:val="1"/>
        </w:rPr>
        <w:t xml:space="preserve"> </w:t>
      </w:r>
      <w:r w:rsidR="00D13246">
        <w:t xml:space="preserve">script </w:t>
      </w:r>
      <w:r w:rsidR="00EA32A2">
        <w:t xml:space="preserve">for </w:t>
      </w:r>
      <w:r w:rsidR="000C01EF">
        <w:t>the whole implementation</w:t>
      </w:r>
      <w:r w:rsidR="009E4963">
        <w:t xml:space="preserve"> of the </w:t>
      </w:r>
      <w:r w:rsidR="00D30514">
        <w:t>study</w:t>
      </w:r>
      <w:r w:rsidR="009E4963">
        <w:t>. The</w:t>
      </w:r>
      <w:r w:rsidR="009E4963">
        <w:rPr>
          <w:spacing w:val="-8"/>
        </w:rPr>
        <w:t xml:space="preserve"> </w:t>
      </w:r>
      <w:r w:rsidR="009E4963">
        <w:t>script</w:t>
      </w:r>
      <w:r w:rsidR="009E4963">
        <w:rPr>
          <w:spacing w:val="-6"/>
        </w:rPr>
        <w:t xml:space="preserve"> </w:t>
      </w:r>
      <w:r w:rsidR="009E4963">
        <w:t>sets</w:t>
      </w:r>
      <w:r w:rsidR="009E4963">
        <w:rPr>
          <w:spacing w:val="-7"/>
        </w:rPr>
        <w:t xml:space="preserve"> </w:t>
      </w:r>
      <w:r w:rsidR="009E4963">
        <w:t>up</w:t>
      </w:r>
      <w:r w:rsidR="009E4963">
        <w:rPr>
          <w:spacing w:val="-7"/>
        </w:rPr>
        <w:t xml:space="preserve"> </w:t>
      </w:r>
      <w:r w:rsidR="009E4963">
        <w:t>the</w:t>
      </w:r>
      <w:r w:rsidR="009E4963">
        <w:rPr>
          <w:spacing w:val="-7"/>
        </w:rPr>
        <w:t xml:space="preserve"> </w:t>
      </w:r>
      <w:r w:rsidR="009E4963">
        <w:t>dataset</w:t>
      </w:r>
      <w:r w:rsidR="009E4963">
        <w:rPr>
          <w:spacing w:val="-8"/>
        </w:rPr>
        <w:t xml:space="preserve"> </w:t>
      </w:r>
      <w:r w:rsidR="009E4963">
        <w:t>for</w:t>
      </w:r>
      <w:r w:rsidR="009E4963">
        <w:rPr>
          <w:spacing w:val="-6"/>
        </w:rPr>
        <w:t xml:space="preserve"> </w:t>
      </w:r>
      <w:r w:rsidR="009E4963">
        <w:t>the</w:t>
      </w:r>
      <w:r w:rsidR="009E4963">
        <w:rPr>
          <w:spacing w:val="-7"/>
        </w:rPr>
        <w:t xml:space="preserve"> </w:t>
      </w:r>
      <w:r w:rsidR="009E4963">
        <w:t>problems</w:t>
      </w:r>
      <w:r w:rsidR="009E4963">
        <w:rPr>
          <w:spacing w:val="-7"/>
        </w:rPr>
        <w:t xml:space="preserve"> </w:t>
      </w:r>
      <w:r w:rsidR="009E4963">
        <w:t>and</w:t>
      </w:r>
      <w:r w:rsidR="009E4963">
        <w:rPr>
          <w:spacing w:val="-7"/>
        </w:rPr>
        <w:t xml:space="preserve"> </w:t>
      </w:r>
      <w:r w:rsidR="009E4963">
        <w:rPr>
          <w:spacing w:val="-2"/>
        </w:rPr>
        <w:t>mak</w:t>
      </w:r>
      <w:r w:rsidR="009E4963">
        <w:rPr>
          <w:spacing w:val="-3"/>
        </w:rPr>
        <w:t>es</w:t>
      </w:r>
      <w:r w:rsidR="009E4963">
        <w:rPr>
          <w:spacing w:val="-7"/>
        </w:rPr>
        <w:t xml:space="preserve"> </w:t>
      </w:r>
      <w:r w:rsidR="009E4963">
        <w:t>calls</w:t>
      </w:r>
      <w:r w:rsidR="009E4963">
        <w:rPr>
          <w:spacing w:val="-7"/>
        </w:rPr>
        <w:t xml:space="preserve"> </w:t>
      </w:r>
      <w:r w:rsidR="009E4963">
        <w:t>to</w:t>
      </w:r>
      <w:r w:rsidR="009E4963">
        <w:rPr>
          <w:spacing w:val="-7"/>
        </w:rPr>
        <w:t xml:space="preserve"> </w:t>
      </w:r>
      <w:r w:rsidR="009E4963">
        <w:t>the rest of the functions.</w:t>
      </w:r>
      <w:r w:rsidR="009E4963">
        <w:rPr>
          <w:spacing w:val="27"/>
        </w:rPr>
        <w:t xml:space="preserve"> </w:t>
      </w:r>
      <w:r w:rsidR="009E4963">
        <w:rPr>
          <w:spacing w:val="-7"/>
        </w:rPr>
        <w:t>The</w:t>
      </w:r>
      <w:r w:rsidR="009E4963">
        <w:rPr>
          <w:spacing w:val="13"/>
          <w:w w:val="105"/>
        </w:rPr>
        <w:t xml:space="preserve"> </w:t>
      </w:r>
      <w:r w:rsidR="009E4963">
        <w:rPr>
          <w:w w:val="105"/>
        </w:rPr>
        <w:t>first</w:t>
      </w:r>
      <w:r w:rsidR="009E4963">
        <w:rPr>
          <w:spacing w:val="23"/>
          <w:w w:val="98"/>
        </w:rPr>
        <w:t xml:space="preserve"> </w:t>
      </w:r>
      <w:r w:rsidR="009E4963">
        <w:rPr>
          <w:w w:val="105"/>
        </w:rPr>
        <w:t>part</w:t>
      </w:r>
      <w:r w:rsidR="009E4963">
        <w:rPr>
          <w:spacing w:val="49"/>
          <w:w w:val="105"/>
        </w:rPr>
        <w:t xml:space="preserve"> </w:t>
      </w:r>
      <w:r w:rsidR="009E4963">
        <w:rPr>
          <w:w w:val="105"/>
        </w:rPr>
        <w:t>of</w:t>
      </w:r>
      <w:r w:rsidR="009E4963">
        <w:rPr>
          <w:spacing w:val="50"/>
          <w:w w:val="105"/>
        </w:rPr>
        <w:t xml:space="preserve"> </w:t>
      </w:r>
      <w:r w:rsidR="009E4963">
        <w:rPr>
          <w:w w:val="105"/>
        </w:rPr>
        <w:t>the</w:t>
      </w:r>
      <w:r w:rsidR="009E4963">
        <w:rPr>
          <w:spacing w:val="49"/>
          <w:w w:val="105"/>
        </w:rPr>
        <w:t xml:space="preserve"> </w:t>
      </w:r>
      <w:r w:rsidR="009E4963">
        <w:rPr>
          <w:w w:val="105"/>
        </w:rPr>
        <w:t>study</w:t>
      </w:r>
      <w:r w:rsidR="009E4963">
        <w:rPr>
          <w:spacing w:val="50"/>
          <w:w w:val="105"/>
        </w:rPr>
        <w:t xml:space="preserve"> </w:t>
      </w:r>
      <w:r w:rsidR="009E4963">
        <w:rPr>
          <w:spacing w:val="-1"/>
          <w:w w:val="105"/>
        </w:rPr>
        <w:t>implements</w:t>
      </w:r>
      <w:r w:rsidR="009E4963">
        <w:rPr>
          <w:spacing w:val="49"/>
          <w:w w:val="105"/>
        </w:rPr>
        <w:t xml:space="preserve"> </w:t>
      </w:r>
      <w:r w:rsidR="00D95579">
        <w:rPr>
          <w:w w:val="105"/>
        </w:rPr>
        <w:t>logistic</w:t>
      </w:r>
      <w:r w:rsidR="009E4963">
        <w:rPr>
          <w:spacing w:val="50"/>
          <w:w w:val="105"/>
        </w:rPr>
        <w:t xml:space="preserve"> </w:t>
      </w:r>
      <w:r w:rsidR="009E4963">
        <w:rPr>
          <w:w w:val="105"/>
        </w:rPr>
        <w:t>regression</w:t>
      </w:r>
      <w:r w:rsidR="009E4963">
        <w:rPr>
          <w:spacing w:val="48"/>
          <w:w w:val="105"/>
        </w:rPr>
        <w:t xml:space="preserve"> </w:t>
      </w:r>
      <w:r w:rsidR="009E4963">
        <w:rPr>
          <w:w w:val="105"/>
        </w:rPr>
        <w:t>with</w:t>
      </w:r>
      <w:r w:rsidR="009E4963">
        <w:rPr>
          <w:spacing w:val="50"/>
          <w:w w:val="105"/>
        </w:rPr>
        <w:t xml:space="preserve"> </w:t>
      </w:r>
      <w:r w:rsidR="00D95579">
        <w:rPr>
          <w:w w:val="105"/>
        </w:rPr>
        <w:t>two</w:t>
      </w:r>
      <w:r w:rsidR="009E4963">
        <w:rPr>
          <w:spacing w:val="50"/>
          <w:w w:val="105"/>
        </w:rPr>
        <w:t xml:space="preserve"> </w:t>
      </w:r>
      <w:r w:rsidR="009E4963">
        <w:rPr>
          <w:spacing w:val="-2"/>
          <w:w w:val="105"/>
        </w:rPr>
        <w:t>variable</w:t>
      </w:r>
      <w:r w:rsidR="00D95579">
        <w:rPr>
          <w:spacing w:val="-2"/>
          <w:w w:val="105"/>
        </w:rPr>
        <w:t>s</w:t>
      </w:r>
      <w:r w:rsidR="009E4963">
        <w:rPr>
          <w:spacing w:val="-2"/>
          <w:w w:val="105"/>
        </w:rPr>
        <w:t>, while t</w:t>
      </w:r>
      <w:r w:rsidR="009E4963">
        <w:rPr>
          <w:w w:val="105"/>
        </w:rPr>
        <w:t>he</w:t>
      </w:r>
      <w:r w:rsidR="009E4963">
        <w:rPr>
          <w:spacing w:val="27"/>
          <w:w w:val="108"/>
        </w:rPr>
        <w:t xml:space="preserve"> </w:t>
      </w:r>
      <w:r w:rsidR="009E4963">
        <w:rPr>
          <w:w w:val="105"/>
        </w:rPr>
        <w:t>second</w:t>
      </w:r>
      <w:r w:rsidR="009E4963">
        <w:rPr>
          <w:spacing w:val="40"/>
          <w:w w:val="105"/>
        </w:rPr>
        <w:t xml:space="preserve"> </w:t>
      </w:r>
      <w:r w:rsidR="009E4963">
        <w:rPr>
          <w:w w:val="105"/>
        </w:rPr>
        <w:t>part</w:t>
      </w:r>
      <w:r w:rsidR="009E4963">
        <w:rPr>
          <w:spacing w:val="44"/>
          <w:w w:val="105"/>
        </w:rPr>
        <w:t xml:space="preserve"> </w:t>
      </w:r>
      <w:r w:rsidR="009E4963">
        <w:rPr>
          <w:spacing w:val="-4"/>
          <w:w w:val="105"/>
        </w:rPr>
        <w:t>co</w:t>
      </w:r>
      <w:r w:rsidR="009E4963">
        <w:rPr>
          <w:spacing w:val="-3"/>
          <w:w w:val="105"/>
        </w:rPr>
        <w:t>vers</w:t>
      </w:r>
      <w:r w:rsidR="009E4963">
        <w:rPr>
          <w:spacing w:val="40"/>
          <w:w w:val="105"/>
        </w:rPr>
        <w:t xml:space="preserve"> </w:t>
      </w:r>
      <w:r w:rsidR="00D95579">
        <w:rPr>
          <w:w w:val="105"/>
        </w:rPr>
        <w:t>logist</w:t>
      </w:r>
      <w:r w:rsidR="009E4963">
        <w:rPr>
          <w:spacing w:val="41"/>
          <w:w w:val="105"/>
        </w:rPr>
        <w:t xml:space="preserve"> </w:t>
      </w:r>
      <w:r w:rsidR="009E4963">
        <w:rPr>
          <w:w w:val="105"/>
        </w:rPr>
        <w:t>regression</w:t>
      </w:r>
      <w:r w:rsidR="009E4963">
        <w:rPr>
          <w:spacing w:val="41"/>
          <w:w w:val="105"/>
        </w:rPr>
        <w:t xml:space="preserve"> </w:t>
      </w:r>
      <w:r w:rsidR="009E4963">
        <w:rPr>
          <w:w w:val="105"/>
        </w:rPr>
        <w:t>with</w:t>
      </w:r>
      <w:r w:rsidR="009E4963">
        <w:rPr>
          <w:spacing w:val="28"/>
          <w:w w:val="111"/>
        </w:rPr>
        <w:t xml:space="preserve"> </w:t>
      </w:r>
      <w:r w:rsidR="009E4963">
        <w:rPr>
          <w:spacing w:val="-1"/>
          <w:w w:val="105"/>
        </w:rPr>
        <w:t>multiple</w:t>
      </w:r>
      <w:r w:rsidR="009E4963">
        <w:rPr>
          <w:spacing w:val="53"/>
          <w:w w:val="105"/>
        </w:rPr>
        <w:t xml:space="preserve"> </w:t>
      </w:r>
      <w:r w:rsidR="009E4963">
        <w:rPr>
          <w:spacing w:val="-2"/>
          <w:w w:val="105"/>
        </w:rPr>
        <w:t>variables</w:t>
      </w:r>
      <w:r w:rsidR="00D95579">
        <w:rPr>
          <w:spacing w:val="-2"/>
          <w:w w:val="105"/>
        </w:rPr>
        <w:t xml:space="preserve"> and regularization</w:t>
      </w:r>
      <w:r w:rsidR="009E4963">
        <w:rPr>
          <w:spacing w:val="-2"/>
          <w:w w:val="105"/>
        </w:rPr>
        <w:t>.</w:t>
      </w:r>
      <w:bookmarkStart w:id="0" w:name="Submitting_Solutions"/>
      <w:bookmarkEnd w:id="0"/>
    </w:p>
    <w:p w:rsidR="000C01EF" w:rsidRDefault="00D13246" w:rsidP="009E4963">
      <w:pPr>
        <w:pStyle w:val="BodyText"/>
        <w:numPr>
          <w:ilvl w:val="0"/>
          <w:numId w:val="6"/>
        </w:numPr>
        <w:rPr>
          <w:spacing w:val="23"/>
          <w:w w:val="113"/>
        </w:rPr>
      </w:pPr>
      <w:r w:rsidRPr="00957092">
        <w:rPr>
          <w:rFonts w:ascii="Times New Roman"/>
          <w:i/>
        </w:rPr>
        <w:t>data1.txt</w:t>
      </w:r>
      <w:r w:rsidRPr="00957092">
        <w:rPr>
          <w:rFonts w:ascii="Times New Roman"/>
          <w:i/>
          <w:spacing w:val="24"/>
        </w:rPr>
        <w:t xml:space="preserve"> </w:t>
      </w:r>
      <w:r w:rsidR="00413EC2">
        <w:t>–</w:t>
      </w:r>
      <w:r>
        <w:rPr>
          <w:spacing w:val="24"/>
        </w:rPr>
        <w:t xml:space="preserve"> </w:t>
      </w:r>
      <w:r w:rsidR="00413EC2">
        <w:t>Training set for the logistic regression</w:t>
      </w:r>
    </w:p>
    <w:p w:rsidR="007D7A5A" w:rsidRPr="00EA32A2" w:rsidRDefault="00D13246" w:rsidP="009E4963">
      <w:pPr>
        <w:pStyle w:val="BodyText"/>
        <w:numPr>
          <w:ilvl w:val="0"/>
          <w:numId w:val="6"/>
        </w:numPr>
        <w:rPr>
          <w:spacing w:val="2"/>
        </w:rPr>
      </w:pPr>
      <w:r w:rsidRPr="00957092">
        <w:rPr>
          <w:rFonts w:ascii="Times New Roman"/>
          <w:i/>
        </w:rPr>
        <w:t>data2.txt</w:t>
      </w:r>
      <w:r>
        <w:rPr>
          <w:rFonts w:ascii="Times New Roman"/>
          <w:spacing w:val="28"/>
        </w:rPr>
        <w:t xml:space="preserve"> </w:t>
      </w:r>
      <w:r w:rsidR="00413EC2">
        <w:t>–</w:t>
      </w:r>
      <w:r>
        <w:rPr>
          <w:spacing w:val="28"/>
        </w:rPr>
        <w:t xml:space="preserve"> </w:t>
      </w:r>
      <w:r w:rsidR="00D95579">
        <w:t>Training set for the log. r</w:t>
      </w:r>
      <w:r w:rsidR="00413EC2">
        <w:t>egression with regularization</w:t>
      </w:r>
    </w:p>
    <w:p w:rsidR="00D95579" w:rsidRDefault="00D13246" w:rsidP="00D95579">
      <w:pPr>
        <w:pStyle w:val="BodyText"/>
        <w:numPr>
          <w:ilvl w:val="0"/>
          <w:numId w:val="6"/>
        </w:numPr>
      </w:pPr>
      <w:r w:rsidRPr="00957092">
        <w:rPr>
          <w:rFonts w:ascii="Times New Roman"/>
          <w:i/>
          <w:spacing w:val="-2"/>
        </w:rPr>
        <w:t>compu</w:t>
      </w:r>
      <w:r w:rsidRPr="00957092">
        <w:rPr>
          <w:rFonts w:ascii="Times New Roman"/>
          <w:i/>
          <w:spacing w:val="-1"/>
        </w:rPr>
        <w:t>teCost.m</w:t>
      </w:r>
      <w:r>
        <w:rPr>
          <w:rFonts w:ascii="Times New Roman"/>
        </w:rPr>
        <w:t xml:space="preserve"> </w:t>
      </w:r>
      <w:r>
        <w:t>-</w:t>
      </w:r>
      <w:r>
        <w:rPr>
          <w:spacing w:val="-1"/>
        </w:rPr>
        <w:t xml:space="preserve"> </w:t>
      </w:r>
      <w:r>
        <w:rPr>
          <w:spacing w:val="-3"/>
        </w:rPr>
        <w:t>F</w:t>
      </w:r>
      <w:r>
        <w:rPr>
          <w:spacing w:val="-4"/>
        </w:rPr>
        <w:t>unction</w:t>
      </w:r>
      <w:r>
        <w:t xml:space="preserve"> to compute the cost of </w:t>
      </w:r>
      <w:r w:rsidR="00D95579">
        <w:rPr>
          <w:spacing w:val="-1"/>
        </w:rPr>
        <w:t>logistic</w:t>
      </w:r>
      <w:r>
        <w:t xml:space="preserve"> regression</w:t>
      </w:r>
      <w:r w:rsidR="00D95579" w:rsidRPr="00D95579">
        <w:t xml:space="preserve"> </w:t>
      </w:r>
    </w:p>
    <w:p w:rsidR="007D7A5A" w:rsidRDefault="00D95579" w:rsidP="00D95579">
      <w:pPr>
        <w:pStyle w:val="BodyText"/>
        <w:numPr>
          <w:ilvl w:val="0"/>
          <w:numId w:val="6"/>
        </w:numPr>
      </w:pPr>
      <w:r w:rsidRPr="0009779D">
        <w:rPr>
          <w:rFonts w:ascii="Times New Roman" w:eastAsia="Times New Roman" w:hAnsi="Times New Roman" w:cs="Times New Roman"/>
          <w:i/>
          <w:spacing w:val="-1"/>
        </w:rPr>
        <w:t xml:space="preserve">costFunctionReg.m </w:t>
      </w:r>
      <w:r>
        <w:t>-</w:t>
      </w:r>
      <w:r>
        <w:rPr>
          <w:spacing w:val="20"/>
        </w:rPr>
        <w:t xml:space="preserve"> </w:t>
      </w:r>
      <w:r w:rsidRPr="0009779D">
        <w:rPr>
          <w:spacing w:val="-3"/>
        </w:rPr>
        <w:t>Regularized Logistic Regression Cost</w:t>
      </w:r>
    </w:p>
    <w:p w:rsidR="00523D4C" w:rsidRDefault="0009779D" w:rsidP="00523D4C">
      <w:pPr>
        <w:pStyle w:val="BodyText"/>
        <w:numPr>
          <w:ilvl w:val="0"/>
          <w:numId w:val="6"/>
        </w:numPr>
      </w:pPr>
      <w:r w:rsidRPr="00B12A62">
        <w:rPr>
          <w:rFonts w:ascii="Times New Roman" w:eastAsia="Times New Roman" w:hAnsi="Times New Roman" w:cs="Times New Roman"/>
          <w:i/>
        </w:rPr>
        <w:t>mapFeature.m</w:t>
      </w:r>
      <w:r>
        <w:rPr>
          <w:w w:val="115"/>
        </w:rPr>
        <w:t xml:space="preserve"> </w:t>
      </w:r>
      <w:r w:rsidR="00D13246">
        <w:rPr>
          <w:w w:val="115"/>
        </w:rPr>
        <w:t>-</w:t>
      </w:r>
      <w:r w:rsidR="00D13246">
        <w:rPr>
          <w:spacing w:val="-1"/>
          <w:w w:val="115"/>
        </w:rPr>
        <w:t xml:space="preserve"> </w:t>
      </w:r>
      <w:r>
        <w:rPr>
          <w:spacing w:val="-3"/>
        </w:rPr>
        <w:t>F</w:t>
      </w:r>
      <w:r>
        <w:rPr>
          <w:spacing w:val="-4"/>
        </w:rPr>
        <w:t>unction</w:t>
      </w:r>
      <w:r>
        <w:rPr>
          <w:spacing w:val="-7"/>
        </w:rPr>
        <w:t xml:space="preserve"> </w:t>
      </w:r>
      <w:r>
        <w:t>to</w:t>
      </w:r>
      <w:r>
        <w:rPr>
          <w:spacing w:val="-6"/>
        </w:rPr>
        <w:t xml:space="preserve"> </w:t>
      </w:r>
      <w:r>
        <w:t>generate</w:t>
      </w:r>
      <w:r>
        <w:rPr>
          <w:spacing w:val="-6"/>
        </w:rPr>
        <w:t xml:space="preserve"> </w:t>
      </w:r>
      <w:r>
        <w:t>polynomial</w:t>
      </w:r>
      <w:r>
        <w:rPr>
          <w:spacing w:val="-5"/>
        </w:rPr>
        <w:t xml:space="preserve"> </w:t>
      </w:r>
      <w:r>
        <w:t>features</w:t>
      </w:r>
      <w:bookmarkStart w:id="1" w:name="_GoBack"/>
      <w:bookmarkEnd w:id="1"/>
    </w:p>
    <w:p w:rsidR="00523D4C" w:rsidRDefault="00523D4C" w:rsidP="00523D4C">
      <w:pPr>
        <w:pStyle w:val="BodyText"/>
        <w:numPr>
          <w:ilvl w:val="0"/>
          <w:numId w:val="6"/>
        </w:numPr>
      </w:pPr>
      <w:r w:rsidRPr="00523D4C">
        <w:rPr>
          <w:rFonts w:ascii="Times New Roman" w:eastAsia="Times New Roman" w:hAnsi="Times New Roman" w:cs="Times New Roman"/>
          <w:i/>
          <w:spacing w:val="-1"/>
          <w:w w:val="105"/>
        </w:rPr>
        <w:t>sigmoid.m</w:t>
      </w:r>
      <w:r>
        <w:t xml:space="preserve"> - Implementation of Sigmoid Function</w:t>
      </w:r>
    </w:p>
    <w:p w:rsidR="00523D4C" w:rsidRDefault="00523D4C" w:rsidP="00523D4C">
      <w:pPr>
        <w:pStyle w:val="BodyText"/>
        <w:numPr>
          <w:ilvl w:val="0"/>
          <w:numId w:val="6"/>
        </w:numPr>
      </w:pPr>
      <w:r>
        <w:t>plotLogReg.m</w:t>
      </w:r>
      <w:r>
        <w:t xml:space="preserve"> - Plot the data with 2 parameters and labels 0/1</w:t>
      </w:r>
    </w:p>
    <w:p w:rsidR="00523D4C" w:rsidRDefault="00523D4C" w:rsidP="00523D4C">
      <w:pPr>
        <w:pStyle w:val="BodyText"/>
        <w:numPr>
          <w:ilvl w:val="0"/>
          <w:numId w:val="6"/>
        </w:numPr>
      </w:pPr>
      <w:r>
        <w:t>plotDecisionBoundary.m</w:t>
      </w:r>
      <w:r>
        <w:t xml:space="preserve"> - Plot the decision boundary as well</w:t>
      </w:r>
    </w:p>
    <w:p w:rsidR="000C01EF" w:rsidRPr="009E4963" w:rsidRDefault="000C01EF" w:rsidP="009E4963">
      <w:pPr>
        <w:pStyle w:val="ListParagraph"/>
        <w:numPr>
          <w:ilvl w:val="0"/>
          <w:numId w:val="6"/>
        </w:numPr>
        <w:rPr>
          <w:rFonts w:ascii="Garamond" w:eastAsia="Garamond" w:hAnsi="Garamond"/>
          <w:spacing w:val="-2"/>
          <w:w w:val="105"/>
          <w:sz w:val="24"/>
          <w:szCs w:val="24"/>
        </w:rPr>
      </w:pPr>
      <w:r w:rsidRPr="009E4963">
        <w:rPr>
          <w:spacing w:val="-2"/>
          <w:w w:val="105"/>
        </w:rPr>
        <w:br w:type="page"/>
      </w:r>
    </w:p>
    <w:p w:rsidR="007D7A5A" w:rsidRDefault="0009779D" w:rsidP="00957092">
      <w:pPr>
        <w:pStyle w:val="Heading1"/>
      </w:pPr>
      <w:bookmarkStart w:id="2" w:name="Linear_regression_with_one_variable"/>
      <w:bookmarkEnd w:id="2"/>
      <w:r>
        <w:lastRenderedPageBreak/>
        <w:t>Logistic Regression</w:t>
      </w:r>
    </w:p>
    <w:p w:rsidR="00825EC2" w:rsidRPr="00825EC2" w:rsidRDefault="00825EC2" w:rsidP="00825EC2">
      <w:pPr>
        <w:pStyle w:val="BodyText"/>
      </w:pPr>
      <w:r w:rsidRPr="00825EC2">
        <w:t>In this part of the study we build a logistic regression model to predict whether a student gets admitted into a university.</w:t>
      </w:r>
    </w:p>
    <w:p w:rsidR="00825EC2" w:rsidRPr="00825EC2" w:rsidRDefault="00825EC2" w:rsidP="00825EC2">
      <w:pPr>
        <w:pStyle w:val="BodyText"/>
      </w:pPr>
      <w:r w:rsidRPr="00825EC2">
        <w:t>Suppose an administrator of a university department who wants to determine each applicant’s chance of admission based on their results on two exams. He has historical data from previous applicants to use as a training set for logistic regression. For each training example, there is the applicant’s scores on two exams and the admissions decision.</w:t>
      </w:r>
    </w:p>
    <w:p w:rsidR="007D7A5A" w:rsidRDefault="00825EC2" w:rsidP="00825EC2">
      <w:pPr>
        <w:pStyle w:val="BodyText"/>
        <w:rPr>
          <w:rFonts w:cs="Garamond"/>
          <w:sz w:val="33"/>
          <w:szCs w:val="33"/>
        </w:rPr>
      </w:pPr>
      <w:r w:rsidRPr="00825EC2">
        <w:t>We will build a classification model that estimates an applicant’s probability of admission based t</w:t>
      </w:r>
      <w:r>
        <w:t>he scores from those two exams.</w:t>
      </w:r>
    </w:p>
    <w:p w:rsidR="007D7A5A" w:rsidRDefault="00833A65" w:rsidP="00EA48B2">
      <w:pPr>
        <w:pStyle w:val="Heading2"/>
      </w:pPr>
      <w:bookmarkStart w:id="3" w:name="Plotting_the_Data"/>
      <w:bookmarkEnd w:id="3"/>
      <w:r w:rsidRPr="009E4963">
        <w:t>Importing</w:t>
      </w:r>
      <w:r>
        <w:t xml:space="preserve"> and </w:t>
      </w:r>
      <w:r w:rsidR="00825EC2">
        <w:t>Visualizing</w:t>
      </w:r>
      <w:r w:rsidR="00D13246">
        <w:rPr>
          <w:spacing w:val="32"/>
        </w:rPr>
        <w:t xml:space="preserve"> </w:t>
      </w:r>
      <w:r w:rsidR="00D13246">
        <w:t>the</w:t>
      </w:r>
      <w:r w:rsidR="00D13246">
        <w:rPr>
          <w:spacing w:val="33"/>
        </w:rPr>
        <w:t xml:space="preserve"> </w:t>
      </w:r>
      <w:r w:rsidR="00D13246">
        <w:t>Data</w:t>
      </w:r>
    </w:p>
    <w:p w:rsidR="007D7A5A" w:rsidRDefault="00D13246" w:rsidP="009E4963">
      <w:pPr>
        <w:pStyle w:val="BodyText"/>
      </w:pPr>
      <w:r>
        <w:t>Before</w:t>
      </w:r>
      <w:r>
        <w:rPr>
          <w:spacing w:val="42"/>
        </w:rPr>
        <w:t xml:space="preserve"> </w:t>
      </w:r>
      <w:r>
        <w:t>starting</w:t>
      </w:r>
      <w:r>
        <w:rPr>
          <w:spacing w:val="44"/>
        </w:rPr>
        <w:t xml:space="preserve"> </w:t>
      </w:r>
      <w:r>
        <w:t>on</w:t>
      </w:r>
      <w:r>
        <w:rPr>
          <w:spacing w:val="42"/>
        </w:rPr>
        <w:t xml:space="preserve"> </w:t>
      </w:r>
      <w:r>
        <w:rPr>
          <w:spacing w:val="-3"/>
        </w:rPr>
        <w:t>any</w:t>
      </w:r>
      <w:r>
        <w:rPr>
          <w:spacing w:val="43"/>
        </w:rPr>
        <w:t xml:space="preserve"> </w:t>
      </w:r>
      <w:r>
        <w:t>task,</w:t>
      </w:r>
      <w:r>
        <w:rPr>
          <w:spacing w:val="51"/>
        </w:rPr>
        <w:t xml:space="preserve"> </w:t>
      </w:r>
      <w:r>
        <w:t>it</w:t>
      </w:r>
      <w:r>
        <w:rPr>
          <w:spacing w:val="42"/>
        </w:rPr>
        <w:t xml:space="preserve"> </w:t>
      </w:r>
      <w:r>
        <w:t>is</w:t>
      </w:r>
      <w:r>
        <w:rPr>
          <w:spacing w:val="43"/>
        </w:rPr>
        <w:t xml:space="preserve"> </w:t>
      </w:r>
      <w:r>
        <w:t>often</w:t>
      </w:r>
      <w:r>
        <w:rPr>
          <w:spacing w:val="43"/>
        </w:rPr>
        <w:t xml:space="preserve"> </w:t>
      </w:r>
      <w:r>
        <w:t>useful</w:t>
      </w:r>
      <w:r>
        <w:rPr>
          <w:spacing w:val="42"/>
        </w:rPr>
        <w:t xml:space="preserve"> </w:t>
      </w:r>
      <w:r>
        <w:t>to</w:t>
      </w:r>
      <w:r>
        <w:rPr>
          <w:spacing w:val="43"/>
        </w:rPr>
        <w:t xml:space="preserve"> </w:t>
      </w:r>
      <w:r>
        <w:t>understand</w:t>
      </w:r>
      <w:r>
        <w:rPr>
          <w:spacing w:val="43"/>
        </w:rPr>
        <w:t xml:space="preserve"> </w:t>
      </w:r>
      <w:r>
        <w:t>the</w:t>
      </w:r>
      <w:r>
        <w:rPr>
          <w:spacing w:val="42"/>
        </w:rPr>
        <w:t xml:space="preserve"> </w:t>
      </w:r>
      <w:r>
        <w:t>data</w:t>
      </w:r>
      <w:r>
        <w:rPr>
          <w:spacing w:val="43"/>
        </w:rPr>
        <w:t xml:space="preserve"> </w:t>
      </w:r>
      <w:r>
        <w:rPr>
          <w:spacing w:val="-5"/>
        </w:rPr>
        <w:t>b</w:t>
      </w:r>
      <w:r>
        <w:rPr>
          <w:spacing w:val="-4"/>
        </w:rPr>
        <w:t>y</w:t>
      </w:r>
      <w:r>
        <w:rPr>
          <w:spacing w:val="23"/>
          <w:w w:val="123"/>
        </w:rPr>
        <w:t xml:space="preserve"> </w:t>
      </w:r>
      <w:r>
        <w:t>visualizing</w:t>
      </w:r>
      <w:r>
        <w:rPr>
          <w:spacing w:val="31"/>
        </w:rPr>
        <w:t xml:space="preserve"> </w:t>
      </w:r>
      <w:r>
        <w:t>it.</w:t>
      </w:r>
      <w:r>
        <w:rPr>
          <w:spacing w:val="28"/>
        </w:rPr>
        <w:t xml:space="preserve"> </w:t>
      </w:r>
      <w:r>
        <w:rPr>
          <w:spacing w:val="-7"/>
        </w:rPr>
        <w:t>F</w:t>
      </w:r>
      <w:r>
        <w:rPr>
          <w:spacing w:val="-9"/>
        </w:rPr>
        <w:t>o</w:t>
      </w:r>
      <w:r>
        <w:rPr>
          <w:spacing w:val="-7"/>
        </w:rPr>
        <w:t>r</w:t>
      </w:r>
      <w:r>
        <w:rPr>
          <w:spacing w:val="32"/>
        </w:rPr>
        <w:t xml:space="preserve"> </w:t>
      </w:r>
      <w:r w:rsidR="00B40F68">
        <w:t>a</w:t>
      </w:r>
      <w:r>
        <w:rPr>
          <w:spacing w:val="32"/>
        </w:rPr>
        <w:t xml:space="preserve"> </w:t>
      </w:r>
      <w:r>
        <w:t>dataset</w:t>
      </w:r>
      <w:r w:rsidR="00B40F68">
        <w:t xml:space="preserve"> with only two features a Scatter plot is suitable.</w:t>
      </w:r>
    </w:p>
    <w:p w:rsidR="007D7A5A" w:rsidRDefault="00957092" w:rsidP="00276495">
      <w:pPr>
        <w:pStyle w:val="BodyText"/>
        <w:rPr>
          <w:w w:val="105"/>
        </w:rPr>
      </w:pPr>
      <w:r>
        <w:t xml:space="preserve">We import the data </w:t>
      </w:r>
      <w:r w:rsidR="00D13246">
        <w:rPr>
          <w:spacing w:val="-2"/>
        </w:rPr>
        <w:t>in</w:t>
      </w:r>
      <w:r w:rsidR="00D13246">
        <w:rPr>
          <w:spacing w:val="-3"/>
        </w:rPr>
        <w:t>to</w:t>
      </w:r>
      <w:r w:rsidR="00D13246">
        <w:rPr>
          <w:spacing w:val="38"/>
        </w:rPr>
        <w:t xml:space="preserve"> </w:t>
      </w:r>
      <w:r w:rsidR="00D13246">
        <w:t>the</w:t>
      </w:r>
      <w:r w:rsidR="00D13246">
        <w:rPr>
          <w:spacing w:val="38"/>
        </w:rPr>
        <w:t xml:space="preserve"> </w:t>
      </w:r>
      <w:r w:rsidR="00D13246">
        <w:rPr>
          <w:spacing w:val="-2"/>
        </w:rPr>
        <w:t>variables</w:t>
      </w:r>
      <w:r w:rsidR="00D13246">
        <w:rPr>
          <w:spacing w:val="38"/>
        </w:rPr>
        <w:t xml:space="preserve"> </w:t>
      </w:r>
      <w:r w:rsidR="00D13246">
        <w:rPr>
          <w:rFonts w:ascii="Arial"/>
          <w:i/>
        </w:rPr>
        <w:t>X</w:t>
      </w:r>
      <w:r>
        <w:rPr>
          <w:rFonts w:ascii="Arial"/>
          <w:i/>
        </w:rPr>
        <w:t xml:space="preserve"> </w:t>
      </w:r>
      <w:r w:rsidR="00D13246">
        <w:rPr>
          <w:w w:val="105"/>
        </w:rPr>
        <w:t>and</w:t>
      </w:r>
      <w:r w:rsidR="00D13246">
        <w:rPr>
          <w:spacing w:val="29"/>
          <w:w w:val="105"/>
        </w:rPr>
        <w:t xml:space="preserve"> </w:t>
      </w:r>
      <w:r w:rsidR="00D13246">
        <w:rPr>
          <w:rFonts w:ascii="Arial"/>
          <w:i/>
          <w:spacing w:val="8"/>
          <w:w w:val="105"/>
        </w:rPr>
        <w:t>y</w:t>
      </w:r>
      <w:r w:rsidR="00276495">
        <w:rPr>
          <w:w w:val="105"/>
        </w:rPr>
        <w:t>:</w:t>
      </w:r>
    </w:p>
    <w:p w:rsidR="00276495" w:rsidRDefault="00276495" w:rsidP="00276495">
      <w:pPr>
        <w:pStyle w:val="BodyText"/>
        <w:numPr>
          <w:ilvl w:val="0"/>
          <w:numId w:val="7"/>
        </w:numPr>
      </w:pPr>
      <w:r w:rsidRPr="0061510E">
        <w:rPr>
          <w:b/>
        </w:rPr>
        <w:t>X</w:t>
      </w:r>
      <w:r>
        <w:t xml:space="preserve">: </w:t>
      </w:r>
      <w:r w:rsidRPr="00276495">
        <w:t>two columns with the exam scores</w:t>
      </w:r>
    </w:p>
    <w:p w:rsidR="00276495" w:rsidRPr="00276495" w:rsidRDefault="0061510E" w:rsidP="00276495">
      <w:pPr>
        <w:pStyle w:val="BodyText"/>
        <w:numPr>
          <w:ilvl w:val="0"/>
          <w:numId w:val="7"/>
        </w:numPr>
      </w:pPr>
      <w:r w:rsidRPr="0061510E">
        <w:rPr>
          <w:b/>
        </w:rPr>
        <w:t>y</w:t>
      </w:r>
      <w:r w:rsidR="00276495">
        <w:t xml:space="preserve">: </w:t>
      </w:r>
      <w:r w:rsidR="00276495" w:rsidRPr="00276495">
        <w:t>the label (1 is accepted, 0 is not accepted)</w:t>
      </w:r>
    </w:p>
    <w:p w:rsidR="007D7A5A" w:rsidRPr="00276495" w:rsidRDefault="00D13246" w:rsidP="00276495">
      <w:pPr>
        <w:pStyle w:val="BodyText"/>
      </w:pPr>
      <w:r>
        <w:t>Next,</w:t>
      </w:r>
      <w:r>
        <w:rPr>
          <w:spacing w:val="35"/>
        </w:rPr>
        <w:t xml:space="preserve"> </w:t>
      </w:r>
      <w:r w:rsidR="00957092">
        <w:t xml:space="preserve">we </w:t>
      </w:r>
      <w:r>
        <w:t>create</w:t>
      </w:r>
      <w:r>
        <w:rPr>
          <w:spacing w:val="30"/>
        </w:rPr>
        <w:t xml:space="preserve"> </w:t>
      </w:r>
      <w:r>
        <w:t>a</w:t>
      </w:r>
      <w:r>
        <w:rPr>
          <w:spacing w:val="31"/>
        </w:rPr>
        <w:t xml:space="preserve"> </w:t>
      </w:r>
      <w:r>
        <w:t>scatter</w:t>
      </w:r>
      <w:r>
        <w:rPr>
          <w:spacing w:val="31"/>
        </w:rPr>
        <w:t xml:space="preserve"> </w:t>
      </w:r>
      <w:r>
        <w:t>plot</w:t>
      </w:r>
      <w:r>
        <w:rPr>
          <w:spacing w:val="30"/>
        </w:rPr>
        <w:t xml:space="preserve"> </w:t>
      </w:r>
      <w:r>
        <w:t>of</w:t>
      </w:r>
      <w:r>
        <w:rPr>
          <w:w w:val="94"/>
        </w:rPr>
        <w:t xml:space="preserve"> </w:t>
      </w:r>
      <w:r>
        <w:t>the</w:t>
      </w:r>
      <w:r>
        <w:rPr>
          <w:spacing w:val="11"/>
        </w:rPr>
        <w:t xml:space="preserve"> </w:t>
      </w:r>
      <w:r w:rsidR="00B40F68">
        <w:t>data:</w:t>
      </w:r>
    </w:p>
    <w:p w:rsidR="003342EC" w:rsidRDefault="00276495" w:rsidP="003342EC">
      <w:pPr>
        <w:keepNext/>
        <w:spacing w:before="17"/>
        <w:ind w:right="1026"/>
        <w:jc w:val="center"/>
      </w:pPr>
      <w:r w:rsidRPr="00276495">
        <w:rPr>
          <w:rFonts w:ascii="Arial" w:eastAsia="Arial" w:hAnsi="Arial" w:cs="Arial"/>
          <w:noProof/>
          <w:sz w:val="13"/>
          <w:szCs w:val="13"/>
          <w:lang w:val="es-ES" w:eastAsia="es-ES"/>
        </w:rPr>
        <w:drawing>
          <wp:inline distT="0" distB="0" distL="0" distR="0" wp14:anchorId="4666F1BD" wp14:editId="7654A99D">
            <wp:extent cx="5587128" cy="3296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6079"/>
                    <a:stretch/>
                  </pic:blipFill>
                  <pic:spPr bwMode="auto">
                    <a:xfrm>
                      <a:off x="0" y="0"/>
                      <a:ext cx="5588000" cy="3296800"/>
                    </a:xfrm>
                    <a:prstGeom prst="rect">
                      <a:avLst/>
                    </a:prstGeom>
                    <a:noFill/>
                    <a:ln>
                      <a:noFill/>
                    </a:ln>
                    <a:extLst>
                      <a:ext uri="{53640926-AAD7-44D8-BBD7-CCE9431645EC}">
                        <a14:shadowObscured xmlns:a14="http://schemas.microsoft.com/office/drawing/2010/main"/>
                      </a:ext>
                    </a:extLst>
                  </pic:spPr>
                </pic:pic>
              </a:graphicData>
            </a:graphic>
          </wp:inline>
        </w:drawing>
      </w:r>
    </w:p>
    <w:p w:rsidR="007D7A5A" w:rsidRPr="003342EC" w:rsidRDefault="003342EC" w:rsidP="003342EC">
      <w:pPr>
        <w:pStyle w:val="Caption"/>
        <w:jc w:val="center"/>
        <w:rPr>
          <w:rFonts w:ascii="Arial" w:eastAsia="Arial" w:hAnsi="Arial" w:cs="Arial"/>
          <w:sz w:val="13"/>
          <w:szCs w:val="13"/>
        </w:rPr>
      </w:pPr>
      <w:r>
        <w:t xml:space="preserve">Figure </w:t>
      </w:r>
      <w:fldSimple w:instr=" SEQ Figure \* ARABIC ">
        <w:r w:rsidR="00105AC4">
          <w:rPr>
            <w:noProof/>
          </w:rPr>
          <w:t>1</w:t>
        </w:r>
      </w:fldSimple>
      <w:r>
        <w:t xml:space="preserve"> - </w:t>
      </w:r>
      <w:r w:rsidRPr="001052A7">
        <w:t>Scatter plot of training data</w:t>
      </w:r>
    </w:p>
    <w:p w:rsidR="0061510E" w:rsidRDefault="0061510E">
      <w:pPr>
        <w:rPr>
          <w:rFonts w:ascii="Georgia" w:eastAsia="Georgia" w:hAnsi="Georgia"/>
          <w:b/>
          <w:bCs/>
          <w:sz w:val="28"/>
          <w:szCs w:val="28"/>
        </w:rPr>
      </w:pPr>
      <w:r>
        <w:br w:type="page"/>
      </w:r>
    </w:p>
    <w:p w:rsidR="004F2DE8" w:rsidRDefault="00230428" w:rsidP="004F2DE8">
      <w:pPr>
        <w:pStyle w:val="Heading2"/>
        <w:spacing w:after="240"/>
      </w:pPr>
      <w:bookmarkStart w:id="4" w:name="Update_Equations"/>
      <w:bookmarkStart w:id="5" w:name="Implementation"/>
      <w:bookmarkEnd w:id="4"/>
      <w:bookmarkEnd w:id="5"/>
      <w:r>
        <w:lastRenderedPageBreak/>
        <w:t>Cost Function and Gradient</w:t>
      </w:r>
      <w:r w:rsidR="004F2DE8" w:rsidRPr="004F2DE8">
        <w:t xml:space="preserve"> </w:t>
      </w:r>
    </w:p>
    <w:p w:rsidR="004F2DE8" w:rsidRDefault="004F2DE8" w:rsidP="004F2DE8">
      <w:pPr>
        <w:pStyle w:val="Heading3"/>
      </w:pPr>
      <w:r>
        <w:t>Sigmoid Function</w:t>
      </w:r>
    </w:p>
    <w:p w:rsidR="004F2DE8" w:rsidRDefault="004F2DE8" w:rsidP="004F2DE8">
      <w:pPr>
        <w:pStyle w:val="BodyText"/>
        <w:tabs>
          <w:tab w:val="left" w:pos="3175"/>
        </w:tabs>
        <w:spacing w:before="184" w:line="256" w:lineRule="auto"/>
        <w:ind w:right="530"/>
      </w:pPr>
      <w:r>
        <w:t>Before</w:t>
      </w:r>
      <w:r>
        <w:rPr>
          <w:spacing w:val="4"/>
        </w:rPr>
        <w:t xml:space="preserve"> </w:t>
      </w:r>
      <w:r>
        <w:rPr>
          <w:spacing w:val="-3"/>
        </w:rPr>
        <w:t>we</w:t>
      </w:r>
      <w:r>
        <w:rPr>
          <w:spacing w:val="4"/>
        </w:rPr>
        <w:t xml:space="preserve"> </w:t>
      </w:r>
      <w:r>
        <w:t>start</w:t>
      </w:r>
      <w:r>
        <w:rPr>
          <w:spacing w:val="6"/>
        </w:rPr>
        <w:t xml:space="preserve"> </w:t>
      </w:r>
      <w:r>
        <w:t>with</w:t>
      </w:r>
      <w:r>
        <w:rPr>
          <w:spacing w:val="5"/>
        </w:rPr>
        <w:t xml:space="preserve"> </w:t>
      </w:r>
      <w:r>
        <w:t>the</w:t>
      </w:r>
      <w:r>
        <w:rPr>
          <w:spacing w:val="5"/>
        </w:rPr>
        <w:t xml:space="preserve"> </w:t>
      </w:r>
      <w:r>
        <w:t>actual</w:t>
      </w:r>
      <w:r>
        <w:rPr>
          <w:spacing w:val="5"/>
        </w:rPr>
        <w:t xml:space="preserve"> </w:t>
      </w:r>
      <w:r>
        <w:t>cost</w:t>
      </w:r>
      <w:r>
        <w:rPr>
          <w:spacing w:val="6"/>
        </w:rPr>
        <w:t xml:space="preserve"> </w:t>
      </w:r>
      <w:r>
        <w:t>function,</w:t>
      </w:r>
      <w:r>
        <w:rPr>
          <w:spacing w:val="7"/>
        </w:rPr>
        <w:t xml:space="preserve"> </w:t>
      </w:r>
      <w:r>
        <w:t>let’s remember</w:t>
      </w:r>
      <w:r>
        <w:rPr>
          <w:spacing w:val="5"/>
        </w:rPr>
        <w:t xml:space="preserve"> </w:t>
      </w:r>
      <w:r>
        <w:t>that</w:t>
      </w:r>
      <w:r>
        <w:rPr>
          <w:spacing w:val="5"/>
        </w:rPr>
        <w:t xml:space="preserve"> </w:t>
      </w:r>
      <w:r>
        <w:t>the</w:t>
      </w:r>
      <w:r>
        <w:rPr>
          <w:spacing w:val="6"/>
        </w:rPr>
        <w:t xml:space="preserve"> </w:t>
      </w:r>
      <w:r>
        <w:t>logistic</w:t>
      </w:r>
      <w:r>
        <w:rPr>
          <w:spacing w:val="4"/>
        </w:rPr>
        <w:t xml:space="preserve"> </w:t>
      </w:r>
      <w:r>
        <w:t>regression</w:t>
      </w:r>
      <w:r>
        <w:rPr>
          <w:spacing w:val="-8"/>
        </w:rPr>
        <w:t xml:space="preserve"> </w:t>
      </w:r>
      <w:r>
        <w:rPr>
          <w:spacing w:val="-2"/>
        </w:rPr>
        <w:t>h</w:t>
      </w:r>
      <w:r>
        <w:rPr>
          <w:spacing w:val="-1"/>
        </w:rPr>
        <w:t>yp</w:t>
      </w:r>
      <w:r>
        <w:rPr>
          <w:spacing w:val="-2"/>
        </w:rPr>
        <w:t>othesis</w:t>
      </w:r>
      <w:r>
        <w:rPr>
          <w:spacing w:val="-7"/>
        </w:rPr>
        <w:t xml:space="preserve"> </w:t>
      </w:r>
      <w:r>
        <w:t>is</w:t>
      </w:r>
      <w:r>
        <w:rPr>
          <w:spacing w:val="-7"/>
        </w:rPr>
        <w:t xml:space="preserve"> </w:t>
      </w:r>
      <w:r>
        <w:t>defined as:</w:t>
      </w:r>
    </w:p>
    <w:p w:rsidR="004F2DE8" w:rsidRPr="00230428" w:rsidRDefault="004F2DE8" w:rsidP="004F2DE8">
      <w:pPr>
        <w:spacing w:before="147"/>
        <w:ind w:right="33"/>
        <w:jc w:val="center"/>
        <w:rPr>
          <w:rFonts w:ascii="Arial" w:eastAsia="Arial" w:hAnsi="Arial" w:cs="Arial"/>
          <w:sz w:val="24"/>
          <w:szCs w:val="24"/>
        </w:rPr>
      </w:pPr>
      <m:oMath>
        <m:r>
          <w:rPr>
            <w:rFonts w:ascii="Cambria Math" w:hAnsi="Cambria Math"/>
            <w:w w:val="105"/>
            <w:sz w:val="24"/>
          </w:rPr>
          <m:t>h</m:t>
        </m:r>
        <m:r>
          <w:rPr>
            <w:rFonts w:ascii="Cambria Math" w:hAnsi="Cambria Math"/>
            <w:w w:val="105"/>
            <w:position w:val="-3"/>
            <w:sz w:val="16"/>
          </w:rPr>
          <m:t>θ</m:t>
        </m:r>
        <m:r>
          <w:rPr>
            <w:rFonts w:ascii="Cambria Math" w:hAnsi="Cambria Math"/>
            <w:spacing w:val="-46"/>
            <w:w w:val="105"/>
            <w:position w:val="-3"/>
            <w:sz w:val="16"/>
          </w:rPr>
          <m:t xml:space="preserve"> </m:t>
        </m:r>
        <m:r>
          <w:rPr>
            <w:rFonts w:ascii="Cambria Math" w:hAnsi="Cambria Math"/>
            <w:w w:val="105"/>
            <w:sz w:val="24"/>
          </w:rPr>
          <m:t xml:space="preserve">(x) = </m:t>
        </m:r>
        <m:r>
          <w:rPr>
            <w:rFonts w:ascii="Cambria Math" w:hAnsi="Cambria Math"/>
            <w:spacing w:val="3"/>
            <w:w w:val="105"/>
            <w:sz w:val="24"/>
          </w:rPr>
          <m:t>g</m:t>
        </m:r>
        <m:r>
          <w:rPr>
            <w:rFonts w:ascii="Cambria Math" w:hAnsi="Cambria Math"/>
            <w:spacing w:val="2"/>
            <w:w w:val="105"/>
            <w:sz w:val="24"/>
          </w:rPr>
          <m:t>(</m:t>
        </m:r>
        <m:r>
          <w:rPr>
            <w:rFonts w:ascii="Cambria Math" w:hAnsi="Cambria Math"/>
            <w:spacing w:val="3"/>
            <w:w w:val="105"/>
            <w:sz w:val="24"/>
          </w:rPr>
          <m:t>θ</m:t>
        </m:r>
        <m:r>
          <w:rPr>
            <w:rFonts w:ascii="Cambria Math" w:hAnsi="Cambria Math"/>
            <w:spacing w:val="3"/>
            <w:w w:val="105"/>
            <w:position w:val="10"/>
            <w:sz w:val="16"/>
          </w:rPr>
          <m:t>T</m:t>
        </m:r>
        <m:r>
          <w:rPr>
            <w:rFonts w:ascii="Cambria Math" w:hAnsi="Cambria Math"/>
            <w:spacing w:val="-28"/>
            <w:w w:val="105"/>
            <w:position w:val="10"/>
            <w:sz w:val="16"/>
          </w:rPr>
          <m:t xml:space="preserve"> </m:t>
        </m:r>
        <m:r>
          <w:rPr>
            <w:rFonts w:ascii="Cambria Math" w:hAnsi="Cambria Math"/>
            <w:w w:val="105"/>
            <w:sz w:val="24"/>
          </w:rPr>
          <m:t>x)</m:t>
        </m:r>
      </m:oMath>
      <w:r>
        <w:rPr>
          <w:rFonts w:ascii="Arial" w:hAnsi="Arial"/>
          <w:i/>
          <w:w w:val="105"/>
          <w:sz w:val="24"/>
        </w:rPr>
        <w:t>,</w:t>
      </w:r>
    </w:p>
    <w:p w:rsidR="004F2DE8" w:rsidRDefault="004F2DE8" w:rsidP="004F2DE8">
      <w:pPr>
        <w:pStyle w:val="BodyText"/>
        <w:rPr>
          <w:w w:val="105"/>
        </w:rPr>
      </w:pPr>
      <w:r>
        <w:rPr>
          <w:w w:val="105"/>
        </w:rPr>
        <w:t>where</w:t>
      </w:r>
      <w:r>
        <w:rPr>
          <w:spacing w:val="10"/>
          <w:w w:val="105"/>
        </w:rPr>
        <w:t xml:space="preserve"> </w:t>
      </w:r>
      <w:r>
        <w:rPr>
          <w:w w:val="105"/>
        </w:rPr>
        <w:t>function</w:t>
      </w:r>
      <w:r>
        <w:rPr>
          <w:spacing w:val="12"/>
          <w:w w:val="105"/>
        </w:rPr>
        <w:t xml:space="preserve"> </w:t>
      </w:r>
      <w:r>
        <w:rPr>
          <w:rFonts w:ascii="Arial"/>
          <w:i/>
          <w:w w:val="105"/>
        </w:rPr>
        <w:t>g</w:t>
      </w:r>
      <w:r>
        <w:rPr>
          <w:rFonts w:ascii="Arial"/>
          <w:i/>
          <w:spacing w:val="13"/>
          <w:w w:val="105"/>
        </w:rPr>
        <w:t xml:space="preserve"> </w:t>
      </w:r>
      <w:r>
        <w:rPr>
          <w:w w:val="105"/>
        </w:rPr>
        <w:t>is</w:t>
      </w:r>
      <w:r>
        <w:rPr>
          <w:spacing w:val="11"/>
          <w:w w:val="105"/>
        </w:rPr>
        <w:t xml:space="preserve"> </w:t>
      </w:r>
      <w:r>
        <w:rPr>
          <w:w w:val="105"/>
        </w:rPr>
        <w:t>the</w:t>
      </w:r>
      <w:r>
        <w:rPr>
          <w:spacing w:val="10"/>
          <w:w w:val="105"/>
        </w:rPr>
        <w:t xml:space="preserve"> </w:t>
      </w:r>
      <w:r>
        <w:rPr>
          <w:w w:val="105"/>
        </w:rPr>
        <w:t>sigmoid</w:t>
      </w:r>
      <w:r>
        <w:rPr>
          <w:spacing w:val="11"/>
          <w:w w:val="105"/>
        </w:rPr>
        <w:t xml:space="preserve"> </w:t>
      </w:r>
      <w:r>
        <w:rPr>
          <w:w w:val="105"/>
        </w:rPr>
        <w:t>function (although several other activation functions can be used).</w:t>
      </w:r>
      <w:r>
        <w:rPr>
          <w:spacing w:val="46"/>
          <w:w w:val="105"/>
        </w:rPr>
        <w:t xml:space="preserve"> </w:t>
      </w:r>
      <w:r>
        <w:rPr>
          <w:w w:val="105"/>
        </w:rPr>
        <w:t>The</w:t>
      </w:r>
      <w:r>
        <w:rPr>
          <w:spacing w:val="11"/>
          <w:w w:val="105"/>
        </w:rPr>
        <w:t xml:space="preserve"> </w:t>
      </w:r>
      <w:r>
        <w:rPr>
          <w:w w:val="105"/>
        </w:rPr>
        <w:t>sigmoid</w:t>
      </w:r>
      <w:r>
        <w:rPr>
          <w:spacing w:val="10"/>
          <w:w w:val="105"/>
        </w:rPr>
        <w:t xml:space="preserve"> </w:t>
      </w:r>
      <w:r>
        <w:rPr>
          <w:w w:val="105"/>
        </w:rPr>
        <w:t>function</w:t>
      </w:r>
      <w:r>
        <w:rPr>
          <w:spacing w:val="12"/>
          <w:w w:val="105"/>
        </w:rPr>
        <w:t xml:space="preserve"> </w:t>
      </w:r>
      <w:r>
        <w:rPr>
          <w:w w:val="105"/>
        </w:rPr>
        <w:t>is</w:t>
      </w:r>
      <w:r>
        <w:rPr>
          <w:spacing w:val="11"/>
          <w:w w:val="105"/>
        </w:rPr>
        <w:t xml:space="preserve"> </w:t>
      </w:r>
      <w:r>
        <w:rPr>
          <w:w w:val="105"/>
        </w:rPr>
        <w:t>defined as:</w:t>
      </w:r>
    </w:p>
    <w:p w:rsidR="004F2DE8" w:rsidRPr="00863373" w:rsidRDefault="004F2DE8" w:rsidP="004F2DE8">
      <w:pPr>
        <w:pStyle w:val="BodyText"/>
        <w:tabs>
          <w:tab w:val="left" w:pos="7496"/>
        </w:tabs>
        <w:ind w:left="0" w:right="33"/>
        <w:jc w:val="cente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4F2DE8" w:rsidRPr="00863373" w:rsidRDefault="004F2DE8" w:rsidP="004F2DE8">
      <w:pPr>
        <w:pStyle w:val="BodyText"/>
      </w:pPr>
      <w:r>
        <w:t xml:space="preserve">We will be using </w:t>
      </w:r>
      <w:r>
        <w:rPr>
          <w:b/>
        </w:rPr>
        <w:t xml:space="preserve">sigmoid.m </w:t>
      </w:r>
      <w:r>
        <w:t>to host the function</w:t>
      </w:r>
    </w:p>
    <w:p w:rsidR="007D7A5A" w:rsidRDefault="004F2DE8" w:rsidP="009E4963">
      <w:pPr>
        <w:pStyle w:val="Heading3"/>
      </w:pPr>
      <w:r>
        <w:t>Implementation</w:t>
      </w:r>
    </w:p>
    <w:p w:rsidR="0085379F" w:rsidRDefault="0085379F" w:rsidP="0085379F">
      <w:pPr>
        <w:pStyle w:val="BodyText"/>
        <w:spacing w:before="19"/>
      </w:pPr>
      <w:r>
        <w:rPr>
          <w:w w:val="105"/>
        </w:rPr>
        <w:t>Recall</w:t>
      </w:r>
      <w:r>
        <w:rPr>
          <w:spacing w:val="35"/>
          <w:w w:val="105"/>
        </w:rPr>
        <w:t xml:space="preserve"> </w:t>
      </w:r>
      <w:r>
        <w:rPr>
          <w:w w:val="105"/>
        </w:rPr>
        <w:t>that</w:t>
      </w:r>
      <w:r>
        <w:rPr>
          <w:spacing w:val="36"/>
          <w:w w:val="105"/>
        </w:rPr>
        <w:t xml:space="preserve"> </w:t>
      </w:r>
      <w:r>
        <w:rPr>
          <w:w w:val="105"/>
        </w:rPr>
        <w:t>the</w:t>
      </w:r>
      <w:r>
        <w:rPr>
          <w:spacing w:val="36"/>
          <w:w w:val="105"/>
        </w:rPr>
        <w:t xml:space="preserve"> </w:t>
      </w:r>
      <w:r>
        <w:rPr>
          <w:w w:val="105"/>
        </w:rPr>
        <w:t>cost</w:t>
      </w:r>
      <w:r>
        <w:rPr>
          <w:spacing w:val="35"/>
          <w:w w:val="105"/>
        </w:rPr>
        <w:t xml:space="preserve"> </w:t>
      </w:r>
      <w:r>
        <w:rPr>
          <w:w w:val="105"/>
        </w:rPr>
        <w:t>function</w:t>
      </w:r>
      <w:r>
        <w:rPr>
          <w:spacing w:val="37"/>
          <w:w w:val="105"/>
        </w:rPr>
        <w:t xml:space="preserve"> </w:t>
      </w:r>
      <w:r>
        <w:rPr>
          <w:w w:val="105"/>
        </w:rPr>
        <w:t>in</w:t>
      </w:r>
      <w:r>
        <w:rPr>
          <w:spacing w:val="36"/>
          <w:w w:val="105"/>
        </w:rPr>
        <w:t xml:space="preserve"> </w:t>
      </w:r>
      <w:r>
        <w:rPr>
          <w:w w:val="105"/>
        </w:rPr>
        <w:t>logistic</w:t>
      </w:r>
      <w:r>
        <w:rPr>
          <w:spacing w:val="35"/>
          <w:w w:val="105"/>
        </w:rPr>
        <w:t xml:space="preserve"> </w:t>
      </w:r>
      <w:r>
        <w:rPr>
          <w:w w:val="105"/>
        </w:rPr>
        <w:t>regression</w:t>
      </w:r>
      <w:r>
        <w:rPr>
          <w:spacing w:val="34"/>
          <w:w w:val="105"/>
        </w:rPr>
        <w:t xml:space="preserve"> </w:t>
      </w:r>
      <w:r>
        <w:rPr>
          <w:w w:val="105"/>
        </w:rPr>
        <w:t>is:</w:t>
      </w:r>
    </w:p>
    <w:p w:rsidR="0085379F" w:rsidRDefault="0085379F" w:rsidP="0085379F">
      <w:pPr>
        <w:spacing w:before="5"/>
        <w:rPr>
          <w:rFonts w:ascii="Garamond" w:eastAsia="Garamond" w:hAnsi="Garamond" w:cs="Garamond"/>
          <w:sz w:val="28"/>
          <w:szCs w:val="28"/>
        </w:rPr>
      </w:pPr>
    </w:p>
    <w:p w:rsidR="0085379F" w:rsidRDefault="0085379F" w:rsidP="0085379F">
      <w:pPr>
        <w:spacing w:before="9"/>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J</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θ</m:t>
              </m:r>
            </m:e>
          </m:d>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m</m:t>
              </m:r>
            </m:den>
          </m:f>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m</m:t>
              </m:r>
            </m:sup>
            <m:e>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r>
                    <w:rPr>
                      <w:rFonts w:ascii="Cambria Math" w:eastAsia="Times New Roman" w:hAnsi="Cambria Math" w:cs="Times New Roman"/>
                      <w:sz w:val="16"/>
                      <w:szCs w:val="16"/>
                    </w:rPr>
                    <m:t>(i)</m:t>
                  </m:r>
                </m:sup>
              </m:sSup>
            </m:e>
          </m:nary>
          <m:func>
            <m:funcPr>
              <m:ctrlPr>
                <w:rPr>
                  <w:rFonts w:ascii="Cambria Math" w:eastAsia="Times New Roman" w:hAnsi="Cambria Math" w:cs="Times New Roman"/>
                  <w:i/>
                  <w:sz w:val="16"/>
                  <w:szCs w:val="16"/>
                </w:rPr>
              </m:ctrlPr>
            </m:funcPr>
            <m:fName>
              <m:r>
                <m:rPr>
                  <m:sty m:val="p"/>
                </m:rPr>
                <w:rPr>
                  <w:rFonts w:ascii="Cambria Math" w:eastAsia="Times New Roman" w:hAnsi="Cambria Math" w:cs="Times New Roman"/>
                  <w:sz w:val="16"/>
                  <w:szCs w:val="16"/>
                </w:rPr>
                <m:t>log</m:t>
              </m:r>
            </m:fName>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e>
              </m:d>
            </m:e>
          </m:func>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1-</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func>
            <m:funcPr>
              <m:ctrlPr>
                <w:rPr>
                  <w:rFonts w:ascii="Cambria Math" w:eastAsia="Times New Roman" w:hAnsi="Cambria Math" w:cs="Times New Roman"/>
                  <w:i/>
                  <w:sz w:val="16"/>
                  <w:szCs w:val="16"/>
                </w:rPr>
              </m:ctrlPr>
            </m:funcPr>
            <m:fName>
              <m:r>
                <m:rPr>
                  <m:sty m:val="p"/>
                </m:rPr>
                <w:rPr>
                  <w:rFonts w:ascii="Cambria Math" w:eastAsia="Times New Roman" w:hAnsi="Cambria Math" w:cs="Times New Roman"/>
                  <w:sz w:val="16"/>
                  <w:szCs w:val="16"/>
                </w:rPr>
                <m:t>log</m:t>
              </m:r>
            </m:fName>
            <m:e>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1-</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e>
              </m:d>
            </m:e>
          </m:func>
          <m:r>
            <w:rPr>
              <w:rFonts w:ascii="Cambria Math" w:eastAsia="Times New Roman" w:hAnsi="Cambria Math" w:cs="Times New Roman"/>
              <w:sz w:val="16"/>
              <w:szCs w:val="16"/>
            </w:rPr>
            <m:t>]</m:t>
          </m:r>
        </m:oMath>
      </m:oMathPara>
    </w:p>
    <w:p w:rsidR="0085379F" w:rsidRDefault="0085379F" w:rsidP="0085379F">
      <w:pPr>
        <w:rPr>
          <w:rFonts w:ascii="Garamond" w:eastAsia="Garamond" w:hAnsi="Garamond" w:cs="Garamond"/>
          <w:sz w:val="24"/>
          <w:szCs w:val="24"/>
        </w:rPr>
      </w:pPr>
      <w:r>
        <w:rPr>
          <w:rFonts w:ascii="Garamond" w:eastAsia="Garamond" w:hAnsi="Garamond" w:cs="Garamond"/>
          <w:sz w:val="24"/>
          <w:szCs w:val="24"/>
        </w:rPr>
        <w:t>The gradient, on the other hand, is:</w:t>
      </w:r>
    </w:p>
    <w:p w:rsidR="0085379F" w:rsidRPr="00863373" w:rsidRDefault="00744BFA" w:rsidP="0085379F">
      <w:pPr>
        <w:pStyle w:val="BodyText"/>
        <w:tabs>
          <w:tab w:val="left" w:pos="3093"/>
        </w:tabs>
        <w:spacing w:before="98" w:line="248" w:lineRule="auto"/>
        <w:ind w:right="529" w:firstLine="351"/>
        <w:rPr>
          <w:sz w:val="16"/>
          <w:szCs w:val="16"/>
        </w:rPr>
      </w:pPr>
      <m:oMathPara>
        <m:oMath>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∂J</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θ</m:t>
                  </m:r>
                </m:e>
              </m:d>
            </m:num>
            <m:den>
              <m:r>
                <w:rPr>
                  <w:rFonts w:ascii="Cambria Math" w:eastAsia="Times New Roman" w:hAnsi="Cambria Math" w:cs="Times New Roman"/>
                  <w:sz w:val="16"/>
                  <w:szCs w:val="16"/>
                </w:rPr>
                <m:t>∂θ</m:t>
              </m:r>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m</m:t>
              </m:r>
            </m:den>
          </m:f>
          <m:nary>
            <m:naryPr>
              <m:chr m:val="∑"/>
              <m:limLoc m:val="undOvr"/>
              <m:ctrlPr>
                <w:rPr>
                  <w:rFonts w:ascii="Cambria Math" w:eastAsia="Times New Roman" w:hAnsi="Cambria Math" w:cs="Times New Roman"/>
                  <w:i/>
                  <w:w w:val="100"/>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m</m:t>
              </m:r>
            </m:sup>
            <m:e>
              <m:r>
                <w:rPr>
                  <w:rFonts w:ascii="Cambria Math" w:eastAsia="Times New Roman" w:hAnsi="Cambria Math" w:cs="Times New Roman"/>
                  <w:sz w:val="16"/>
                  <w:szCs w:val="16"/>
                </w:rPr>
                <m:t>[</m:t>
              </m:r>
            </m:e>
          </m:nary>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x</m:t>
              </m:r>
            </m:e>
            <m:sub>
              <m:r>
                <w:rPr>
                  <w:rFonts w:ascii="Cambria Math" w:eastAsia="Times New Roman" w:hAnsi="Cambria Math" w:cs="Times New Roman"/>
                  <w:sz w:val="16"/>
                  <w:szCs w:val="16"/>
                </w:rPr>
                <m:t>j</m:t>
              </m:r>
            </m:sub>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bSup>
          <m:r>
            <w:rPr>
              <w:rFonts w:ascii="Cambria Math" w:eastAsia="Times New Roman" w:hAnsi="Cambria Math" w:cs="Times New Roman"/>
              <w:sz w:val="16"/>
              <w:szCs w:val="16"/>
            </w:rPr>
            <m:t xml:space="preserve"> </m:t>
          </m:r>
        </m:oMath>
      </m:oMathPara>
    </w:p>
    <w:p w:rsidR="007D7A5A" w:rsidRDefault="00863373">
      <w:pPr>
        <w:spacing w:before="11"/>
        <w:rPr>
          <w:rFonts w:ascii="Garamond" w:eastAsia="Garamond" w:hAnsi="Garamond" w:cs="Garamond"/>
          <w:sz w:val="25"/>
          <w:szCs w:val="25"/>
        </w:rPr>
      </w:pPr>
      <w:r>
        <w:rPr>
          <w:rFonts w:ascii="Garamond" w:eastAsia="Garamond" w:hAnsi="Garamond" w:cs="Garamond"/>
          <w:sz w:val="25"/>
          <w:szCs w:val="25"/>
        </w:rPr>
        <w:t xml:space="preserve">Let’ s implement this in </w:t>
      </w:r>
      <w:r>
        <w:rPr>
          <w:rFonts w:ascii="Garamond" w:eastAsia="Garamond" w:hAnsi="Garamond" w:cs="Garamond"/>
          <w:b/>
          <w:sz w:val="25"/>
          <w:szCs w:val="25"/>
        </w:rPr>
        <w:t>costFunction.m</w:t>
      </w:r>
      <w:r>
        <w:rPr>
          <w:rFonts w:ascii="Garamond" w:eastAsia="Garamond" w:hAnsi="Garamond" w:cs="Garamond"/>
          <w:sz w:val="25"/>
          <w:szCs w:val="25"/>
        </w:rPr>
        <w:t>:</w:t>
      </w:r>
    </w:p>
    <w:p w:rsidR="007D7A5A" w:rsidRDefault="00744BFA" w:rsidP="003342EC">
      <w:pPr>
        <w:spacing w:line="200" w:lineRule="atLeast"/>
        <w:rPr>
          <w:rFonts w:ascii="Garamond" w:eastAsia="Garamond" w:hAnsi="Garamond" w:cs="Garamond"/>
          <w:sz w:val="20"/>
          <w:szCs w:val="20"/>
        </w:rPr>
      </w:pPr>
      <w:r>
        <w:rPr>
          <w:rFonts w:ascii="Garamond" w:eastAsia="Garamond" w:hAnsi="Garamond" w:cs="Garamond"/>
          <w:sz w:val="20"/>
          <w:szCs w:val="20"/>
        </w:rPr>
      </w:r>
      <w:r>
        <w:rPr>
          <w:rFonts w:ascii="Garamond" w:eastAsia="Garamond" w:hAnsi="Garamond" w:cs="Garamond"/>
          <w:sz w:val="20"/>
          <w:szCs w:val="20"/>
        </w:rPr>
        <w:pict>
          <v:shapetype id="_x0000_t202" coordsize="21600,21600" o:spt="202" path="m,l,21600r21600,l21600,xe">
            <v:stroke joinstyle="miter"/>
            <v:path gradientshapeok="t" o:connecttype="rect"/>
          </v:shapetype>
          <v:shape id="_x0000_s4738" type="#_x0000_t202" style="width:439pt;height:169.6pt;mso-left-percent:-10001;mso-top-percent:-10001;mso-position-horizontal:absolute;mso-position-horizontal-relative:char;mso-position-vertical:absolute;mso-position-vertical-relative:line;mso-left-percent:-10001;mso-top-percent:-10001" filled="f" strokeweight=".14042mm">
            <v:textbox inset="0,0,0,0">
              <w:txbxContent>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FF"/>
                      <w:sz w:val="20"/>
                      <w:szCs w:val="20"/>
                    </w:rPr>
                    <w:t>function</w:t>
                  </w:r>
                  <w:r w:rsidRPr="005E1F9E">
                    <w:rPr>
                      <w:rFonts w:ascii="Courier New" w:hAnsi="Courier New" w:cs="Courier New"/>
                      <w:color w:val="000000"/>
                      <w:sz w:val="20"/>
                      <w:szCs w:val="20"/>
                    </w:rPr>
                    <w:t xml:space="preserve"> [J, grad] = costFunction(theta, X, y)</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%COSTFUNCTION Compute cost and gradient for logistic regression</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J = COSTFUNCTION(theta, X, y) computes the cost of using theta as the</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parameter for logistic regression and the gradient of the cost</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w.r.t. to the parameters.</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number of training examples</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m = length(y);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Cost</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J=1/m*(-y'*log(sigmoid(X*theta))-(1-y)'*log(1-sigmoid(X*theta)));</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Gradient</w:t>
                  </w:r>
                </w:p>
                <w:p w:rsidR="005E1F9E" w:rsidRPr="00B12A62" w:rsidRDefault="005E1F9E" w:rsidP="005E1F9E">
                  <w:pPr>
                    <w:widowControl/>
                    <w:autoSpaceDE w:val="0"/>
                    <w:autoSpaceDN w:val="0"/>
                    <w:adjustRightInd w:val="0"/>
                    <w:rPr>
                      <w:rFonts w:ascii="Courier New" w:hAnsi="Courier New" w:cs="Courier New"/>
                      <w:sz w:val="20"/>
                      <w:szCs w:val="20"/>
                    </w:rPr>
                  </w:pPr>
                  <w:r w:rsidRPr="00B12A62">
                    <w:rPr>
                      <w:rFonts w:ascii="Courier New" w:hAnsi="Courier New" w:cs="Courier New"/>
                      <w:color w:val="000000"/>
                      <w:sz w:val="20"/>
                      <w:szCs w:val="20"/>
                    </w:rPr>
                    <w:t xml:space="preserve">    grad=1/m*(sigmoid(X*theta)-y)'*X;</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FF"/>
                      <w:sz w:val="20"/>
                      <w:szCs w:val="20"/>
                    </w:rPr>
                    <w:t>end</w:t>
                  </w:r>
                </w:p>
                <w:p w:rsidR="00315466" w:rsidRPr="005E1F9E" w:rsidRDefault="00315466" w:rsidP="008B7CC5">
                  <w:pPr>
                    <w:ind w:left="59"/>
                    <w:rPr>
                      <w:rFonts w:ascii="Courier New" w:eastAsia="Courier New" w:hAnsi="Courier New" w:cs="Courier New"/>
                      <w:sz w:val="20"/>
                      <w:szCs w:val="20"/>
                    </w:rPr>
                  </w:pPr>
                </w:p>
              </w:txbxContent>
            </v:textbox>
          </v:shape>
        </w:pict>
      </w:r>
    </w:p>
    <w:p w:rsidR="007D7A5A" w:rsidRDefault="007D7A5A">
      <w:pPr>
        <w:rPr>
          <w:rFonts w:ascii="Garamond" w:eastAsia="Garamond" w:hAnsi="Garamond" w:cs="Garamond"/>
          <w:sz w:val="20"/>
          <w:szCs w:val="20"/>
        </w:rPr>
      </w:pPr>
    </w:p>
    <w:p w:rsidR="00315466" w:rsidRDefault="004F2DE8" w:rsidP="004F2DE8">
      <w:pPr>
        <w:pStyle w:val="Heading2"/>
        <w:rPr>
          <w:rFonts w:ascii="Times New Roman" w:eastAsia="Times New Roman" w:hAnsi="Times New Roman" w:cs="Times New Roman"/>
        </w:rPr>
      </w:pPr>
      <w:bookmarkStart w:id="6" w:name="Computing_the_cost_J()"/>
      <w:bookmarkEnd w:id="6"/>
      <w:r>
        <w:rPr>
          <w:w w:val="95"/>
        </w:rPr>
        <w:t>Optimization</w:t>
      </w:r>
      <w:r w:rsidR="00315466">
        <w:rPr>
          <w:spacing w:val="19"/>
          <w:w w:val="95"/>
        </w:rPr>
        <w:t xml:space="preserve"> </w:t>
      </w:r>
      <w:r w:rsidR="00315466">
        <w:rPr>
          <w:w w:val="95"/>
        </w:rPr>
        <w:t>using</w:t>
      </w:r>
      <w:r w:rsidR="00315466">
        <w:rPr>
          <w:spacing w:val="19"/>
          <w:w w:val="95"/>
        </w:rPr>
        <w:t xml:space="preserve"> </w:t>
      </w:r>
      <w:r w:rsidR="00315466">
        <w:rPr>
          <w:rFonts w:ascii="Times New Roman"/>
          <w:w w:val="95"/>
        </w:rPr>
        <w:t>fminunc</w:t>
      </w:r>
    </w:p>
    <w:p w:rsidR="00315466" w:rsidRDefault="00315466" w:rsidP="004F2DE8">
      <w:pPr>
        <w:pStyle w:val="BodyText"/>
        <w:spacing w:before="184" w:line="252" w:lineRule="auto"/>
        <w:ind w:right="529"/>
      </w:pPr>
      <w:r>
        <w:t>In</w:t>
      </w:r>
      <w:r>
        <w:rPr>
          <w:spacing w:val="-4"/>
        </w:rPr>
        <w:t xml:space="preserve"> </w:t>
      </w:r>
      <w:r>
        <w:t>the</w:t>
      </w:r>
      <w:r>
        <w:rPr>
          <w:spacing w:val="-5"/>
        </w:rPr>
        <w:t xml:space="preserve"> </w:t>
      </w:r>
      <w:r>
        <w:t>previous</w:t>
      </w:r>
      <w:r>
        <w:rPr>
          <w:spacing w:val="-5"/>
        </w:rPr>
        <w:t xml:space="preserve"> </w:t>
      </w:r>
      <w:r w:rsidR="004F2DE8">
        <w:rPr>
          <w:spacing w:val="-2"/>
        </w:rPr>
        <w:t>study</w:t>
      </w:r>
      <w:r>
        <w:rPr>
          <w:spacing w:val="-1"/>
        </w:rPr>
        <w:t>,</w:t>
      </w:r>
      <w:r>
        <w:rPr>
          <w:spacing w:val="-3"/>
        </w:rPr>
        <w:t xml:space="preserve"> </w:t>
      </w:r>
      <w:r w:rsidR="004F2DE8">
        <w:rPr>
          <w:spacing w:val="-3"/>
        </w:rPr>
        <w:t>we</w:t>
      </w:r>
      <w:r>
        <w:rPr>
          <w:spacing w:val="-3"/>
        </w:rPr>
        <w:t xml:space="preserve"> </w:t>
      </w:r>
      <w:r>
        <w:t>found</w:t>
      </w:r>
      <w:r>
        <w:rPr>
          <w:spacing w:val="-4"/>
        </w:rPr>
        <w:t xml:space="preserve"> </w:t>
      </w:r>
      <w:r>
        <w:t>optimal</w:t>
      </w:r>
      <w:r>
        <w:rPr>
          <w:spacing w:val="-4"/>
        </w:rPr>
        <w:t xml:space="preserve"> </w:t>
      </w:r>
      <w:r>
        <w:t>parameters</w:t>
      </w:r>
      <w:r>
        <w:rPr>
          <w:spacing w:val="-5"/>
        </w:rPr>
        <w:t xml:space="preserve"> </w:t>
      </w:r>
      <w:r>
        <w:t>of</w:t>
      </w:r>
      <w:r>
        <w:rPr>
          <w:spacing w:val="-3"/>
        </w:rPr>
        <w:t xml:space="preserve"> </w:t>
      </w:r>
      <w:r w:rsidR="004F2DE8">
        <w:t>linear re</w:t>
      </w:r>
      <w:r>
        <w:t>gression</w:t>
      </w:r>
      <w:r>
        <w:rPr>
          <w:spacing w:val="-4"/>
        </w:rPr>
        <w:t xml:space="preserve"> </w:t>
      </w:r>
      <w:r>
        <w:rPr>
          <w:spacing w:val="1"/>
        </w:rPr>
        <w:t>model</w:t>
      </w:r>
      <w:r>
        <w:rPr>
          <w:spacing w:val="-3"/>
        </w:rPr>
        <w:t xml:space="preserve"> </w:t>
      </w:r>
      <w:r w:rsidR="004F2DE8">
        <w:rPr>
          <w:spacing w:val="-5"/>
        </w:rPr>
        <w:t>with</w:t>
      </w:r>
      <w:r>
        <w:rPr>
          <w:spacing w:val="-3"/>
        </w:rPr>
        <w:t xml:space="preserve"> </w:t>
      </w:r>
      <w:r>
        <w:rPr>
          <w:spacing w:val="-1"/>
        </w:rPr>
        <w:t>grad</w:t>
      </w:r>
      <w:r w:rsidR="004F2DE8">
        <w:rPr>
          <w:spacing w:val="-1"/>
        </w:rPr>
        <w:t>i</w:t>
      </w:r>
      <w:r>
        <w:rPr>
          <w:spacing w:val="-1"/>
        </w:rPr>
        <w:t>ent</w:t>
      </w:r>
      <w:r>
        <w:rPr>
          <w:spacing w:val="-3"/>
        </w:rPr>
        <w:t xml:space="preserve"> </w:t>
      </w:r>
      <w:r>
        <w:rPr>
          <w:spacing w:val="-2"/>
        </w:rPr>
        <w:t>descen</w:t>
      </w:r>
      <w:r>
        <w:rPr>
          <w:spacing w:val="-1"/>
        </w:rPr>
        <w:t>t</w:t>
      </w:r>
      <w:r w:rsidR="004F2DE8">
        <w:rPr>
          <w:spacing w:val="-1"/>
        </w:rPr>
        <w:t>.</w:t>
      </w:r>
      <w:r>
        <w:rPr>
          <w:spacing w:val="29"/>
          <w:w w:val="123"/>
        </w:rPr>
        <w:t xml:space="preserve"> </w:t>
      </w:r>
      <w:r>
        <w:t>This</w:t>
      </w:r>
      <w:r>
        <w:rPr>
          <w:spacing w:val="3"/>
        </w:rPr>
        <w:t xml:space="preserve"> </w:t>
      </w:r>
      <w:r>
        <w:t>time,</w:t>
      </w:r>
      <w:r>
        <w:rPr>
          <w:spacing w:val="4"/>
        </w:rPr>
        <w:t xml:space="preserve"> </w:t>
      </w:r>
      <w:r>
        <w:t>instead</w:t>
      </w:r>
      <w:r>
        <w:rPr>
          <w:spacing w:val="2"/>
        </w:rPr>
        <w:t xml:space="preserve"> </w:t>
      </w:r>
      <w:r>
        <w:t>of</w:t>
      </w:r>
      <w:r>
        <w:rPr>
          <w:spacing w:val="2"/>
        </w:rPr>
        <w:t xml:space="preserve"> </w:t>
      </w:r>
      <w:r>
        <w:t>taking</w:t>
      </w:r>
      <w:r>
        <w:rPr>
          <w:spacing w:val="2"/>
        </w:rPr>
        <w:t xml:space="preserve"> </w:t>
      </w:r>
      <w:r>
        <w:rPr>
          <w:spacing w:val="-1"/>
        </w:rPr>
        <w:t>gradient</w:t>
      </w:r>
      <w:r>
        <w:rPr>
          <w:spacing w:val="2"/>
        </w:rPr>
        <w:t xml:space="preserve"> </w:t>
      </w:r>
      <w:r>
        <w:rPr>
          <w:spacing w:val="-2"/>
        </w:rPr>
        <w:t>descen</w:t>
      </w:r>
      <w:r>
        <w:rPr>
          <w:spacing w:val="-1"/>
        </w:rPr>
        <w:t>t</w:t>
      </w:r>
      <w:r>
        <w:rPr>
          <w:spacing w:val="2"/>
        </w:rPr>
        <w:t xml:space="preserve"> </w:t>
      </w:r>
      <w:r>
        <w:t>steps,</w:t>
      </w:r>
      <w:r>
        <w:rPr>
          <w:spacing w:val="4"/>
        </w:rPr>
        <w:t xml:space="preserve"> </w:t>
      </w:r>
      <w:r w:rsidR="004F2DE8">
        <w:rPr>
          <w:spacing w:val="-3"/>
        </w:rPr>
        <w:t>we will use</w:t>
      </w:r>
      <w:r>
        <w:rPr>
          <w:spacing w:val="-1"/>
        </w:rPr>
        <w:t xml:space="preserve"> </w:t>
      </w:r>
      <w:r>
        <w:t>built-in</w:t>
      </w:r>
      <w:r>
        <w:rPr>
          <w:spacing w:val="-1"/>
        </w:rPr>
        <w:t xml:space="preserve"> </w:t>
      </w:r>
      <w:r>
        <w:t xml:space="preserve">function called </w:t>
      </w:r>
      <w:r>
        <w:rPr>
          <w:rFonts w:ascii="Times New Roman"/>
        </w:rPr>
        <w:t>fminunc</w:t>
      </w:r>
      <w:r w:rsidR="004F2DE8">
        <w:t xml:space="preserve">: </w:t>
      </w:r>
      <w:r>
        <w:t>optimization</w:t>
      </w:r>
      <w:r>
        <w:rPr>
          <w:spacing w:val="-9"/>
        </w:rPr>
        <w:t xml:space="preserve"> </w:t>
      </w:r>
      <w:r>
        <w:rPr>
          <w:spacing w:val="-2"/>
        </w:rPr>
        <w:t>solv</w:t>
      </w:r>
      <w:r>
        <w:rPr>
          <w:spacing w:val="-1"/>
        </w:rPr>
        <w:t>er</w:t>
      </w:r>
      <w:r>
        <w:rPr>
          <w:spacing w:val="-11"/>
        </w:rPr>
        <w:t xml:space="preserve"> </w:t>
      </w:r>
      <w:r>
        <w:t>that</w:t>
      </w:r>
      <w:r>
        <w:rPr>
          <w:spacing w:val="-10"/>
        </w:rPr>
        <w:t xml:space="preserve"> </w:t>
      </w:r>
      <w:r>
        <w:t>fi</w:t>
      </w:r>
      <w:r w:rsidR="004F2DE8">
        <w:t>nds</w:t>
      </w:r>
      <w:r>
        <w:rPr>
          <w:spacing w:val="42"/>
        </w:rPr>
        <w:t xml:space="preserve"> </w:t>
      </w:r>
      <w:r>
        <w:t>the</w:t>
      </w:r>
      <w:r>
        <w:rPr>
          <w:spacing w:val="-10"/>
        </w:rPr>
        <w:t xml:space="preserve"> </w:t>
      </w:r>
      <w:r>
        <w:t>min</w:t>
      </w:r>
      <w:r>
        <w:rPr>
          <w:spacing w:val="-3"/>
        </w:rPr>
        <w:t>imum</w:t>
      </w:r>
      <w:r>
        <w:rPr>
          <w:spacing w:val="26"/>
        </w:rPr>
        <w:t xml:space="preserve"> </w:t>
      </w:r>
      <w:r>
        <w:t>of</w:t>
      </w:r>
      <w:r>
        <w:rPr>
          <w:spacing w:val="26"/>
        </w:rPr>
        <w:t xml:space="preserve"> </w:t>
      </w:r>
      <w:r>
        <w:t>an</w:t>
      </w:r>
      <w:r>
        <w:rPr>
          <w:spacing w:val="26"/>
        </w:rPr>
        <w:t xml:space="preserve"> </w:t>
      </w:r>
      <w:r>
        <w:rPr>
          <w:spacing w:val="-1"/>
        </w:rPr>
        <w:t>unconstrained</w:t>
      </w:r>
      <w:r w:rsidR="002A6AB1">
        <w:t xml:space="preserve"> </w:t>
      </w:r>
      <w:r>
        <w:t>function.</w:t>
      </w:r>
      <w:r>
        <w:rPr>
          <w:spacing w:val="31"/>
        </w:rPr>
        <w:t xml:space="preserve"> </w:t>
      </w:r>
      <w:r w:rsidR="002A6AB1">
        <w:rPr>
          <w:spacing w:val="-7"/>
        </w:rPr>
        <w:t>When applied to logistic regression, our aim is</w:t>
      </w:r>
      <w:r>
        <w:rPr>
          <w:spacing w:val="26"/>
        </w:rPr>
        <w:t xml:space="preserve"> </w:t>
      </w:r>
      <w:r>
        <w:t>to</w:t>
      </w:r>
      <w:r>
        <w:rPr>
          <w:spacing w:val="39"/>
          <w:w w:val="107"/>
        </w:rPr>
        <w:t xml:space="preserve"> </w:t>
      </w:r>
      <w:r>
        <w:t>optimize</w:t>
      </w:r>
      <w:r>
        <w:rPr>
          <w:spacing w:val="-2"/>
        </w:rPr>
        <w:t xml:space="preserve"> </w:t>
      </w:r>
      <w:r>
        <w:t>the</w:t>
      </w:r>
      <w:r>
        <w:rPr>
          <w:spacing w:val="-1"/>
        </w:rPr>
        <w:t xml:space="preserve"> </w:t>
      </w:r>
      <w:r>
        <w:t>cost</w:t>
      </w:r>
      <w:r>
        <w:rPr>
          <w:spacing w:val="-2"/>
        </w:rPr>
        <w:t xml:space="preserve"> </w:t>
      </w:r>
      <w:r>
        <w:t xml:space="preserve">function </w:t>
      </w:r>
      <w:r>
        <w:rPr>
          <w:rFonts w:ascii="Arial" w:eastAsia="Arial" w:hAnsi="Arial" w:cs="Arial"/>
          <w:i/>
        </w:rPr>
        <w:t>J</w:t>
      </w:r>
      <w:r>
        <w:rPr>
          <w:rFonts w:ascii="Arial" w:eastAsia="Arial" w:hAnsi="Arial" w:cs="Arial"/>
          <w:i/>
          <w:spacing w:val="-56"/>
        </w:rPr>
        <w:t xml:space="preserve"> </w:t>
      </w:r>
      <w:r>
        <w:rPr>
          <w:spacing w:val="1"/>
        </w:rPr>
        <w:t>(</w:t>
      </w:r>
      <w:r>
        <w:rPr>
          <w:rFonts w:ascii="Arial" w:eastAsia="Arial" w:hAnsi="Arial" w:cs="Arial"/>
          <w:i/>
          <w:spacing w:val="2"/>
        </w:rPr>
        <w:t>θ</w:t>
      </w:r>
      <w:r>
        <w:rPr>
          <w:spacing w:val="1"/>
        </w:rPr>
        <w:t>)</w:t>
      </w:r>
      <w:r>
        <w:rPr>
          <w:spacing w:val="-1"/>
        </w:rPr>
        <w:t xml:space="preserve"> </w:t>
      </w:r>
      <w:r>
        <w:t>with</w:t>
      </w:r>
      <w:r>
        <w:rPr>
          <w:spacing w:val="-1"/>
        </w:rPr>
        <w:t xml:space="preserve"> </w:t>
      </w:r>
      <w:r w:rsidR="002A6AB1">
        <w:rPr>
          <w:spacing w:val="-1"/>
        </w:rPr>
        <w:t>respect to</w:t>
      </w:r>
      <w:r>
        <w:rPr>
          <w:spacing w:val="-2"/>
        </w:rPr>
        <w:t xml:space="preserve"> </w:t>
      </w:r>
      <w:r>
        <w:rPr>
          <w:rFonts w:ascii="Arial" w:eastAsia="Arial" w:hAnsi="Arial" w:cs="Arial"/>
          <w:i/>
          <w:spacing w:val="3"/>
        </w:rPr>
        <w:t>θ</w:t>
      </w:r>
      <w:r w:rsidR="002A6AB1">
        <w:rPr>
          <w:spacing w:val="2"/>
        </w:rPr>
        <w:t>:</w:t>
      </w:r>
    </w:p>
    <w:p w:rsidR="00315466" w:rsidRDefault="00315466" w:rsidP="00315466">
      <w:pPr>
        <w:spacing w:before="2"/>
        <w:rPr>
          <w:rFonts w:ascii="Garamond" w:eastAsia="Garamond" w:hAnsi="Garamond" w:cs="Garamond"/>
          <w:sz w:val="23"/>
          <w:szCs w:val="23"/>
        </w:rPr>
      </w:pPr>
    </w:p>
    <w:p w:rsidR="00315466" w:rsidRDefault="00744BFA" w:rsidP="00315466">
      <w:pPr>
        <w:spacing w:line="200" w:lineRule="atLeast"/>
        <w:ind w:left="433"/>
        <w:rPr>
          <w:rFonts w:ascii="Century" w:eastAsia="Century" w:hAnsi="Century" w:cs="Century"/>
          <w:sz w:val="20"/>
          <w:szCs w:val="20"/>
        </w:rPr>
      </w:pPr>
      <w:r>
        <w:rPr>
          <w:rFonts w:ascii="Century" w:eastAsia="Century" w:hAnsi="Century" w:cs="Century"/>
          <w:sz w:val="20"/>
          <w:szCs w:val="20"/>
        </w:rPr>
      </w:r>
      <w:r>
        <w:rPr>
          <w:rFonts w:ascii="Century" w:eastAsia="Century" w:hAnsi="Century" w:cs="Century"/>
          <w:sz w:val="20"/>
          <w:szCs w:val="20"/>
        </w:rPr>
        <w:pict>
          <v:shape id="_x0000_s4737" type="#_x0000_t202" style="width:394.95pt;height:60.75pt;mso-left-percent:-10001;mso-top-percent:-10001;mso-position-horizontal:absolute;mso-position-horizontal-relative:char;mso-position-vertical:absolute;mso-position-vertical-relative:line;mso-left-percent:-10001;mso-top-percent:-10001" filled="f" strokeweight=".14042mm">
            <v:textbox style="mso-next-textbox:#_x0000_s4737" inset="0,0,0,0">
              <w:txbxContent>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000000"/>
                      <w:sz w:val="20"/>
                      <w:szCs w:val="20"/>
                    </w:rPr>
                    <w:t>opts = optimset(</w:t>
                  </w:r>
                  <w:r w:rsidRPr="002A6AB1">
                    <w:rPr>
                      <w:rFonts w:ascii="Courier New" w:hAnsi="Courier New" w:cs="Courier New"/>
                      <w:color w:val="A020F0"/>
                      <w:sz w:val="20"/>
                      <w:szCs w:val="20"/>
                    </w:rPr>
                    <w:t>'GradObj'</w:t>
                  </w:r>
                  <w:r w:rsidRPr="002A6AB1">
                    <w:rPr>
                      <w:rFonts w:ascii="Courier New" w:hAnsi="Courier New" w:cs="Courier New"/>
                      <w:color w:val="000000"/>
                      <w:sz w:val="20"/>
                      <w:szCs w:val="20"/>
                    </w:rPr>
                    <w:t xml:space="preserve">, </w:t>
                  </w:r>
                  <w:r w:rsidRPr="002A6AB1">
                    <w:rPr>
                      <w:rFonts w:ascii="Courier New" w:hAnsi="Courier New" w:cs="Courier New"/>
                      <w:color w:val="A020F0"/>
                      <w:sz w:val="20"/>
                      <w:szCs w:val="20"/>
                    </w:rPr>
                    <w:t>'on'</w:t>
                  </w:r>
                  <w:r w:rsidRPr="002A6AB1">
                    <w:rPr>
                      <w:rFonts w:ascii="Courier New" w:hAnsi="Courier New" w:cs="Courier New"/>
                      <w:color w:val="000000"/>
                      <w:sz w:val="20"/>
                      <w:szCs w:val="20"/>
                    </w:rPr>
                    <w:t xml:space="preserve">, </w:t>
                  </w:r>
                  <w:r w:rsidRPr="002A6AB1">
                    <w:rPr>
                      <w:rFonts w:ascii="Courier New" w:hAnsi="Courier New" w:cs="Courier New"/>
                      <w:color w:val="A020F0"/>
                      <w:sz w:val="20"/>
                      <w:szCs w:val="20"/>
                    </w:rPr>
                    <w:t>'MaxIter'</w:t>
                  </w:r>
                  <w:r w:rsidRPr="002A6AB1">
                    <w:rPr>
                      <w:rFonts w:ascii="Courier New" w:hAnsi="Courier New" w:cs="Courier New"/>
                      <w:color w:val="000000"/>
                      <w:sz w:val="20"/>
                      <w:szCs w:val="20"/>
                    </w:rPr>
                    <w:t xml:space="preserve">, 400);    </w:t>
                  </w:r>
                  <w:r w:rsidRPr="002A6AB1">
                    <w:rPr>
                      <w:rFonts w:ascii="Courier New" w:hAnsi="Courier New" w:cs="Courier New"/>
                      <w:color w:val="228B22"/>
                      <w:sz w:val="20"/>
                      <w:szCs w:val="20"/>
                    </w:rPr>
                    <w:t>%Set options</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228B22"/>
                      <w:sz w:val="20"/>
                      <w:szCs w:val="20"/>
                    </w:rPr>
                    <w:t xml:space="preserve"> </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228B22"/>
                      <w:sz w:val="20"/>
                      <w:szCs w:val="20"/>
                    </w:rPr>
                    <w:t>%  Convex optim to obtain the optimal theta</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000000"/>
                      <w:sz w:val="20"/>
                      <w:szCs w:val="20"/>
                    </w:rPr>
                    <w:t xml:space="preserve">[theta, cost] = </w:t>
                  </w:r>
                  <w:r w:rsidRPr="002A6AB1">
                    <w:rPr>
                      <w:rFonts w:ascii="Courier New" w:hAnsi="Courier New" w:cs="Courier New"/>
                      <w:color w:val="0000FF"/>
                      <w:sz w:val="20"/>
                      <w:szCs w:val="20"/>
                    </w:rPr>
                    <w:t>...</w:t>
                  </w:r>
                </w:p>
                <w:p w:rsidR="00315466" w:rsidRPr="007C48EE" w:rsidRDefault="002A6AB1" w:rsidP="007C48EE">
                  <w:pPr>
                    <w:widowControl/>
                    <w:autoSpaceDE w:val="0"/>
                    <w:autoSpaceDN w:val="0"/>
                    <w:adjustRightInd w:val="0"/>
                    <w:rPr>
                      <w:rFonts w:ascii="Courier New" w:hAnsi="Courier New" w:cs="Courier New"/>
                      <w:sz w:val="24"/>
                      <w:szCs w:val="24"/>
                    </w:rPr>
                  </w:pPr>
                  <w:r w:rsidRPr="002A6AB1">
                    <w:rPr>
                      <w:rFonts w:ascii="Courier New" w:hAnsi="Courier New" w:cs="Courier New"/>
                      <w:color w:val="000000"/>
                      <w:sz w:val="20"/>
                      <w:szCs w:val="20"/>
                    </w:rPr>
                    <w:t xml:space="preserve">    fminunc(@(t)(costFunction(t, X, y)), init_theta, opts);</w:t>
                  </w:r>
                  <w:r w:rsidR="00B40737" w:rsidRPr="00B40737">
                    <w:rPr>
                      <w:rFonts w:ascii="Courier New" w:hAnsi="Courier New" w:cs="Courier New"/>
                      <w:color w:val="0000FF"/>
                      <w:sz w:val="26"/>
                      <w:szCs w:val="26"/>
                    </w:rPr>
                    <w:t xml:space="preserve"> </w:t>
                  </w:r>
                </w:p>
              </w:txbxContent>
            </v:textbox>
          </v:shape>
        </w:pict>
      </w:r>
    </w:p>
    <w:p w:rsidR="00B517F9" w:rsidRDefault="00B517F9" w:rsidP="00B517F9">
      <w:pPr>
        <w:pStyle w:val="BodyText"/>
      </w:pPr>
      <w:r>
        <w:t>Our result is the following:</w:t>
      </w:r>
    </w:p>
    <w:p w:rsidR="000B6BB7" w:rsidRDefault="00B517F9" w:rsidP="000B6BB7">
      <w:pPr>
        <w:pStyle w:val="BodyText"/>
        <w:keepNext/>
      </w:pPr>
      <w:r w:rsidRPr="00B517F9">
        <w:rPr>
          <w:noProof/>
          <w:lang w:val="es-ES" w:eastAsia="es-ES"/>
        </w:rPr>
        <w:drawing>
          <wp:inline distT="0" distB="0" distL="0" distR="0" wp14:anchorId="639B484F" wp14:editId="5731D89D">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517F9" w:rsidRDefault="000B6BB7" w:rsidP="000B6BB7">
      <w:pPr>
        <w:pStyle w:val="Caption"/>
        <w:jc w:val="center"/>
      </w:pPr>
      <w:r>
        <w:t xml:space="preserve">Figure </w:t>
      </w:r>
      <w:fldSimple w:instr=" SEQ Figure \* ARABIC ">
        <w:r w:rsidR="00105AC4">
          <w:rPr>
            <w:noProof/>
          </w:rPr>
          <w:t>2</w:t>
        </w:r>
      </w:fldSimple>
      <w:r>
        <w:t xml:space="preserve"> - Linear frontier for logistic regression</w:t>
      </w:r>
    </w:p>
    <w:p w:rsidR="00D67BAC" w:rsidRDefault="00D67BAC" w:rsidP="00B517F9">
      <w:pPr>
        <w:pStyle w:val="BodyText"/>
      </w:pPr>
      <w:r>
        <w:t xml:space="preserve">We can perfectly distinguish the frontier that labels 1 or 0 depending on both exam scores. Nevertheless, the model is linear, showing some </w:t>
      </w:r>
      <w:r w:rsidR="000B6BB7">
        <w:t>underfitting.</w:t>
      </w:r>
    </w:p>
    <w:p w:rsidR="00315466" w:rsidRDefault="00315466" w:rsidP="00315466">
      <w:pPr>
        <w:spacing w:before="7"/>
        <w:rPr>
          <w:rFonts w:ascii="Garamond" w:eastAsia="Garamond" w:hAnsi="Garamond" w:cs="Garamond"/>
          <w:sz w:val="29"/>
          <w:szCs w:val="29"/>
        </w:rPr>
      </w:pPr>
    </w:p>
    <w:p w:rsidR="00315466" w:rsidRDefault="00B517F9" w:rsidP="00B517F9">
      <w:pPr>
        <w:pStyle w:val="Heading2"/>
      </w:pPr>
      <w:bookmarkStart w:id="7" w:name="Evaluating_logistic_regression"/>
      <w:bookmarkEnd w:id="7"/>
      <w:r>
        <w:rPr>
          <w:spacing w:val="-2"/>
        </w:rPr>
        <w:t>Prediction and accuracies</w:t>
      </w:r>
    </w:p>
    <w:p w:rsidR="00315466" w:rsidRDefault="00315466" w:rsidP="00B517F9">
      <w:pPr>
        <w:pStyle w:val="BodyText"/>
        <w:spacing w:before="184" w:line="256" w:lineRule="auto"/>
        <w:ind w:right="530"/>
      </w:pPr>
      <w:r>
        <w:t>After</w:t>
      </w:r>
      <w:r>
        <w:rPr>
          <w:spacing w:val="15"/>
        </w:rPr>
        <w:t xml:space="preserve"> </w:t>
      </w:r>
      <w:r>
        <w:t>learning</w:t>
      </w:r>
      <w:r>
        <w:rPr>
          <w:spacing w:val="16"/>
        </w:rPr>
        <w:t xml:space="preserve"> </w:t>
      </w:r>
      <w:r>
        <w:t>the</w:t>
      </w:r>
      <w:r>
        <w:rPr>
          <w:spacing w:val="16"/>
        </w:rPr>
        <w:t xml:space="preserve"> </w:t>
      </w:r>
      <w:r w:rsidR="00B517F9">
        <w:rPr>
          <w:spacing w:val="-1"/>
        </w:rPr>
        <w:t>parameters, we can predict</w:t>
      </w:r>
      <w:r>
        <w:rPr>
          <w:spacing w:val="16"/>
        </w:rPr>
        <w:t xml:space="preserve"> </w:t>
      </w:r>
      <w:r>
        <w:t>whether</w:t>
      </w:r>
      <w:r>
        <w:rPr>
          <w:spacing w:val="17"/>
        </w:rPr>
        <w:t xml:space="preserve"> </w:t>
      </w:r>
      <w:r>
        <w:t>a</w:t>
      </w:r>
      <w:r>
        <w:rPr>
          <w:spacing w:val="26"/>
          <w:w w:val="119"/>
        </w:rPr>
        <w:t xml:space="preserve"> </w:t>
      </w:r>
      <w:r>
        <w:t>particular</w:t>
      </w:r>
      <w:r>
        <w:rPr>
          <w:spacing w:val="34"/>
        </w:rPr>
        <w:t xml:space="preserve"> </w:t>
      </w:r>
      <w:r>
        <w:rPr>
          <w:spacing w:val="-1"/>
        </w:rPr>
        <w:t>student</w:t>
      </w:r>
      <w:r>
        <w:rPr>
          <w:spacing w:val="36"/>
        </w:rPr>
        <w:t xml:space="preserve"> </w:t>
      </w:r>
      <w:r>
        <w:t>will</w:t>
      </w:r>
      <w:r>
        <w:rPr>
          <w:spacing w:val="35"/>
        </w:rPr>
        <w:t xml:space="preserve"> </w:t>
      </w:r>
      <w:r>
        <w:rPr>
          <w:spacing w:val="3"/>
        </w:rPr>
        <w:t>be</w:t>
      </w:r>
      <w:r>
        <w:rPr>
          <w:spacing w:val="36"/>
        </w:rPr>
        <w:t xml:space="preserve"> </w:t>
      </w:r>
      <w:r>
        <w:t>admitted.</w:t>
      </w:r>
      <w:r>
        <w:rPr>
          <w:spacing w:val="40"/>
        </w:rPr>
        <w:t xml:space="preserve"> </w:t>
      </w:r>
      <w:r>
        <w:t>Another</w:t>
      </w:r>
      <w:r>
        <w:rPr>
          <w:spacing w:val="35"/>
        </w:rPr>
        <w:t xml:space="preserve"> </w:t>
      </w:r>
      <w:r>
        <w:rPr>
          <w:spacing w:val="-6"/>
        </w:rPr>
        <w:t>w</w:t>
      </w:r>
      <w:r>
        <w:rPr>
          <w:spacing w:val="-5"/>
        </w:rPr>
        <w:t>ay</w:t>
      </w:r>
      <w:r>
        <w:rPr>
          <w:spacing w:val="34"/>
        </w:rPr>
        <w:t xml:space="preserve"> </w:t>
      </w:r>
      <w:r>
        <w:t>to</w:t>
      </w:r>
      <w:r>
        <w:rPr>
          <w:spacing w:val="35"/>
        </w:rPr>
        <w:t xml:space="preserve"> </w:t>
      </w:r>
      <w:r>
        <w:rPr>
          <w:spacing w:val="-3"/>
        </w:rPr>
        <w:t>ev</w:t>
      </w:r>
      <w:r>
        <w:rPr>
          <w:spacing w:val="-2"/>
        </w:rPr>
        <w:t>aluate</w:t>
      </w:r>
      <w:r>
        <w:rPr>
          <w:spacing w:val="34"/>
        </w:rPr>
        <w:t xml:space="preserve"> </w:t>
      </w:r>
      <w:r>
        <w:t>the</w:t>
      </w:r>
      <w:r>
        <w:rPr>
          <w:spacing w:val="35"/>
        </w:rPr>
        <w:t xml:space="preserve"> </w:t>
      </w:r>
      <w:r>
        <w:rPr>
          <w:spacing w:val="-2"/>
        </w:rPr>
        <w:t>qu</w:t>
      </w:r>
      <w:r>
        <w:rPr>
          <w:spacing w:val="-1"/>
        </w:rPr>
        <w:t>ality</w:t>
      </w:r>
      <w:r>
        <w:rPr>
          <w:spacing w:val="34"/>
        </w:rPr>
        <w:t xml:space="preserve"> </w:t>
      </w:r>
      <w:r>
        <w:t>of</w:t>
      </w:r>
      <w:r>
        <w:rPr>
          <w:spacing w:val="34"/>
        </w:rPr>
        <w:t xml:space="preserve"> </w:t>
      </w:r>
      <w:r>
        <w:t>the</w:t>
      </w:r>
      <w:r>
        <w:rPr>
          <w:spacing w:val="35"/>
        </w:rPr>
        <w:t xml:space="preserve"> </w:t>
      </w:r>
      <w:r>
        <w:t>parameters</w:t>
      </w:r>
      <w:r>
        <w:rPr>
          <w:spacing w:val="33"/>
        </w:rPr>
        <w:t xml:space="preserve"> </w:t>
      </w:r>
      <w:r>
        <w:rPr>
          <w:spacing w:val="-5"/>
        </w:rPr>
        <w:t>we</w:t>
      </w:r>
      <w:r>
        <w:rPr>
          <w:spacing w:val="35"/>
        </w:rPr>
        <w:t xml:space="preserve"> </w:t>
      </w:r>
      <w:r>
        <w:rPr>
          <w:spacing w:val="-4"/>
        </w:rPr>
        <w:t>ha</w:t>
      </w:r>
      <w:r>
        <w:rPr>
          <w:spacing w:val="-5"/>
        </w:rPr>
        <w:t>ve</w:t>
      </w:r>
      <w:r>
        <w:rPr>
          <w:spacing w:val="34"/>
        </w:rPr>
        <w:t xml:space="preserve"> </w:t>
      </w:r>
      <w:r>
        <w:t>found</w:t>
      </w:r>
      <w:r>
        <w:rPr>
          <w:spacing w:val="28"/>
          <w:w w:val="103"/>
        </w:rPr>
        <w:t xml:space="preserve"> </w:t>
      </w:r>
      <w:r>
        <w:t>is</w:t>
      </w:r>
      <w:r>
        <w:rPr>
          <w:spacing w:val="26"/>
        </w:rPr>
        <w:t xml:space="preserve"> </w:t>
      </w:r>
      <w:r>
        <w:t>to</w:t>
      </w:r>
      <w:r>
        <w:rPr>
          <w:spacing w:val="26"/>
        </w:rPr>
        <w:t xml:space="preserve"> </w:t>
      </w:r>
      <w:r>
        <w:t>see</w:t>
      </w:r>
      <w:r>
        <w:rPr>
          <w:spacing w:val="26"/>
        </w:rPr>
        <w:t xml:space="preserve"> </w:t>
      </w:r>
      <w:r>
        <w:rPr>
          <w:spacing w:val="-4"/>
        </w:rPr>
        <w:t>how</w:t>
      </w:r>
      <w:r>
        <w:rPr>
          <w:spacing w:val="26"/>
        </w:rPr>
        <w:t xml:space="preserve"> </w:t>
      </w:r>
      <w:r>
        <w:rPr>
          <w:spacing w:val="-3"/>
        </w:rPr>
        <w:t>w</w:t>
      </w:r>
      <w:r>
        <w:rPr>
          <w:spacing w:val="-2"/>
        </w:rPr>
        <w:t>ell</w:t>
      </w:r>
      <w:r>
        <w:rPr>
          <w:spacing w:val="26"/>
        </w:rPr>
        <w:t xml:space="preserve"> </w:t>
      </w:r>
      <w:r>
        <w:t>the</w:t>
      </w:r>
      <w:r>
        <w:rPr>
          <w:spacing w:val="27"/>
        </w:rPr>
        <w:t xml:space="preserve"> </w:t>
      </w:r>
      <w:r>
        <w:rPr>
          <w:spacing w:val="-1"/>
        </w:rPr>
        <w:t>learn</w:t>
      </w:r>
      <w:r>
        <w:rPr>
          <w:spacing w:val="-2"/>
        </w:rPr>
        <w:t>ed</w:t>
      </w:r>
      <w:r>
        <w:rPr>
          <w:spacing w:val="26"/>
        </w:rPr>
        <w:t xml:space="preserve"> </w:t>
      </w:r>
      <w:r>
        <w:rPr>
          <w:spacing w:val="1"/>
        </w:rPr>
        <w:t>model</w:t>
      </w:r>
      <w:r>
        <w:rPr>
          <w:spacing w:val="26"/>
        </w:rPr>
        <w:t xml:space="preserve"> </w:t>
      </w:r>
      <w:r>
        <w:rPr>
          <w:spacing w:val="-2"/>
        </w:rPr>
        <w:t>predic</w:t>
      </w:r>
      <w:r>
        <w:rPr>
          <w:spacing w:val="-1"/>
        </w:rPr>
        <w:t>ts</w:t>
      </w:r>
      <w:r>
        <w:rPr>
          <w:spacing w:val="26"/>
        </w:rPr>
        <w:t xml:space="preserve"> </w:t>
      </w:r>
      <w:r>
        <w:t>on</w:t>
      </w:r>
      <w:r>
        <w:rPr>
          <w:spacing w:val="26"/>
        </w:rPr>
        <w:t xml:space="preserve"> </w:t>
      </w:r>
      <w:r w:rsidR="00B517F9">
        <w:t>the whole</w:t>
      </w:r>
      <w:r>
        <w:rPr>
          <w:spacing w:val="27"/>
        </w:rPr>
        <w:t xml:space="preserve"> </w:t>
      </w:r>
      <w:r>
        <w:rPr>
          <w:spacing w:val="-1"/>
        </w:rPr>
        <w:t>training</w:t>
      </w:r>
      <w:r>
        <w:rPr>
          <w:spacing w:val="26"/>
        </w:rPr>
        <w:t xml:space="preserve"> </w:t>
      </w:r>
      <w:r>
        <w:t>set</w:t>
      </w:r>
      <w:r w:rsidR="00B517F9">
        <w:t>, this is, calculate t</w:t>
      </w:r>
      <w:r w:rsidR="00D67BAC">
        <w:t xml:space="preserve">he accuracy in the predictions. </w:t>
      </w:r>
    </w:p>
    <w:p w:rsidR="00D67BAC" w:rsidRPr="00B40737" w:rsidRDefault="00D67BAC" w:rsidP="00B40737">
      <w:pPr>
        <w:pStyle w:val="BodyText"/>
      </w:pPr>
      <w:r>
        <w:t xml:space="preserve">We use the logistic regression model to predict the probability that a student with score 45 on exam 1 and score 85 on exam 2 will be admitted, obtaining a 77,4%. We also obtain a </w:t>
      </w:r>
      <w:r w:rsidRPr="00D67BAC">
        <w:rPr>
          <w:b/>
        </w:rPr>
        <w:t>training accuracy of 89%.</w:t>
      </w:r>
      <w:bookmarkStart w:id="8" w:name="Regularized_logistic_regression"/>
      <w:bookmarkEnd w:id="8"/>
    </w:p>
    <w:p w:rsidR="00C10E43" w:rsidRDefault="00C10E43">
      <w:pPr>
        <w:rPr>
          <w:rFonts w:asciiTheme="majorHAnsi" w:eastAsia="Georgia" w:hAnsiTheme="majorHAnsi"/>
          <w:b/>
          <w:bCs/>
          <w:smallCaps/>
          <w:w w:val="95"/>
          <w:sz w:val="34"/>
          <w:szCs w:val="34"/>
        </w:rPr>
      </w:pPr>
      <w:r>
        <w:rPr>
          <w:w w:val="95"/>
        </w:rPr>
        <w:br w:type="page"/>
      </w:r>
    </w:p>
    <w:p w:rsidR="00315466" w:rsidRDefault="00315466" w:rsidP="00D67BAC">
      <w:pPr>
        <w:pStyle w:val="Heading1"/>
        <w:rPr>
          <w:b w:val="0"/>
          <w:bCs w:val="0"/>
        </w:rPr>
      </w:pPr>
      <w:r>
        <w:rPr>
          <w:w w:val="95"/>
        </w:rPr>
        <w:lastRenderedPageBreak/>
        <w:t>Regularized</w:t>
      </w:r>
      <w:r>
        <w:rPr>
          <w:spacing w:val="-23"/>
          <w:w w:val="95"/>
        </w:rPr>
        <w:t xml:space="preserve"> </w:t>
      </w:r>
      <w:r>
        <w:rPr>
          <w:w w:val="95"/>
        </w:rPr>
        <w:t>logistic</w:t>
      </w:r>
      <w:r>
        <w:rPr>
          <w:spacing w:val="-23"/>
          <w:w w:val="95"/>
        </w:rPr>
        <w:t xml:space="preserve"> </w:t>
      </w:r>
      <w:r>
        <w:rPr>
          <w:w w:val="95"/>
        </w:rPr>
        <w:t>regression</w:t>
      </w:r>
    </w:p>
    <w:p w:rsidR="00315466" w:rsidRPr="00B40737" w:rsidRDefault="00D67BAC" w:rsidP="00B40737">
      <w:pPr>
        <w:pStyle w:val="BodyText"/>
      </w:pPr>
      <w:r>
        <w:t>The second part of the study focuses on implementing</w:t>
      </w:r>
      <w:r w:rsidR="00315466">
        <w:rPr>
          <w:spacing w:val="-7"/>
        </w:rPr>
        <w:t xml:space="preserve"> </w:t>
      </w:r>
      <w:r w:rsidR="00315466">
        <w:rPr>
          <w:spacing w:val="-1"/>
        </w:rPr>
        <w:t>regularized</w:t>
      </w:r>
      <w:r w:rsidR="00315466">
        <w:rPr>
          <w:spacing w:val="-7"/>
        </w:rPr>
        <w:t xml:space="preserve"> </w:t>
      </w:r>
      <w:r w:rsidR="00315466">
        <w:t>logistic</w:t>
      </w:r>
      <w:r w:rsidR="00315466">
        <w:rPr>
          <w:spacing w:val="-9"/>
        </w:rPr>
        <w:t xml:space="preserve"> </w:t>
      </w:r>
      <w:r w:rsidR="00315466">
        <w:t>regression</w:t>
      </w:r>
      <w:r w:rsidR="00315466">
        <w:rPr>
          <w:spacing w:val="29"/>
          <w:w w:val="106"/>
        </w:rPr>
        <w:t xml:space="preserve"> </w:t>
      </w:r>
      <w:r w:rsidR="00315466">
        <w:t>to</w:t>
      </w:r>
      <w:r w:rsidR="00315466">
        <w:rPr>
          <w:spacing w:val="6"/>
        </w:rPr>
        <w:t xml:space="preserve"> </w:t>
      </w:r>
      <w:r w:rsidR="00315466">
        <w:rPr>
          <w:spacing w:val="-2"/>
        </w:rPr>
        <w:t>pred</w:t>
      </w:r>
      <w:r w:rsidR="00315466">
        <w:rPr>
          <w:spacing w:val="-1"/>
        </w:rPr>
        <w:t>ict</w:t>
      </w:r>
      <w:r w:rsidR="00315466">
        <w:rPr>
          <w:spacing w:val="6"/>
        </w:rPr>
        <w:t xml:space="preserve"> </w:t>
      </w:r>
      <w:r w:rsidR="00315466">
        <w:t>whether</w:t>
      </w:r>
      <w:r w:rsidR="00315466">
        <w:rPr>
          <w:spacing w:val="6"/>
        </w:rPr>
        <w:t xml:space="preserve"> </w:t>
      </w:r>
      <w:r w:rsidR="00315466">
        <w:rPr>
          <w:spacing w:val="-2"/>
        </w:rPr>
        <w:t>microchips</w:t>
      </w:r>
      <w:r w:rsidR="00315466">
        <w:rPr>
          <w:spacing w:val="7"/>
        </w:rPr>
        <w:t xml:space="preserve"> </w:t>
      </w:r>
      <w:r w:rsidR="00315466">
        <w:t>from</w:t>
      </w:r>
      <w:r w:rsidR="00315466">
        <w:rPr>
          <w:spacing w:val="6"/>
        </w:rPr>
        <w:t xml:space="preserve"> </w:t>
      </w:r>
      <w:r w:rsidR="00315466">
        <w:t>a</w:t>
      </w:r>
      <w:r w:rsidR="00315466">
        <w:rPr>
          <w:spacing w:val="7"/>
        </w:rPr>
        <w:t xml:space="preserve"> </w:t>
      </w:r>
      <w:r w:rsidR="00315466">
        <w:t>fabrication</w:t>
      </w:r>
      <w:r w:rsidR="00315466">
        <w:rPr>
          <w:spacing w:val="8"/>
        </w:rPr>
        <w:t xml:space="preserve"> </w:t>
      </w:r>
      <w:r w:rsidR="00315466">
        <w:rPr>
          <w:spacing w:val="-2"/>
        </w:rPr>
        <w:t>plant</w:t>
      </w:r>
      <w:r w:rsidR="00315466">
        <w:rPr>
          <w:spacing w:val="6"/>
        </w:rPr>
        <w:t xml:space="preserve"> </w:t>
      </w:r>
      <w:r w:rsidR="00315466">
        <w:t>passes</w:t>
      </w:r>
      <w:r w:rsidR="00315466">
        <w:rPr>
          <w:spacing w:val="6"/>
        </w:rPr>
        <w:t xml:space="preserve"> </w:t>
      </w:r>
      <w:r w:rsidR="00315466">
        <w:rPr>
          <w:spacing w:val="-1"/>
        </w:rPr>
        <w:t>quality</w:t>
      </w:r>
      <w:r w:rsidR="00315466">
        <w:rPr>
          <w:spacing w:val="5"/>
        </w:rPr>
        <w:t xml:space="preserve"> </w:t>
      </w:r>
      <w:r w:rsidR="00B40737">
        <w:t>assur</w:t>
      </w:r>
      <w:r w:rsidR="00315466">
        <w:t>ance</w:t>
      </w:r>
      <w:r w:rsidR="00315466">
        <w:rPr>
          <w:spacing w:val="-5"/>
        </w:rPr>
        <w:t xml:space="preserve"> </w:t>
      </w:r>
      <w:r w:rsidR="00B40737">
        <w:t>(QA) based on some tests.</w:t>
      </w:r>
      <w:r w:rsidR="00C10E43">
        <w:rPr>
          <w:w w:val="105"/>
        </w:rPr>
        <w:t xml:space="preserve"> </w:t>
      </w:r>
      <w:r w:rsidR="00315466">
        <w:rPr>
          <w:w w:val="105"/>
        </w:rPr>
        <w:t>Suppose</w:t>
      </w:r>
      <w:r w:rsidR="00315466">
        <w:rPr>
          <w:spacing w:val="47"/>
          <w:w w:val="105"/>
        </w:rPr>
        <w:t xml:space="preserve"> </w:t>
      </w:r>
      <w:r w:rsidR="00315466">
        <w:rPr>
          <w:spacing w:val="-3"/>
          <w:w w:val="105"/>
        </w:rPr>
        <w:t>y</w:t>
      </w:r>
      <w:r w:rsidR="00315466">
        <w:rPr>
          <w:spacing w:val="-4"/>
          <w:w w:val="105"/>
        </w:rPr>
        <w:t>ou</w:t>
      </w:r>
      <w:r w:rsidR="00315466">
        <w:rPr>
          <w:spacing w:val="48"/>
          <w:w w:val="105"/>
        </w:rPr>
        <w:t xml:space="preserve"> </w:t>
      </w:r>
      <w:r w:rsidR="00315466">
        <w:rPr>
          <w:w w:val="105"/>
        </w:rPr>
        <w:t>are</w:t>
      </w:r>
      <w:r w:rsidR="00315466">
        <w:rPr>
          <w:spacing w:val="47"/>
          <w:w w:val="105"/>
        </w:rPr>
        <w:t xml:space="preserve"> </w:t>
      </w:r>
      <w:r w:rsidR="00315466">
        <w:rPr>
          <w:w w:val="105"/>
        </w:rPr>
        <w:t>the</w:t>
      </w:r>
      <w:r w:rsidR="00315466">
        <w:rPr>
          <w:spacing w:val="47"/>
          <w:w w:val="105"/>
        </w:rPr>
        <w:t xml:space="preserve"> </w:t>
      </w:r>
      <w:r w:rsidR="00315466">
        <w:rPr>
          <w:w w:val="105"/>
        </w:rPr>
        <w:t>product</w:t>
      </w:r>
      <w:r w:rsidR="00315466">
        <w:rPr>
          <w:spacing w:val="47"/>
          <w:w w:val="105"/>
        </w:rPr>
        <w:t xml:space="preserve"> </w:t>
      </w:r>
      <w:r w:rsidR="00315466">
        <w:rPr>
          <w:w w:val="105"/>
        </w:rPr>
        <w:t>manager</w:t>
      </w:r>
      <w:r w:rsidR="00315466">
        <w:rPr>
          <w:spacing w:val="47"/>
          <w:w w:val="105"/>
        </w:rPr>
        <w:t xml:space="preserve"> </w:t>
      </w:r>
      <w:r w:rsidR="00315466">
        <w:rPr>
          <w:w w:val="105"/>
        </w:rPr>
        <w:t>of</w:t>
      </w:r>
      <w:r w:rsidR="00315466">
        <w:rPr>
          <w:spacing w:val="47"/>
          <w:w w:val="105"/>
        </w:rPr>
        <w:t xml:space="preserve"> </w:t>
      </w:r>
      <w:r w:rsidR="00315466">
        <w:rPr>
          <w:w w:val="105"/>
        </w:rPr>
        <w:t>the</w:t>
      </w:r>
      <w:r w:rsidR="00315466">
        <w:rPr>
          <w:spacing w:val="47"/>
          <w:w w:val="105"/>
        </w:rPr>
        <w:t xml:space="preserve"> </w:t>
      </w:r>
      <w:r w:rsidR="00315466">
        <w:rPr>
          <w:w w:val="105"/>
        </w:rPr>
        <w:t>factory</w:t>
      </w:r>
      <w:r w:rsidR="00315466">
        <w:rPr>
          <w:spacing w:val="48"/>
          <w:w w:val="105"/>
        </w:rPr>
        <w:t xml:space="preserve"> </w:t>
      </w:r>
      <w:r w:rsidR="00315466">
        <w:rPr>
          <w:w w:val="105"/>
        </w:rPr>
        <w:t>and</w:t>
      </w:r>
      <w:r w:rsidR="00315466">
        <w:rPr>
          <w:spacing w:val="47"/>
          <w:w w:val="105"/>
        </w:rPr>
        <w:t xml:space="preserve"> </w:t>
      </w:r>
      <w:r w:rsidR="00315466">
        <w:rPr>
          <w:spacing w:val="-3"/>
          <w:w w:val="105"/>
        </w:rPr>
        <w:t>y</w:t>
      </w:r>
      <w:r w:rsidR="00315466">
        <w:rPr>
          <w:spacing w:val="-4"/>
          <w:w w:val="105"/>
        </w:rPr>
        <w:t>ou</w:t>
      </w:r>
      <w:r w:rsidR="00315466">
        <w:rPr>
          <w:spacing w:val="48"/>
          <w:w w:val="105"/>
        </w:rPr>
        <w:t xml:space="preserve"> </w:t>
      </w:r>
      <w:r w:rsidR="00315466">
        <w:rPr>
          <w:spacing w:val="-4"/>
          <w:w w:val="105"/>
        </w:rPr>
        <w:t>hav</w:t>
      </w:r>
      <w:r w:rsidR="00315466">
        <w:rPr>
          <w:spacing w:val="-5"/>
          <w:w w:val="105"/>
        </w:rPr>
        <w:t>e</w:t>
      </w:r>
      <w:r w:rsidR="00315466">
        <w:rPr>
          <w:spacing w:val="47"/>
          <w:w w:val="105"/>
        </w:rPr>
        <w:t xml:space="preserve"> </w:t>
      </w:r>
      <w:r w:rsidR="00315466">
        <w:rPr>
          <w:w w:val="105"/>
        </w:rPr>
        <w:t>the</w:t>
      </w:r>
      <w:r w:rsidR="00315466">
        <w:rPr>
          <w:spacing w:val="37"/>
        </w:rPr>
        <w:t xml:space="preserve"> </w:t>
      </w:r>
      <w:r w:rsidR="00315466">
        <w:rPr>
          <w:w w:val="105"/>
        </w:rPr>
        <w:t>test</w:t>
      </w:r>
      <w:r w:rsidR="00315466">
        <w:rPr>
          <w:spacing w:val="15"/>
          <w:w w:val="105"/>
        </w:rPr>
        <w:t xml:space="preserve"> </w:t>
      </w:r>
      <w:r w:rsidR="00315466">
        <w:rPr>
          <w:w w:val="105"/>
        </w:rPr>
        <w:t>results</w:t>
      </w:r>
      <w:r w:rsidR="00315466">
        <w:rPr>
          <w:spacing w:val="16"/>
          <w:w w:val="105"/>
        </w:rPr>
        <w:t xml:space="preserve"> </w:t>
      </w:r>
      <w:r w:rsidR="00315466">
        <w:rPr>
          <w:w w:val="105"/>
        </w:rPr>
        <w:t>for</w:t>
      </w:r>
      <w:r w:rsidR="00315466">
        <w:rPr>
          <w:spacing w:val="16"/>
          <w:w w:val="105"/>
        </w:rPr>
        <w:t xml:space="preserve"> </w:t>
      </w:r>
      <w:r w:rsidR="00315466">
        <w:rPr>
          <w:w w:val="105"/>
        </w:rPr>
        <w:t>some</w:t>
      </w:r>
      <w:r w:rsidR="00315466">
        <w:rPr>
          <w:spacing w:val="17"/>
          <w:w w:val="105"/>
        </w:rPr>
        <w:t xml:space="preserve"> </w:t>
      </w:r>
      <w:r w:rsidR="00315466">
        <w:rPr>
          <w:spacing w:val="-1"/>
          <w:w w:val="105"/>
        </w:rPr>
        <w:t>microchips</w:t>
      </w:r>
      <w:r w:rsidR="00315466">
        <w:rPr>
          <w:spacing w:val="16"/>
          <w:w w:val="105"/>
        </w:rPr>
        <w:t xml:space="preserve"> </w:t>
      </w:r>
      <w:r w:rsidR="00315466">
        <w:rPr>
          <w:w w:val="105"/>
        </w:rPr>
        <w:t>on</w:t>
      </w:r>
      <w:r w:rsidR="00315466">
        <w:rPr>
          <w:spacing w:val="16"/>
          <w:w w:val="105"/>
        </w:rPr>
        <w:t xml:space="preserve"> </w:t>
      </w:r>
      <w:r w:rsidR="00315466">
        <w:rPr>
          <w:spacing w:val="-5"/>
          <w:w w:val="105"/>
        </w:rPr>
        <w:t>tw</w:t>
      </w:r>
      <w:r w:rsidR="00315466">
        <w:rPr>
          <w:spacing w:val="-6"/>
          <w:w w:val="105"/>
        </w:rPr>
        <w:t>o</w:t>
      </w:r>
      <w:r w:rsidR="00315466">
        <w:rPr>
          <w:spacing w:val="17"/>
          <w:w w:val="105"/>
        </w:rPr>
        <w:t xml:space="preserve"> </w:t>
      </w:r>
      <w:r w:rsidR="00315466">
        <w:rPr>
          <w:w w:val="105"/>
        </w:rPr>
        <w:t>diff</w:t>
      </w:r>
      <w:r w:rsidR="00B40737">
        <w:rPr>
          <w:w w:val="105"/>
        </w:rPr>
        <w:t>eren</w:t>
      </w:r>
      <w:r w:rsidR="00315466">
        <w:rPr>
          <w:w w:val="105"/>
        </w:rPr>
        <w:t>t</w:t>
      </w:r>
      <w:r w:rsidR="00315466">
        <w:rPr>
          <w:spacing w:val="17"/>
          <w:w w:val="105"/>
        </w:rPr>
        <w:t xml:space="preserve"> </w:t>
      </w:r>
      <w:r w:rsidR="00315466">
        <w:rPr>
          <w:w w:val="105"/>
        </w:rPr>
        <w:t>tests.</w:t>
      </w:r>
      <w:r w:rsidR="00315466">
        <w:rPr>
          <w:spacing w:val="48"/>
          <w:w w:val="105"/>
        </w:rPr>
        <w:t xml:space="preserve"> </w:t>
      </w:r>
      <w:r w:rsidR="00315466">
        <w:rPr>
          <w:spacing w:val="-5"/>
          <w:w w:val="105"/>
        </w:rPr>
        <w:t>F</w:t>
      </w:r>
      <w:r w:rsidR="00315466">
        <w:rPr>
          <w:spacing w:val="-6"/>
          <w:w w:val="105"/>
        </w:rPr>
        <w:t>rom</w:t>
      </w:r>
      <w:r w:rsidR="00315466">
        <w:rPr>
          <w:spacing w:val="17"/>
          <w:w w:val="105"/>
        </w:rPr>
        <w:t xml:space="preserve"> </w:t>
      </w:r>
      <w:r w:rsidR="00315466">
        <w:rPr>
          <w:spacing w:val="-1"/>
          <w:w w:val="105"/>
        </w:rPr>
        <w:t>these</w:t>
      </w:r>
      <w:r w:rsidR="00315466">
        <w:rPr>
          <w:spacing w:val="16"/>
          <w:w w:val="105"/>
        </w:rPr>
        <w:t xml:space="preserve"> </w:t>
      </w:r>
      <w:r w:rsidR="00315466">
        <w:rPr>
          <w:spacing w:val="-5"/>
          <w:w w:val="105"/>
        </w:rPr>
        <w:t>tw</w:t>
      </w:r>
      <w:r w:rsidR="00315466">
        <w:rPr>
          <w:spacing w:val="-6"/>
          <w:w w:val="105"/>
        </w:rPr>
        <w:t>o</w:t>
      </w:r>
      <w:r w:rsidR="00315466">
        <w:rPr>
          <w:spacing w:val="16"/>
          <w:w w:val="105"/>
        </w:rPr>
        <w:t xml:space="preserve"> </w:t>
      </w:r>
      <w:r w:rsidR="00315466">
        <w:rPr>
          <w:w w:val="105"/>
        </w:rPr>
        <w:t>tests,</w:t>
      </w:r>
      <w:r w:rsidR="00315466">
        <w:rPr>
          <w:spacing w:val="31"/>
          <w:w w:val="114"/>
        </w:rPr>
        <w:t xml:space="preserve"> </w:t>
      </w:r>
      <w:r w:rsidR="00B40737">
        <w:rPr>
          <w:spacing w:val="-3"/>
          <w:w w:val="105"/>
        </w:rPr>
        <w:t>we</w:t>
      </w:r>
      <w:r w:rsidR="00C10E43">
        <w:rPr>
          <w:spacing w:val="39"/>
          <w:w w:val="105"/>
        </w:rPr>
        <w:t xml:space="preserve">’d </w:t>
      </w:r>
      <w:r w:rsidR="00315466">
        <w:rPr>
          <w:spacing w:val="-2"/>
          <w:w w:val="105"/>
        </w:rPr>
        <w:t>lik</w:t>
      </w:r>
      <w:r w:rsidR="00315466">
        <w:rPr>
          <w:spacing w:val="-3"/>
          <w:w w:val="105"/>
        </w:rPr>
        <w:t>e</w:t>
      </w:r>
      <w:r w:rsidR="00315466">
        <w:rPr>
          <w:spacing w:val="39"/>
          <w:w w:val="105"/>
        </w:rPr>
        <w:t xml:space="preserve"> </w:t>
      </w:r>
      <w:r w:rsidR="00315466">
        <w:rPr>
          <w:w w:val="105"/>
        </w:rPr>
        <w:t>to</w:t>
      </w:r>
      <w:r w:rsidR="00315466">
        <w:rPr>
          <w:spacing w:val="39"/>
          <w:w w:val="105"/>
        </w:rPr>
        <w:t xml:space="preserve"> </w:t>
      </w:r>
      <w:r w:rsidR="00315466">
        <w:rPr>
          <w:w w:val="105"/>
        </w:rPr>
        <w:t>determine</w:t>
      </w:r>
      <w:r w:rsidR="00315466">
        <w:rPr>
          <w:spacing w:val="38"/>
          <w:w w:val="105"/>
        </w:rPr>
        <w:t xml:space="preserve"> </w:t>
      </w:r>
      <w:r w:rsidR="00315466">
        <w:rPr>
          <w:w w:val="105"/>
        </w:rPr>
        <w:t>whether</w:t>
      </w:r>
      <w:r w:rsidR="00315466">
        <w:rPr>
          <w:spacing w:val="39"/>
          <w:w w:val="105"/>
        </w:rPr>
        <w:t xml:space="preserve"> </w:t>
      </w:r>
      <w:r w:rsidR="00315466">
        <w:rPr>
          <w:w w:val="105"/>
        </w:rPr>
        <w:t>the</w:t>
      </w:r>
      <w:r w:rsidR="00315466">
        <w:rPr>
          <w:spacing w:val="39"/>
          <w:w w:val="105"/>
        </w:rPr>
        <w:t xml:space="preserve"> </w:t>
      </w:r>
      <w:r w:rsidR="00315466">
        <w:rPr>
          <w:spacing w:val="-1"/>
          <w:w w:val="105"/>
        </w:rPr>
        <w:t>microchips</w:t>
      </w:r>
      <w:r w:rsidR="00315466">
        <w:rPr>
          <w:spacing w:val="39"/>
          <w:w w:val="105"/>
        </w:rPr>
        <w:t xml:space="preserve"> </w:t>
      </w:r>
      <w:r w:rsidR="00315466">
        <w:rPr>
          <w:w w:val="105"/>
        </w:rPr>
        <w:t>should</w:t>
      </w:r>
      <w:r w:rsidR="00315466">
        <w:rPr>
          <w:spacing w:val="41"/>
          <w:w w:val="105"/>
        </w:rPr>
        <w:t xml:space="preserve"> </w:t>
      </w:r>
      <w:r w:rsidR="00315466">
        <w:rPr>
          <w:spacing w:val="2"/>
          <w:w w:val="105"/>
        </w:rPr>
        <w:t>b</w:t>
      </w:r>
      <w:r w:rsidR="00315466">
        <w:rPr>
          <w:spacing w:val="3"/>
          <w:w w:val="105"/>
        </w:rPr>
        <w:t>e</w:t>
      </w:r>
      <w:r w:rsidR="00315466">
        <w:rPr>
          <w:spacing w:val="39"/>
          <w:w w:val="105"/>
        </w:rPr>
        <w:t xml:space="preserve"> </w:t>
      </w:r>
      <w:r w:rsidR="00315466">
        <w:rPr>
          <w:w w:val="105"/>
        </w:rPr>
        <w:t>accepted</w:t>
      </w:r>
      <w:r w:rsidR="00315466">
        <w:rPr>
          <w:spacing w:val="39"/>
          <w:w w:val="105"/>
        </w:rPr>
        <w:t xml:space="preserve"> </w:t>
      </w:r>
      <w:r w:rsidR="00315466">
        <w:rPr>
          <w:w w:val="105"/>
        </w:rPr>
        <w:t>or</w:t>
      </w:r>
      <w:r w:rsidR="00315466">
        <w:rPr>
          <w:spacing w:val="31"/>
          <w:w w:val="102"/>
        </w:rPr>
        <w:t xml:space="preserve"> </w:t>
      </w:r>
      <w:r w:rsidR="00C10E43">
        <w:rPr>
          <w:w w:val="105"/>
        </w:rPr>
        <w:t>no.</w:t>
      </w:r>
      <w:r w:rsidR="00315466">
        <w:rPr>
          <w:spacing w:val="37"/>
          <w:w w:val="105"/>
        </w:rPr>
        <w:t xml:space="preserve"> </w:t>
      </w:r>
    </w:p>
    <w:p w:rsidR="00315466" w:rsidRDefault="00315466" w:rsidP="00315466">
      <w:pPr>
        <w:spacing w:before="7"/>
        <w:rPr>
          <w:rFonts w:ascii="Garamond" w:eastAsia="Garamond" w:hAnsi="Garamond" w:cs="Garamond"/>
          <w:sz w:val="31"/>
          <w:szCs w:val="31"/>
        </w:rPr>
      </w:pPr>
    </w:p>
    <w:p w:rsidR="00315466" w:rsidRDefault="00315466" w:rsidP="00B40737">
      <w:pPr>
        <w:pStyle w:val="Heading2"/>
        <w:rPr>
          <w:b w:val="0"/>
          <w:bCs w:val="0"/>
        </w:rPr>
      </w:pPr>
      <w:bookmarkStart w:id="9" w:name="Visualizing_the_data"/>
      <w:bookmarkEnd w:id="9"/>
      <w:r>
        <w:t>Visualizing</w:t>
      </w:r>
      <w:r>
        <w:rPr>
          <w:spacing w:val="-10"/>
        </w:rPr>
        <w:t xml:space="preserve"> </w:t>
      </w:r>
      <w:r>
        <w:t>the</w:t>
      </w:r>
      <w:r>
        <w:rPr>
          <w:spacing w:val="-9"/>
        </w:rPr>
        <w:t xml:space="preserve"> </w:t>
      </w:r>
      <w:r>
        <w:t>data</w:t>
      </w:r>
    </w:p>
    <w:p w:rsidR="00315466" w:rsidRDefault="00B40737" w:rsidP="00B40737">
      <w:pPr>
        <w:pStyle w:val="BodyText"/>
      </w:pPr>
      <w:r>
        <w:t>Same as before, we start by plotting the data to have some insights on it:</w:t>
      </w:r>
    </w:p>
    <w:p w:rsidR="000B6BB7" w:rsidRDefault="00B40737" w:rsidP="000B6BB7">
      <w:pPr>
        <w:pStyle w:val="BodyText"/>
        <w:keepNext/>
        <w:jc w:val="center"/>
      </w:pPr>
      <w:r w:rsidRPr="00B40737">
        <w:rPr>
          <w:noProof/>
          <w:lang w:val="es-ES" w:eastAsia="es-ES"/>
        </w:rPr>
        <w:drawing>
          <wp:inline distT="0" distB="0" distL="0" distR="0" wp14:anchorId="5EE57010" wp14:editId="2308EBE8">
            <wp:extent cx="4358640" cy="3267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993" cy="3352396"/>
                    </a:xfrm>
                    <a:prstGeom prst="rect">
                      <a:avLst/>
                    </a:prstGeom>
                    <a:noFill/>
                    <a:ln>
                      <a:noFill/>
                    </a:ln>
                  </pic:spPr>
                </pic:pic>
              </a:graphicData>
            </a:graphic>
          </wp:inline>
        </w:drawing>
      </w:r>
    </w:p>
    <w:p w:rsidR="00315466" w:rsidRPr="00B40737" w:rsidRDefault="000B6BB7" w:rsidP="000B6BB7">
      <w:pPr>
        <w:pStyle w:val="Caption"/>
        <w:jc w:val="center"/>
      </w:pPr>
      <w:r>
        <w:t xml:space="preserve">Figure </w:t>
      </w:r>
      <w:fldSimple w:instr=" SEQ Figure \* ARABIC ">
        <w:r w:rsidR="00105AC4">
          <w:rPr>
            <w:noProof/>
          </w:rPr>
          <w:t>3</w:t>
        </w:r>
      </w:fldSimple>
      <w:r>
        <w:t xml:space="preserve"> - Second dataset. Non linearly separable data</w:t>
      </w:r>
    </w:p>
    <w:p w:rsidR="00315466" w:rsidRDefault="00315466" w:rsidP="00B40737">
      <w:pPr>
        <w:pStyle w:val="Heading2"/>
        <w:rPr>
          <w:b w:val="0"/>
          <w:bCs w:val="0"/>
        </w:rPr>
      </w:pPr>
      <w:bookmarkStart w:id="10" w:name="Feature_mapping"/>
      <w:bookmarkEnd w:id="10"/>
      <w:r>
        <w:rPr>
          <w:spacing w:val="-24"/>
          <w:w w:val="95"/>
        </w:rPr>
        <w:t>F</w:t>
      </w:r>
      <w:r>
        <w:rPr>
          <w:w w:val="95"/>
        </w:rPr>
        <w:t>eature</w:t>
      </w:r>
      <w:r>
        <w:rPr>
          <w:spacing w:val="59"/>
          <w:w w:val="95"/>
        </w:rPr>
        <w:t xml:space="preserve"> </w:t>
      </w:r>
      <w:r w:rsidRPr="00B40737">
        <w:t>mapping</w:t>
      </w:r>
    </w:p>
    <w:p w:rsidR="000B6BB7" w:rsidRDefault="00315466" w:rsidP="00B40737">
      <w:pPr>
        <w:pStyle w:val="BodyText"/>
        <w:spacing w:before="175"/>
        <w:ind w:right="529"/>
        <w:rPr>
          <w:spacing w:val="-2"/>
          <w:w w:val="105"/>
        </w:rPr>
      </w:pPr>
      <w:r>
        <w:rPr>
          <w:w w:val="105"/>
        </w:rPr>
        <w:t>One</w:t>
      </w:r>
      <w:r>
        <w:rPr>
          <w:spacing w:val="55"/>
          <w:w w:val="105"/>
        </w:rPr>
        <w:t xml:space="preserve"> </w:t>
      </w:r>
      <w:r>
        <w:rPr>
          <w:spacing w:val="-5"/>
          <w:w w:val="105"/>
        </w:rPr>
        <w:t>way</w:t>
      </w:r>
      <w:r>
        <w:rPr>
          <w:spacing w:val="56"/>
          <w:w w:val="105"/>
        </w:rPr>
        <w:t xml:space="preserve"> </w:t>
      </w:r>
      <w:r>
        <w:rPr>
          <w:w w:val="105"/>
        </w:rPr>
        <w:t>to</w:t>
      </w:r>
      <w:r>
        <w:rPr>
          <w:spacing w:val="56"/>
          <w:w w:val="105"/>
        </w:rPr>
        <w:t xml:space="preserve"> </w:t>
      </w:r>
      <w:r>
        <w:rPr>
          <w:w w:val="105"/>
        </w:rPr>
        <w:t>fi</w:t>
      </w:r>
      <w:r w:rsidR="00B40737">
        <w:rPr>
          <w:w w:val="105"/>
        </w:rPr>
        <w:t>t</w:t>
      </w:r>
      <w:r>
        <w:rPr>
          <w:spacing w:val="33"/>
          <w:w w:val="105"/>
        </w:rPr>
        <w:t xml:space="preserve"> </w:t>
      </w:r>
      <w:r>
        <w:rPr>
          <w:w w:val="105"/>
        </w:rPr>
        <w:t>the</w:t>
      </w:r>
      <w:r>
        <w:rPr>
          <w:spacing w:val="56"/>
          <w:w w:val="105"/>
        </w:rPr>
        <w:t xml:space="preserve"> </w:t>
      </w:r>
      <w:r>
        <w:rPr>
          <w:w w:val="105"/>
        </w:rPr>
        <w:t>data</w:t>
      </w:r>
      <w:r>
        <w:rPr>
          <w:spacing w:val="56"/>
          <w:w w:val="105"/>
        </w:rPr>
        <w:t xml:space="preserve"> </w:t>
      </w:r>
      <w:r>
        <w:rPr>
          <w:w w:val="105"/>
        </w:rPr>
        <w:t>is</w:t>
      </w:r>
      <w:r>
        <w:rPr>
          <w:spacing w:val="55"/>
          <w:w w:val="105"/>
        </w:rPr>
        <w:t xml:space="preserve"> </w:t>
      </w:r>
      <w:r>
        <w:rPr>
          <w:w w:val="105"/>
        </w:rPr>
        <w:t>to</w:t>
      </w:r>
      <w:r>
        <w:rPr>
          <w:spacing w:val="56"/>
          <w:w w:val="105"/>
        </w:rPr>
        <w:t xml:space="preserve"> </w:t>
      </w:r>
      <w:r w:rsidR="00C10E43">
        <w:rPr>
          <w:w w:val="105"/>
        </w:rPr>
        <w:t>expand the features</w:t>
      </w:r>
      <w:r>
        <w:rPr>
          <w:spacing w:val="-1"/>
          <w:w w:val="105"/>
        </w:rPr>
        <w:t>.</w:t>
      </w:r>
      <w:r>
        <w:rPr>
          <w:spacing w:val="56"/>
          <w:w w:val="105"/>
        </w:rPr>
        <w:t xml:space="preserve"> </w:t>
      </w:r>
      <w:r>
        <w:rPr>
          <w:w w:val="105"/>
        </w:rPr>
        <w:t>In</w:t>
      </w:r>
      <w:r>
        <w:rPr>
          <w:spacing w:val="17"/>
          <w:w w:val="105"/>
        </w:rPr>
        <w:t xml:space="preserve"> </w:t>
      </w:r>
      <w:r>
        <w:rPr>
          <w:rFonts w:ascii="Times New Roman"/>
          <w:w w:val="105"/>
        </w:rPr>
        <w:t>mapFeature.m</w:t>
      </w:r>
      <w:r>
        <w:rPr>
          <w:spacing w:val="20"/>
          <w:w w:val="105"/>
        </w:rPr>
        <w:t xml:space="preserve"> </w:t>
      </w:r>
      <w:r>
        <w:rPr>
          <w:spacing w:val="-4"/>
          <w:w w:val="105"/>
        </w:rPr>
        <w:t>w</w:t>
      </w:r>
      <w:r>
        <w:rPr>
          <w:spacing w:val="-5"/>
          <w:w w:val="105"/>
        </w:rPr>
        <w:t>e</w:t>
      </w:r>
      <w:r>
        <w:rPr>
          <w:spacing w:val="17"/>
          <w:w w:val="105"/>
        </w:rPr>
        <w:t xml:space="preserve"> </w:t>
      </w:r>
      <w:r>
        <w:rPr>
          <w:w w:val="105"/>
        </w:rPr>
        <w:t>map</w:t>
      </w:r>
      <w:r>
        <w:rPr>
          <w:spacing w:val="15"/>
          <w:w w:val="105"/>
        </w:rPr>
        <w:t xml:space="preserve"> </w:t>
      </w:r>
      <w:r>
        <w:rPr>
          <w:w w:val="105"/>
        </w:rPr>
        <w:t>the</w:t>
      </w:r>
      <w:r>
        <w:rPr>
          <w:spacing w:val="17"/>
          <w:w w:val="105"/>
        </w:rPr>
        <w:t xml:space="preserve"> </w:t>
      </w:r>
      <w:r>
        <w:rPr>
          <w:w w:val="105"/>
        </w:rPr>
        <w:t>features</w:t>
      </w:r>
      <w:r>
        <w:rPr>
          <w:spacing w:val="17"/>
          <w:w w:val="105"/>
        </w:rPr>
        <w:t xml:space="preserve"> </w:t>
      </w:r>
      <w:r>
        <w:rPr>
          <w:spacing w:val="-2"/>
          <w:w w:val="105"/>
        </w:rPr>
        <w:t>into</w:t>
      </w:r>
      <w:r>
        <w:rPr>
          <w:spacing w:val="29"/>
          <w:w w:val="107"/>
        </w:rPr>
        <w:t xml:space="preserve"> </w:t>
      </w:r>
      <w:r>
        <w:rPr>
          <w:w w:val="105"/>
        </w:rPr>
        <w:t>polynomial</w:t>
      </w:r>
      <w:r>
        <w:rPr>
          <w:spacing w:val="28"/>
          <w:w w:val="105"/>
        </w:rPr>
        <w:t xml:space="preserve"> </w:t>
      </w:r>
      <w:r>
        <w:rPr>
          <w:w w:val="105"/>
        </w:rPr>
        <w:t>terms</w:t>
      </w:r>
      <w:r>
        <w:rPr>
          <w:spacing w:val="27"/>
          <w:w w:val="105"/>
        </w:rPr>
        <w:t xml:space="preserve"> </w:t>
      </w:r>
      <w:r>
        <w:rPr>
          <w:w w:val="105"/>
        </w:rPr>
        <w:t>of</w:t>
      </w:r>
      <w:r>
        <w:rPr>
          <w:spacing w:val="28"/>
          <w:w w:val="105"/>
        </w:rPr>
        <w:t xml:space="preserve"> </w:t>
      </w:r>
      <w:r>
        <w:rPr>
          <w:rFonts w:ascii="Arial"/>
          <w:i/>
          <w:w w:val="105"/>
        </w:rPr>
        <w:t>x</w:t>
      </w:r>
      <w:r>
        <w:rPr>
          <w:rFonts w:ascii="Times New Roman"/>
          <w:w w:val="105"/>
          <w:position w:val="-3"/>
          <w:sz w:val="16"/>
        </w:rPr>
        <w:t xml:space="preserve">1 </w:t>
      </w:r>
      <w:r>
        <w:rPr>
          <w:w w:val="105"/>
        </w:rPr>
        <w:t>and</w:t>
      </w:r>
      <w:r>
        <w:rPr>
          <w:spacing w:val="28"/>
          <w:w w:val="105"/>
        </w:rPr>
        <w:t xml:space="preserve"> </w:t>
      </w:r>
      <w:r>
        <w:rPr>
          <w:rFonts w:ascii="Arial"/>
          <w:i/>
          <w:w w:val="105"/>
        </w:rPr>
        <w:t>x</w:t>
      </w:r>
      <w:r>
        <w:rPr>
          <w:rFonts w:ascii="Times New Roman"/>
          <w:w w:val="105"/>
          <w:position w:val="-3"/>
          <w:sz w:val="16"/>
        </w:rPr>
        <w:t xml:space="preserve">2 </w:t>
      </w:r>
      <w:r>
        <w:rPr>
          <w:rFonts w:ascii="Times New Roman"/>
          <w:spacing w:val="19"/>
          <w:w w:val="105"/>
          <w:position w:val="-3"/>
          <w:sz w:val="16"/>
        </w:rPr>
        <w:t xml:space="preserve"> </w:t>
      </w:r>
      <w:r>
        <w:rPr>
          <w:w w:val="105"/>
        </w:rPr>
        <w:t>up</w:t>
      </w:r>
      <w:r>
        <w:rPr>
          <w:spacing w:val="28"/>
          <w:w w:val="105"/>
        </w:rPr>
        <w:t xml:space="preserve"> </w:t>
      </w:r>
      <w:r>
        <w:rPr>
          <w:w w:val="105"/>
        </w:rPr>
        <w:t>to</w:t>
      </w:r>
      <w:r>
        <w:rPr>
          <w:spacing w:val="29"/>
          <w:w w:val="105"/>
        </w:rPr>
        <w:t xml:space="preserve"> </w:t>
      </w:r>
      <w:r>
        <w:rPr>
          <w:w w:val="105"/>
        </w:rPr>
        <w:t>the</w:t>
      </w:r>
      <w:r>
        <w:rPr>
          <w:spacing w:val="28"/>
          <w:w w:val="105"/>
        </w:rPr>
        <w:t xml:space="preserve"> </w:t>
      </w:r>
      <w:r>
        <w:rPr>
          <w:w w:val="105"/>
        </w:rPr>
        <w:t>sixth</w:t>
      </w:r>
      <w:r>
        <w:rPr>
          <w:spacing w:val="28"/>
          <w:w w:val="105"/>
        </w:rPr>
        <w:t xml:space="preserve"> </w:t>
      </w:r>
      <w:r>
        <w:rPr>
          <w:spacing w:val="-2"/>
          <w:w w:val="105"/>
        </w:rPr>
        <w:t>p</w:t>
      </w:r>
      <w:r>
        <w:rPr>
          <w:spacing w:val="-3"/>
          <w:w w:val="105"/>
        </w:rPr>
        <w:t>o</w:t>
      </w:r>
      <w:r w:rsidR="00404DF9">
        <w:rPr>
          <w:spacing w:val="-2"/>
          <w:w w:val="105"/>
        </w:rPr>
        <w:t xml:space="preserve">wer: </w:t>
      </w:r>
    </w:p>
    <w:p w:rsidR="00404DF9" w:rsidRDefault="00744BFA" w:rsidP="00B40737">
      <w:pPr>
        <w:pStyle w:val="BodyText"/>
        <w:spacing w:before="175"/>
        <w:ind w:right="529"/>
        <w:rPr>
          <w:rFonts w:ascii="Times New Roman" w:eastAsia="Times New Roman" w:hAnsi="Times New Roman" w:cs="Times New Roman"/>
          <w:sz w:val="16"/>
          <w:szCs w:val="16"/>
        </w:rPr>
      </w:pPr>
      <w:r>
        <w:rPr>
          <w:rFonts w:ascii="Century" w:eastAsia="Century" w:hAnsi="Century" w:cs="Century"/>
          <w:sz w:val="20"/>
          <w:szCs w:val="20"/>
        </w:rPr>
      </w:r>
      <w:r>
        <w:rPr>
          <w:rFonts w:ascii="Century" w:eastAsia="Century" w:hAnsi="Century" w:cs="Century"/>
          <w:sz w:val="20"/>
          <w:szCs w:val="20"/>
        </w:rPr>
        <w:pict>
          <v:shape id="_x0000_s4736" type="#_x0000_t202" style="width:394.95pt;height:130.45pt;mso-left-percent:-10001;mso-top-percent:-10001;mso-position-horizontal:absolute;mso-position-horizontal-relative:char;mso-position-vertical:absolute;mso-position-vertical-relative:line;mso-left-percent:-10001;mso-top-percent:-10001" filled="f" strokeweight=".14042mm">
            <v:textbox inset="0,0,0,0">
              <w:txbxContent>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0000FF"/>
                      <w:sz w:val="18"/>
                      <w:szCs w:val="18"/>
                    </w:rPr>
                    <w:t>function</w:t>
                  </w:r>
                  <w:r w:rsidRPr="00C10E43">
                    <w:rPr>
                      <w:rFonts w:ascii="Courier New" w:hAnsi="Courier New" w:cs="Courier New"/>
                      <w:color w:val="000000"/>
                      <w:sz w:val="18"/>
                      <w:szCs w:val="18"/>
                    </w:rPr>
                    <w:t xml:space="preserve"> out = mapFeature(X1, X2, degree)</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MAPFEATURE(X1, X2) maps the two input features</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to quadratic features used in the regularization exercise.</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xml:space="preserve">%   Returns a new feature array with more features, comprising of </w:t>
                  </w:r>
                </w:p>
                <w:p w:rsidR="00404DF9" w:rsidRPr="00C10E43" w:rsidRDefault="00404DF9" w:rsidP="00404DF9">
                  <w:pPr>
                    <w:widowControl/>
                    <w:autoSpaceDE w:val="0"/>
                    <w:autoSpaceDN w:val="0"/>
                    <w:adjustRightInd w:val="0"/>
                    <w:rPr>
                      <w:rFonts w:ascii="Courier New" w:hAnsi="Courier New" w:cs="Courier New"/>
                      <w:sz w:val="18"/>
                      <w:szCs w:val="18"/>
                      <w:lang w:val="es-ES"/>
                    </w:rPr>
                  </w:pPr>
                  <w:r w:rsidRPr="00C10E43">
                    <w:rPr>
                      <w:rFonts w:ascii="Courier New" w:hAnsi="Courier New" w:cs="Courier New"/>
                      <w:color w:val="228B22"/>
                      <w:sz w:val="18"/>
                      <w:szCs w:val="18"/>
                      <w:lang w:val="es-ES"/>
                    </w:rPr>
                    <w:t>%   X1, X2, X1.^2, X2.^2, X1*X2, X1*X2.^2, etc..</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000000"/>
                      <w:sz w:val="18"/>
                      <w:szCs w:val="18"/>
                    </w:rPr>
                    <w:t>out = ones(size(X1(:,1)));</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FF"/>
                      <w:sz w:val="18"/>
                      <w:szCs w:val="18"/>
                    </w:rPr>
                    <w:t>for</w:t>
                  </w:r>
                  <w:r w:rsidRPr="00C10E43">
                    <w:rPr>
                      <w:rFonts w:ascii="Courier New" w:hAnsi="Courier New" w:cs="Courier New"/>
                      <w:color w:val="000000"/>
                      <w:sz w:val="18"/>
                      <w:szCs w:val="18"/>
                    </w:rPr>
                    <w:t xml:space="preserve"> i = 1:degree</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00"/>
                      <w:sz w:val="18"/>
                      <w:szCs w:val="18"/>
                    </w:rPr>
                    <w:t xml:space="preserve">    </w:t>
                  </w:r>
                  <w:r w:rsidRPr="00C10E43">
                    <w:rPr>
                      <w:rFonts w:ascii="Courier New" w:hAnsi="Courier New" w:cs="Courier New"/>
                      <w:color w:val="0000FF"/>
                      <w:sz w:val="18"/>
                      <w:szCs w:val="18"/>
                    </w:rPr>
                    <w:t>for</w:t>
                  </w:r>
                  <w:r w:rsidRPr="00C10E43">
                    <w:rPr>
                      <w:rFonts w:ascii="Courier New" w:hAnsi="Courier New" w:cs="Courier New"/>
                      <w:color w:val="000000"/>
                      <w:sz w:val="18"/>
                      <w:szCs w:val="18"/>
                    </w:rPr>
                    <w:t xml:space="preserve"> j = 0:i</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00"/>
                      <w:sz w:val="18"/>
                      <w:szCs w:val="18"/>
                    </w:rPr>
                    <w:t xml:space="preserve">        out(:, end+1) = (X1.^(i-j)).*(X2.^j);</w:t>
                  </w:r>
                </w:p>
                <w:p w:rsidR="00404DF9" w:rsidRPr="00C10E43" w:rsidRDefault="00404DF9" w:rsidP="007C48EE">
                  <w:pPr>
                    <w:widowControl/>
                    <w:autoSpaceDE w:val="0"/>
                    <w:autoSpaceDN w:val="0"/>
                    <w:adjustRightInd w:val="0"/>
                    <w:ind w:left="720"/>
                    <w:rPr>
                      <w:rFonts w:ascii="Courier New" w:hAnsi="Courier New" w:cs="Courier New"/>
                      <w:sz w:val="18"/>
                      <w:szCs w:val="18"/>
                      <w:lang w:val="es-ES"/>
                    </w:rPr>
                  </w:pPr>
                  <w:r w:rsidRPr="00C10E43">
                    <w:rPr>
                      <w:rFonts w:ascii="Courier New" w:hAnsi="Courier New" w:cs="Courier New"/>
                      <w:color w:val="000000"/>
                      <w:sz w:val="18"/>
                      <w:szCs w:val="18"/>
                    </w:rPr>
                    <w:t xml:space="preserve">    </w:t>
                  </w:r>
                  <w:r w:rsidRPr="00C10E43">
                    <w:rPr>
                      <w:rFonts w:ascii="Courier New" w:hAnsi="Courier New" w:cs="Courier New"/>
                      <w:color w:val="0000FF"/>
                      <w:sz w:val="18"/>
                      <w:szCs w:val="18"/>
                      <w:lang w:val="es-ES"/>
                    </w:rPr>
                    <w:t>end</w:t>
                  </w:r>
                </w:p>
                <w:p w:rsidR="00404DF9" w:rsidRPr="00C10E43" w:rsidRDefault="00404DF9" w:rsidP="007C48EE">
                  <w:pPr>
                    <w:widowControl/>
                    <w:autoSpaceDE w:val="0"/>
                    <w:autoSpaceDN w:val="0"/>
                    <w:adjustRightInd w:val="0"/>
                    <w:ind w:left="720"/>
                    <w:rPr>
                      <w:rFonts w:ascii="Courier New" w:hAnsi="Courier New" w:cs="Courier New"/>
                      <w:sz w:val="18"/>
                      <w:szCs w:val="18"/>
                      <w:lang w:val="es-ES"/>
                    </w:rPr>
                  </w:pPr>
                  <w:r w:rsidRPr="00C10E43">
                    <w:rPr>
                      <w:rFonts w:ascii="Courier New" w:hAnsi="Courier New" w:cs="Courier New"/>
                      <w:color w:val="0000FF"/>
                      <w:sz w:val="18"/>
                      <w:szCs w:val="18"/>
                      <w:lang w:val="es-ES"/>
                    </w:rPr>
                    <w:t>end</w:t>
                  </w:r>
                </w:p>
                <w:p w:rsidR="00404DF9" w:rsidRDefault="00404DF9" w:rsidP="00404DF9">
                  <w:pPr>
                    <w:widowControl/>
                    <w:autoSpaceDE w:val="0"/>
                    <w:autoSpaceDN w:val="0"/>
                    <w:adjustRightInd w:val="0"/>
                    <w:rPr>
                      <w:rFonts w:ascii="Courier New" w:hAnsi="Courier New" w:cs="Courier New"/>
                      <w:color w:val="0000FF"/>
                      <w:sz w:val="18"/>
                      <w:szCs w:val="18"/>
                      <w:lang w:val="es-ES"/>
                    </w:rPr>
                  </w:pPr>
                  <w:r w:rsidRPr="00C10E43">
                    <w:rPr>
                      <w:rFonts w:ascii="Courier New" w:hAnsi="Courier New" w:cs="Courier New"/>
                      <w:color w:val="0000FF"/>
                      <w:sz w:val="18"/>
                      <w:szCs w:val="18"/>
                      <w:lang w:val="es-ES"/>
                    </w:rPr>
                    <w:t>end</w:t>
                  </w:r>
                </w:p>
              </w:txbxContent>
            </v:textbox>
          </v:shape>
        </w:pict>
      </w:r>
    </w:p>
    <w:p w:rsidR="00315466" w:rsidRPr="00811D3F" w:rsidRDefault="00315466" w:rsidP="00811D3F">
      <w:pPr>
        <w:pStyle w:val="BodyText"/>
        <w:rPr>
          <w:spacing w:val="-2"/>
        </w:rPr>
      </w:pPr>
      <w:r>
        <w:rPr>
          <w:w w:val="105"/>
        </w:rPr>
        <w:lastRenderedPageBreak/>
        <w:t>As</w:t>
      </w:r>
      <w:r>
        <w:rPr>
          <w:spacing w:val="50"/>
          <w:w w:val="105"/>
        </w:rPr>
        <w:t xml:space="preserve"> </w:t>
      </w:r>
      <w:r>
        <w:rPr>
          <w:w w:val="105"/>
        </w:rPr>
        <w:t>a</w:t>
      </w:r>
      <w:r>
        <w:rPr>
          <w:spacing w:val="50"/>
          <w:w w:val="105"/>
        </w:rPr>
        <w:t xml:space="preserve"> </w:t>
      </w:r>
      <w:r>
        <w:rPr>
          <w:w w:val="105"/>
        </w:rPr>
        <w:t>result</w:t>
      </w:r>
      <w:r>
        <w:rPr>
          <w:spacing w:val="50"/>
          <w:w w:val="105"/>
        </w:rPr>
        <w:t xml:space="preserve"> </w:t>
      </w:r>
      <w:r>
        <w:rPr>
          <w:w w:val="105"/>
        </w:rPr>
        <w:t>of</w:t>
      </w:r>
      <w:r>
        <w:rPr>
          <w:spacing w:val="50"/>
          <w:w w:val="105"/>
        </w:rPr>
        <w:t xml:space="preserve"> </w:t>
      </w:r>
      <w:r>
        <w:rPr>
          <w:w w:val="105"/>
        </w:rPr>
        <w:t>this</w:t>
      </w:r>
      <w:r>
        <w:rPr>
          <w:spacing w:val="50"/>
          <w:w w:val="105"/>
        </w:rPr>
        <w:t xml:space="preserve"> </w:t>
      </w:r>
      <w:r>
        <w:rPr>
          <w:w w:val="105"/>
        </w:rPr>
        <w:t>mapping,</w:t>
      </w:r>
      <w:r>
        <w:rPr>
          <w:spacing w:val="58"/>
          <w:w w:val="105"/>
        </w:rPr>
        <w:t xml:space="preserve"> </w:t>
      </w:r>
      <w:r>
        <w:rPr>
          <w:w w:val="105"/>
        </w:rPr>
        <w:t>our</w:t>
      </w:r>
      <w:r>
        <w:rPr>
          <w:spacing w:val="50"/>
          <w:w w:val="105"/>
        </w:rPr>
        <w:t xml:space="preserve"> </w:t>
      </w:r>
      <w:r>
        <w:rPr>
          <w:spacing w:val="-2"/>
          <w:w w:val="105"/>
        </w:rPr>
        <w:t>vector</w:t>
      </w:r>
      <w:r>
        <w:rPr>
          <w:spacing w:val="50"/>
          <w:w w:val="105"/>
        </w:rPr>
        <w:t xml:space="preserve"> </w:t>
      </w:r>
      <w:r>
        <w:rPr>
          <w:w w:val="105"/>
        </w:rPr>
        <w:t>of</w:t>
      </w:r>
      <w:r>
        <w:rPr>
          <w:spacing w:val="50"/>
          <w:w w:val="105"/>
        </w:rPr>
        <w:t xml:space="preserve"> </w:t>
      </w:r>
      <w:r>
        <w:rPr>
          <w:spacing w:val="-5"/>
          <w:w w:val="105"/>
        </w:rPr>
        <w:t>tw</w:t>
      </w:r>
      <w:r>
        <w:rPr>
          <w:spacing w:val="-6"/>
          <w:w w:val="105"/>
        </w:rPr>
        <w:t>o</w:t>
      </w:r>
      <w:r>
        <w:rPr>
          <w:spacing w:val="51"/>
          <w:w w:val="105"/>
        </w:rPr>
        <w:t xml:space="preserve"> </w:t>
      </w:r>
      <w:r>
        <w:rPr>
          <w:w w:val="105"/>
        </w:rPr>
        <w:t>features</w:t>
      </w:r>
      <w:r>
        <w:rPr>
          <w:spacing w:val="50"/>
          <w:w w:val="105"/>
        </w:rPr>
        <w:t xml:space="preserve"> </w:t>
      </w:r>
      <w:r>
        <w:rPr>
          <w:w w:val="105"/>
        </w:rPr>
        <w:t>(the</w:t>
      </w:r>
      <w:r>
        <w:rPr>
          <w:spacing w:val="50"/>
          <w:w w:val="105"/>
        </w:rPr>
        <w:t xml:space="preserve"> </w:t>
      </w:r>
      <w:r>
        <w:rPr>
          <w:w w:val="105"/>
        </w:rPr>
        <w:t>scores</w:t>
      </w:r>
      <w:r>
        <w:rPr>
          <w:spacing w:val="50"/>
          <w:w w:val="105"/>
        </w:rPr>
        <w:t xml:space="preserve"> </w:t>
      </w:r>
      <w:r>
        <w:rPr>
          <w:w w:val="105"/>
        </w:rPr>
        <w:t>on</w:t>
      </w:r>
      <w:r>
        <w:rPr>
          <w:spacing w:val="27"/>
        </w:rPr>
        <w:t xml:space="preserve"> </w:t>
      </w:r>
      <w:r>
        <w:rPr>
          <w:spacing w:val="-5"/>
          <w:w w:val="105"/>
        </w:rPr>
        <w:t>tw</w:t>
      </w:r>
      <w:r>
        <w:rPr>
          <w:spacing w:val="-6"/>
          <w:w w:val="105"/>
        </w:rPr>
        <w:t>o</w:t>
      </w:r>
      <w:r>
        <w:rPr>
          <w:spacing w:val="22"/>
          <w:w w:val="105"/>
        </w:rPr>
        <w:t xml:space="preserve"> </w:t>
      </w:r>
      <w:r>
        <w:rPr>
          <w:w w:val="105"/>
        </w:rPr>
        <w:t>QA</w:t>
      </w:r>
      <w:r>
        <w:rPr>
          <w:spacing w:val="23"/>
          <w:w w:val="105"/>
        </w:rPr>
        <w:t xml:space="preserve"> </w:t>
      </w:r>
      <w:r>
        <w:rPr>
          <w:spacing w:val="-1"/>
          <w:w w:val="105"/>
        </w:rPr>
        <w:t>tests)</w:t>
      </w:r>
      <w:r>
        <w:rPr>
          <w:spacing w:val="23"/>
          <w:w w:val="105"/>
        </w:rPr>
        <w:t xml:space="preserve"> </w:t>
      </w:r>
      <w:r>
        <w:rPr>
          <w:w w:val="105"/>
        </w:rPr>
        <w:t>has</w:t>
      </w:r>
      <w:r>
        <w:rPr>
          <w:spacing w:val="22"/>
          <w:w w:val="105"/>
        </w:rPr>
        <w:t xml:space="preserve"> </w:t>
      </w:r>
      <w:r>
        <w:rPr>
          <w:spacing w:val="1"/>
          <w:w w:val="105"/>
        </w:rPr>
        <w:t>been</w:t>
      </w:r>
      <w:r>
        <w:rPr>
          <w:spacing w:val="23"/>
          <w:w w:val="105"/>
        </w:rPr>
        <w:t xml:space="preserve"> </w:t>
      </w:r>
      <w:r>
        <w:rPr>
          <w:spacing w:val="-1"/>
          <w:w w:val="105"/>
        </w:rPr>
        <w:t>transformed</w:t>
      </w:r>
      <w:r>
        <w:rPr>
          <w:spacing w:val="23"/>
          <w:w w:val="105"/>
        </w:rPr>
        <w:t xml:space="preserve"> </w:t>
      </w:r>
      <w:r>
        <w:rPr>
          <w:spacing w:val="-2"/>
          <w:w w:val="105"/>
        </w:rPr>
        <w:t>into</w:t>
      </w:r>
      <w:r>
        <w:rPr>
          <w:spacing w:val="23"/>
          <w:w w:val="105"/>
        </w:rPr>
        <w:t xml:space="preserve"> </w:t>
      </w:r>
      <w:r>
        <w:rPr>
          <w:w w:val="105"/>
        </w:rPr>
        <w:t>a</w:t>
      </w:r>
      <w:r>
        <w:rPr>
          <w:spacing w:val="22"/>
          <w:w w:val="105"/>
        </w:rPr>
        <w:t xml:space="preserve"> </w:t>
      </w:r>
      <w:r>
        <w:rPr>
          <w:w w:val="105"/>
        </w:rPr>
        <w:t>28-dimensional</w:t>
      </w:r>
      <w:r>
        <w:rPr>
          <w:spacing w:val="23"/>
          <w:w w:val="105"/>
        </w:rPr>
        <w:t xml:space="preserve"> </w:t>
      </w:r>
      <w:r>
        <w:rPr>
          <w:spacing w:val="-2"/>
          <w:w w:val="105"/>
        </w:rPr>
        <w:t>v</w:t>
      </w:r>
      <w:r>
        <w:rPr>
          <w:spacing w:val="-3"/>
          <w:w w:val="105"/>
        </w:rPr>
        <w:t>e</w:t>
      </w:r>
      <w:r>
        <w:rPr>
          <w:spacing w:val="-2"/>
          <w:w w:val="105"/>
        </w:rPr>
        <w:t>ctor.</w:t>
      </w:r>
      <w:r>
        <w:rPr>
          <w:spacing w:val="58"/>
          <w:w w:val="105"/>
        </w:rPr>
        <w:t xml:space="preserve"> </w:t>
      </w:r>
      <w:r>
        <w:rPr>
          <w:w w:val="105"/>
        </w:rPr>
        <w:t>A</w:t>
      </w:r>
      <w:r>
        <w:rPr>
          <w:spacing w:val="23"/>
          <w:w w:val="105"/>
        </w:rPr>
        <w:t xml:space="preserve"> </w:t>
      </w:r>
      <w:r>
        <w:rPr>
          <w:w w:val="105"/>
        </w:rPr>
        <w:t>logistic</w:t>
      </w:r>
      <w:r>
        <w:rPr>
          <w:spacing w:val="51"/>
          <w:w w:val="109"/>
        </w:rPr>
        <w:t xml:space="preserve"> </w:t>
      </w:r>
      <w:r>
        <w:rPr>
          <w:w w:val="105"/>
        </w:rPr>
        <w:t>regression</w:t>
      </w:r>
      <w:r>
        <w:rPr>
          <w:spacing w:val="27"/>
          <w:w w:val="105"/>
        </w:rPr>
        <w:t xml:space="preserve"> </w:t>
      </w:r>
      <w:r>
        <w:rPr>
          <w:w w:val="105"/>
        </w:rPr>
        <w:t>classifier</w:t>
      </w:r>
      <w:r>
        <w:rPr>
          <w:spacing w:val="28"/>
          <w:w w:val="105"/>
        </w:rPr>
        <w:t xml:space="preserve"> </w:t>
      </w:r>
      <w:r>
        <w:rPr>
          <w:w w:val="105"/>
        </w:rPr>
        <w:t>trained</w:t>
      </w:r>
      <w:r>
        <w:rPr>
          <w:spacing w:val="29"/>
          <w:w w:val="105"/>
        </w:rPr>
        <w:t xml:space="preserve"> </w:t>
      </w:r>
      <w:r>
        <w:rPr>
          <w:w w:val="105"/>
        </w:rPr>
        <w:t>on</w:t>
      </w:r>
      <w:r>
        <w:rPr>
          <w:spacing w:val="28"/>
          <w:w w:val="105"/>
        </w:rPr>
        <w:t xml:space="preserve"> </w:t>
      </w:r>
      <w:r>
        <w:rPr>
          <w:w w:val="105"/>
        </w:rPr>
        <w:t>this</w:t>
      </w:r>
      <w:r>
        <w:rPr>
          <w:spacing w:val="29"/>
          <w:w w:val="105"/>
        </w:rPr>
        <w:t xml:space="preserve"> </w:t>
      </w:r>
      <w:r>
        <w:rPr>
          <w:w w:val="105"/>
        </w:rPr>
        <w:t>higher-dimension</w:t>
      </w:r>
      <w:r>
        <w:rPr>
          <w:spacing w:val="27"/>
          <w:w w:val="105"/>
        </w:rPr>
        <w:t xml:space="preserve"> </w:t>
      </w:r>
      <w:r>
        <w:rPr>
          <w:w w:val="105"/>
        </w:rPr>
        <w:t>feature</w:t>
      </w:r>
      <w:r>
        <w:rPr>
          <w:spacing w:val="29"/>
          <w:w w:val="105"/>
        </w:rPr>
        <w:t xml:space="preserve"> </w:t>
      </w:r>
      <w:r>
        <w:rPr>
          <w:spacing w:val="-2"/>
          <w:w w:val="105"/>
        </w:rPr>
        <w:t>vector</w:t>
      </w:r>
      <w:r>
        <w:rPr>
          <w:spacing w:val="28"/>
          <w:w w:val="105"/>
        </w:rPr>
        <w:t xml:space="preserve"> </w:t>
      </w:r>
      <w:r>
        <w:rPr>
          <w:w w:val="105"/>
        </w:rPr>
        <w:t>will</w:t>
      </w:r>
      <w:r>
        <w:rPr>
          <w:spacing w:val="29"/>
          <w:w w:val="105"/>
        </w:rPr>
        <w:t xml:space="preserve"> </w:t>
      </w:r>
      <w:r>
        <w:rPr>
          <w:spacing w:val="-4"/>
          <w:w w:val="105"/>
        </w:rPr>
        <w:t>hav</w:t>
      </w:r>
      <w:r>
        <w:rPr>
          <w:spacing w:val="-5"/>
          <w:w w:val="105"/>
        </w:rPr>
        <w:t>e</w:t>
      </w:r>
      <w:r>
        <w:rPr>
          <w:spacing w:val="28"/>
          <w:w w:val="103"/>
        </w:rPr>
        <w:t xml:space="preserve"> </w:t>
      </w:r>
      <w:r>
        <w:rPr>
          <w:w w:val="105"/>
        </w:rPr>
        <w:t>a</w:t>
      </w:r>
      <w:r>
        <w:rPr>
          <w:spacing w:val="22"/>
          <w:w w:val="105"/>
        </w:rPr>
        <w:t xml:space="preserve"> </w:t>
      </w:r>
      <w:r>
        <w:rPr>
          <w:w w:val="105"/>
        </w:rPr>
        <w:t>more</w:t>
      </w:r>
      <w:r>
        <w:rPr>
          <w:spacing w:val="21"/>
          <w:w w:val="105"/>
        </w:rPr>
        <w:t xml:space="preserve"> </w:t>
      </w:r>
      <w:r>
        <w:rPr>
          <w:w w:val="105"/>
        </w:rPr>
        <w:t>complex</w:t>
      </w:r>
      <w:r>
        <w:rPr>
          <w:spacing w:val="24"/>
          <w:w w:val="105"/>
        </w:rPr>
        <w:t xml:space="preserve"> </w:t>
      </w:r>
      <w:r>
        <w:rPr>
          <w:w w:val="105"/>
        </w:rPr>
        <w:t>decision</w:t>
      </w:r>
      <w:r>
        <w:rPr>
          <w:spacing w:val="22"/>
          <w:w w:val="105"/>
        </w:rPr>
        <w:t xml:space="preserve"> </w:t>
      </w:r>
      <w:r>
        <w:rPr>
          <w:w w:val="105"/>
        </w:rPr>
        <w:t>boundary</w:t>
      </w:r>
      <w:r>
        <w:rPr>
          <w:spacing w:val="23"/>
          <w:w w:val="105"/>
        </w:rPr>
        <w:t xml:space="preserve"> </w:t>
      </w:r>
      <w:r>
        <w:rPr>
          <w:w w:val="105"/>
        </w:rPr>
        <w:t>and</w:t>
      </w:r>
      <w:r>
        <w:rPr>
          <w:spacing w:val="22"/>
          <w:w w:val="105"/>
        </w:rPr>
        <w:t xml:space="preserve"> </w:t>
      </w:r>
      <w:r>
        <w:rPr>
          <w:w w:val="105"/>
        </w:rPr>
        <w:t>will</w:t>
      </w:r>
      <w:r>
        <w:rPr>
          <w:spacing w:val="23"/>
          <w:w w:val="105"/>
        </w:rPr>
        <w:t xml:space="preserve"> </w:t>
      </w:r>
      <w:r>
        <w:rPr>
          <w:w w:val="105"/>
        </w:rPr>
        <w:t>app</w:t>
      </w:r>
      <w:r>
        <w:rPr>
          <w:spacing w:val="1"/>
          <w:w w:val="105"/>
        </w:rPr>
        <w:t>e</w:t>
      </w:r>
      <w:r>
        <w:rPr>
          <w:w w:val="105"/>
        </w:rPr>
        <w:t>ar</w:t>
      </w:r>
      <w:r>
        <w:rPr>
          <w:spacing w:val="22"/>
          <w:w w:val="105"/>
        </w:rPr>
        <w:t xml:space="preserve"> </w:t>
      </w:r>
      <w:r>
        <w:rPr>
          <w:w w:val="105"/>
        </w:rPr>
        <w:t>nonlinear</w:t>
      </w:r>
      <w:r>
        <w:rPr>
          <w:spacing w:val="22"/>
          <w:w w:val="105"/>
        </w:rPr>
        <w:t xml:space="preserve"> </w:t>
      </w:r>
      <w:r>
        <w:rPr>
          <w:w w:val="105"/>
        </w:rPr>
        <w:t>when</w:t>
      </w:r>
      <w:r>
        <w:rPr>
          <w:spacing w:val="23"/>
          <w:w w:val="105"/>
        </w:rPr>
        <w:t xml:space="preserve"> </w:t>
      </w:r>
      <w:r>
        <w:rPr>
          <w:spacing w:val="-2"/>
          <w:w w:val="105"/>
        </w:rPr>
        <w:t>drawn</w:t>
      </w:r>
      <w:r>
        <w:rPr>
          <w:spacing w:val="23"/>
          <w:w w:val="105"/>
        </w:rPr>
        <w:t xml:space="preserve"> </w:t>
      </w:r>
      <w:r>
        <w:rPr>
          <w:w w:val="105"/>
        </w:rPr>
        <w:t>in</w:t>
      </w:r>
      <w:r>
        <w:rPr>
          <w:spacing w:val="29"/>
          <w:w w:val="109"/>
        </w:rPr>
        <w:t xml:space="preserve"> </w:t>
      </w:r>
      <w:r>
        <w:rPr>
          <w:w w:val="105"/>
        </w:rPr>
        <w:t>our</w:t>
      </w:r>
      <w:r>
        <w:rPr>
          <w:spacing w:val="38"/>
          <w:w w:val="105"/>
        </w:rPr>
        <w:t xml:space="preserve"> </w:t>
      </w:r>
      <w:r>
        <w:rPr>
          <w:w w:val="105"/>
        </w:rPr>
        <w:t>2-dimensional</w:t>
      </w:r>
      <w:r>
        <w:rPr>
          <w:spacing w:val="39"/>
          <w:w w:val="105"/>
        </w:rPr>
        <w:t xml:space="preserve"> </w:t>
      </w:r>
      <w:r>
        <w:rPr>
          <w:w w:val="105"/>
        </w:rPr>
        <w:t>plot.</w:t>
      </w:r>
      <w:r w:rsidR="00404DF9">
        <w:rPr>
          <w:w w:val="105"/>
        </w:rPr>
        <w:t xml:space="preserve"> </w:t>
      </w:r>
      <w:r>
        <w:t>While</w:t>
      </w:r>
      <w:r>
        <w:rPr>
          <w:spacing w:val="-6"/>
        </w:rPr>
        <w:t xml:space="preserve"> </w:t>
      </w:r>
      <w:r>
        <w:t>the</w:t>
      </w:r>
      <w:r>
        <w:rPr>
          <w:spacing w:val="-5"/>
        </w:rPr>
        <w:t xml:space="preserve"> </w:t>
      </w:r>
      <w:r>
        <w:t>feature</w:t>
      </w:r>
      <w:r>
        <w:rPr>
          <w:spacing w:val="-6"/>
        </w:rPr>
        <w:t xml:space="preserve"> </w:t>
      </w:r>
      <w:r>
        <w:t>mapping</w:t>
      </w:r>
      <w:r>
        <w:rPr>
          <w:spacing w:val="-5"/>
        </w:rPr>
        <w:t xml:space="preserve"> </w:t>
      </w:r>
      <w:r>
        <w:rPr>
          <w:spacing w:val="-2"/>
        </w:rPr>
        <w:t>allo</w:t>
      </w:r>
      <w:r>
        <w:rPr>
          <w:spacing w:val="-3"/>
        </w:rPr>
        <w:t>ws</w:t>
      </w:r>
      <w:r>
        <w:rPr>
          <w:spacing w:val="-6"/>
        </w:rPr>
        <w:t xml:space="preserve"> </w:t>
      </w:r>
      <w:r>
        <w:t>us</w:t>
      </w:r>
      <w:r>
        <w:rPr>
          <w:spacing w:val="-6"/>
        </w:rPr>
        <w:t xml:space="preserve"> </w:t>
      </w:r>
      <w:r>
        <w:t>to</w:t>
      </w:r>
      <w:r>
        <w:rPr>
          <w:spacing w:val="-6"/>
        </w:rPr>
        <w:t xml:space="preserve"> </w:t>
      </w:r>
      <w:r>
        <w:t>build</w:t>
      </w:r>
      <w:r>
        <w:rPr>
          <w:spacing w:val="-6"/>
        </w:rPr>
        <w:t xml:space="preserve"> </w:t>
      </w:r>
      <w:r>
        <w:t>a</w:t>
      </w:r>
      <w:r>
        <w:rPr>
          <w:spacing w:val="-6"/>
        </w:rPr>
        <w:t xml:space="preserve"> </w:t>
      </w:r>
      <w:r>
        <w:t>more</w:t>
      </w:r>
      <w:r>
        <w:rPr>
          <w:spacing w:val="-6"/>
        </w:rPr>
        <w:t xml:space="preserve"> </w:t>
      </w:r>
      <w:r>
        <w:rPr>
          <w:spacing w:val="-1"/>
        </w:rPr>
        <w:t>expressiv</w:t>
      </w:r>
      <w:r>
        <w:rPr>
          <w:spacing w:val="-2"/>
        </w:rPr>
        <w:t>e</w:t>
      </w:r>
      <w:r>
        <w:rPr>
          <w:spacing w:val="-6"/>
        </w:rPr>
        <w:t xml:space="preserve"> </w:t>
      </w:r>
      <w:r>
        <w:t>classifier,</w:t>
      </w:r>
      <w:r>
        <w:rPr>
          <w:spacing w:val="29"/>
          <w:w w:val="109"/>
        </w:rPr>
        <w:t xml:space="preserve"> </w:t>
      </w:r>
      <w:r>
        <w:t>it</w:t>
      </w:r>
      <w:r>
        <w:rPr>
          <w:spacing w:val="4"/>
        </w:rPr>
        <w:t xml:space="preserve"> </w:t>
      </w:r>
      <w:r>
        <w:t>also</w:t>
      </w:r>
      <w:r>
        <w:rPr>
          <w:spacing w:val="4"/>
        </w:rPr>
        <w:t xml:space="preserve"> </w:t>
      </w:r>
      <w:r>
        <w:t>more</w:t>
      </w:r>
      <w:r>
        <w:rPr>
          <w:spacing w:val="4"/>
        </w:rPr>
        <w:t xml:space="preserve"> </w:t>
      </w:r>
      <w:r>
        <w:t>susceptible</w:t>
      </w:r>
      <w:r>
        <w:rPr>
          <w:spacing w:val="5"/>
        </w:rPr>
        <w:t xml:space="preserve"> </w:t>
      </w:r>
      <w:r>
        <w:t>to</w:t>
      </w:r>
      <w:r>
        <w:rPr>
          <w:spacing w:val="4"/>
        </w:rPr>
        <w:t xml:space="preserve"> </w:t>
      </w:r>
      <w:r>
        <w:rPr>
          <w:spacing w:val="-3"/>
        </w:rPr>
        <w:t>o</w:t>
      </w:r>
      <w:r w:rsidR="00811D3F">
        <w:rPr>
          <w:spacing w:val="-2"/>
        </w:rPr>
        <w:t>verfitting.</w:t>
      </w:r>
    </w:p>
    <w:p w:rsidR="00315466" w:rsidRDefault="00315466" w:rsidP="00404DF9">
      <w:pPr>
        <w:pStyle w:val="Heading2"/>
        <w:rPr>
          <w:b w:val="0"/>
          <w:bCs w:val="0"/>
        </w:rPr>
      </w:pPr>
      <w:bookmarkStart w:id="11" w:name="Cost_function_and_gradient"/>
      <w:bookmarkEnd w:id="11"/>
      <w:r>
        <w:t>Cost</w:t>
      </w:r>
      <w:r>
        <w:rPr>
          <w:spacing w:val="-15"/>
        </w:rPr>
        <w:t xml:space="preserve"> </w:t>
      </w:r>
      <w:r>
        <w:t>function</w:t>
      </w:r>
      <w:r>
        <w:rPr>
          <w:spacing w:val="-15"/>
        </w:rPr>
        <w:t xml:space="preserve"> </w:t>
      </w:r>
      <w:r>
        <w:t>and</w:t>
      </w:r>
      <w:r>
        <w:rPr>
          <w:spacing w:val="-14"/>
        </w:rPr>
        <w:t xml:space="preserve"> </w:t>
      </w:r>
      <w:r>
        <w:rPr>
          <w:spacing w:val="-3"/>
        </w:rPr>
        <w:t>gradien</w:t>
      </w:r>
      <w:r>
        <w:rPr>
          <w:spacing w:val="-2"/>
        </w:rPr>
        <w:t>t</w:t>
      </w:r>
    </w:p>
    <w:p w:rsidR="00315466" w:rsidRDefault="00811D3F" w:rsidP="00251AF9">
      <w:pPr>
        <w:pStyle w:val="BodyText"/>
        <w:spacing w:before="175" w:line="248" w:lineRule="auto"/>
        <w:ind w:right="531"/>
        <w:rPr>
          <w:spacing w:val="-1"/>
        </w:rPr>
      </w:pPr>
      <w:r>
        <w:rPr>
          <w:spacing w:val="-4"/>
        </w:rPr>
        <w:t>We implemented</w:t>
      </w:r>
      <w:r w:rsidR="00315466">
        <w:rPr>
          <w:spacing w:val="-6"/>
        </w:rPr>
        <w:t xml:space="preserve"> </w:t>
      </w:r>
      <w:r w:rsidR="00315466">
        <w:t>the</w:t>
      </w:r>
      <w:r w:rsidR="00315466">
        <w:rPr>
          <w:spacing w:val="-7"/>
        </w:rPr>
        <w:t xml:space="preserve"> </w:t>
      </w:r>
      <w:r w:rsidR="00315466">
        <w:t>cost</w:t>
      </w:r>
      <w:r w:rsidR="00315466">
        <w:rPr>
          <w:spacing w:val="-6"/>
        </w:rPr>
        <w:t xml:space="preserve"> </w:t>
      </w:r>
      <w:r w:rsidR="00315466">
        <w:t>function</w:t>
      </w:r>
      <w:r w:rsidR="00315466">
        <w:rPr>
          <w:spacing w:val="-6"/>
        </w:rPr>
        <w:t xml:space="preserve"> </w:t>
      </w:r>
      <w:r w:rsidR="00315466">
        <w:t>and</w:t>
      </w:r>
      <w:r w:rsidR="00315466">
        <w:rPr>
          <w:spacing w:val="-6"/>
        </w:rPr>
        <w:t xml:space="preserve"> </w:t>
      </w:r>
      <w:r w:rsidR="00315466">
        <w:rPr>
          <w:spacing w:val="-1"/>
        </w:rPr>
        <w:t>gradient</w:t>
      </w:r>
      <w:r w:rsidR="00315466">
        <w:rPr>
          <w:spacing w:val="-7"/>
        </w:rPr>
        <w:t xml:space="preserve"> </w:t>
      </w:r>
      <w:r w:rsidR="00315466">
        <w:t>for</w:t>
      </w:r>
      <w:r w:rsidR="00315466">
        <w:rPr>
          <w:spacing w:val="30"/>
          <w:w w:val="99"/>
        </w:rPr>
        <w:t xml:space="preserve"> </w:t>
      </w:r>
      <w:r w:rsidR="00315466">
        <w:t>regularized</w:t>
      </w:r>
      <w:r w:rsidR="00315466">
        <w:rPr>
          <w:spacing w:val="-4"/>
        </w:rPr>
        <w:t xml:space="preserve"> </w:t>
      </w:r>
      <w:r w:rsidR="00315466">
        <w:t>logistic</w:t>
      </w:r>
      <w:r w:rsidR="00315466">
        <w:rPr>
          <w:spacing w:val="-3"/>
        </w:rPr>
        <w:t xml:space="preserve"> </w:t>
      </w:r>
      <w:r w:rsidR="00315466">
        <w:rPr>
          <w:spacing w:val="-1"/>
        </w:rPr>
        <w:t>regr</w:t>
      </w:r>
      <w:r w:rsidR="00315466">
        <w:rPr>
          <w:spacing w:val="-2"/>
        </w:rPr>
        <w:t>essio</w:t>
      </w:r>
      <w:r w:rsidR="00315466">
        <w:rPr>
          <w:spacing w:val="-1"/>
        </w:rPr>
        <w:t>n</w:t>
      </w:r>
      <w:r w:rsidR="00315466">
        <w:rPr>
          <w:spacing w:val="-3"/>
        </w:rPr>
        <w:t xml:space="preserve"> </w:t>
      </w:r>
      <w:r w:rsidR="00315466">
        <w:t>in</w:t>
      </w:r>
      <w:r w:rsidR="00315466">
        <w:rPr>
          <w:spacing w:val="-3"/>
        </w:rPr>
        <w:t xml:space="preserve"> </w:t>
      </w:r>
      <w:r w:rsidR="00315466">
        <w:rPr>
          <w:rFonts w:ascii="Times New Roman"/>
        </w:rPr>
        <w:t>costFunctionReg.m</w:t>
      </w:r>
      <w:r w:rsidR="00315466">
        <w:rPr>
          <w:rFonts w:ascii="Times New Roman"/>
          <w:spacing w:val="-3"/>
        </w:rPr>
        <w:t xml:space="preserve"> </w:t>
      </w:r>
      <w:r w:rsidR="00315466">
        <w:t>to</w:t>
      </w:r>
      <w:r w:rsidR="00315466">
        <w:rPr>
          <w:spacing w:val="22"/>
          <w:w w:val="107"/>
        </w:rPr>
        <w:t xml:space="preserve"> </w:t>
      </w:r>
      <w:r w:rsidR="00315466">
        <w:t>return</w:t>
      </w:r>
      <w:r w:rsidR="00315466">
        <w:rPr>
          <w:spacing w:val="14"/>
        </w:rPr>
        <w:t xml:space="preserve"> </w:t>
      </w:r>
      <w:r w:rsidR="00315466">
        <w:t>the</w:t>
      </w:r>
      <w:r w:rsidR="00315466">
        <w:rPr>
          <w:spacing w:val="15"/>
        </w:rPr>
        <w:t xml:space="preserve"> </w:t>
      </w:r>
      <w:r w:rsidR="00315466">
        <w:t>cost</w:t>
      </w:r>
      <w:r w:rsidR="00315466">
        <w:rPr>
          <w:spacing w:val="14"/>
        </w:rPr>
        <w:t xml:space="preserve"> </w:t>
      </w:r>
      <w:r w:rsidR="00315466">
        <w:t>and</w:t>
      </w:r>
      <w:r w:rsidR="00315466">
        <w:rPr>
          <w:spacing w:val="15"/>
        </w:rPr>
        <w:t xml:space="preserve"> </w:t>
      </w:r>
      <w:r w:rsidR="00315466">
        <w:rPr>
          <w:spacing w:val="-1"/>
        </w:rPr>
        <w:t>gradient</w:t>
      </w:r>
      <w:r>
        <w:rPr>
          <w:spacing w:val="-1"/>
        </w:rPr>
        <w:t xml:space="preserve"> using regularization. The cost function will be:</w:t>
      </w:r>
    </w:p>
    <w:p w:rsidR="00811D3F" w:rsidRPr="00811D3F" w:rsidRDefault="00811D3F" w:rsidP="00811D3F">
      <w:pPr>
        <w:pStyle w:val="BodyText"/>
      </w:pPr>
      <m:oMathPara>
        <m:oMath>
          <m: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w w:val="100"/>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e>
              </m:d>
            </m:e>
          </m:func>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e>
              </m:d>
            </m:e>
          </m:func>
          <m:r>
            <m:rPr>
              <m:sty m:val="p"/>
            </m:rPr>
            <w:rPr>
              <w:rFonts w:ascii="Cambria Math" w:hAnsi="Cambria Math"/>
            </w:rPr>
            <m:t>]+</m:t>
          </m:r>
          <m:f>
            <m:fPr>
              <m:ctrlPr>
                <w:rPr>
                  <w:rFonts w:ascii="Cambria Math" w:hAnsi="Cambria Math"/>
                </w:rPr>
              </m:ctrlPr>
            </m:fPr>
            <m:num>
              <m:r>
                <w:rPr>
                  <w:rFonts w:ascii="Cambria Math" w:hAnsi="Cambria Math"/>
                </w:rPr>
                <m:t>λ</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m:rPr>
                      <m:sty m:val="p"/>
                    </m:rPr>
                    <w:rPr>
                      <w:rFonts w:ascii="Cambria Math" w:hAnsi="Cambria Math"/>
                    </w:rPr>
                    <m:t>2</m:t>
                  </m:r>
                </m:sup>
              </m:sSubSup>
            </m:e>
          </m:nary>
        </m:oMath>
      </m:oMathPara>
    </w:p>
    <w:p w:rsidR="00811D3F" w:rsidRDefault="00811D3F" w:rsidP="00811D3F">
      <w:pPr>
        <w:pStyle w:val="BodyText"/>
      </w:pPr>
      <w:r>
        <w:t>The gradient, on the other hand, will be:</w:t>
      </w:r>
    </w:p>
    <w:p w:rsidR="00811D3F" w:rsidRPr="00811D3F" w:rsidRDefault="00744BFA" w:rsidP="00811D3F">
      <w:pPr>
        <w:pStyle w:val="BodyText"/>
      </w:pPr>
      <m:oMathPara>
        <m:oMath>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∂θ</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w w:val="100"/>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e>
              </m:nary>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d>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θ</m:t>
                  </m:r>
                </m:e>
                <m:sub>
                  <m:r>
                    <w:rPr>
                      <w:rFonts w:ascii="Cambria Math" w:hAnsi="Cambria Math"/>
                    </w:rPr>
                    <m:t>j</m:t>
                  </m:r>
                </m:sub>
              </m:sSub>
            </m:e>
          </m:nary>
        </m:oMath>
      </m:oMathPara>
    </w:p>
    <w:p w:rsidR="00315466" w:rsidRDefault="00744BFA" w:rsidP="00315466">
      <w:pPr>
        <w:pStyle w:val="BodyText"/>
        <w:spacing w:before="166"/>
        <w:ind w:right="529"/>
      </w:pPr>
      <w:bookmarkStart w:id="12" w:name="Learning_parameters_using_fminunc"/>
      <w:bookmarkEnd w:id="12"/>
      <w:r>
        <w:pict>
          <v:group id="_x0000_s4733" style="position:absolute;left:0;text-align:left;margin-left:255.6pt;margin-top:62.65pt;width:3.7pt;height:.1pt;z-index:-3252;mso-position-horizontal-relative:page" coordorigin="5112,1253" coordsize="74,2">
            <v:shape id="_x0000_s4734" style="position:absolute;left:5112;top:1253;width:74;height:2" coordorigin="5112,1253" coordsize="74,0" path="m5112,1253r73,e" filled="f" strokeweight=".14042mm">
              <v:path arrowok="t"/>
            </v:shape>
            <w10:wrap anchorx="page"/>
          </v:group>
        </w:pict>
      </w:r>
      <w:r w:rsidR="00315466">
        <w:t>Similar</w:t>
      </w:r>
      <w:r w:rsidR="00315466">
        <w:rPr>
          <w:spacing w:val="41"/>
        </w:rPr>
        <w:t xml:space="preserve"> </w:t>
      </w:r>
      <w:r w:rsidR="00315466">
        <w:t>to</w:t>
      </w:r>
      <w:r w:rsidR="00315466">
        <w:rPr>
          <w:spacing w:val="41"/>
        </w:rPr>
        <w:t xml:space="preserve"> </w:t>
      </w:r>
      <w:r w:rsidR="00315466">
        <w:t>the</w:t>
      </w:r>
      <w:r w:rsidR="00315466">
        <w:rPr>
          <w:spacing w:val="41"/>
        </w:rPr>
        <w:t xml:space="preserve"> </w:t>
      </w:r>
      <w:r w:rsidR="00315466">
        <w:t>previous</w:t>
      </w:r>
      <w:r w:rsidR="00315466">
        <w:rPr>
          <w:spacing w:val="41"/>
        </w:rPr>
        <w:t xml:space="preserve"> </w:t>
      </w:r>
      <w:r w:rsidR="00EE0094">
        <w:t>section</w:t>
      </w:r>
      <w:r w:rsidR="00315466">
        <w:t>,</w:t>
      </w:r>
      <w:r w:rsidR="00315466">
        <w:rPr>
          <w:spacing w:val="49"/>
        </w:rPr>
        <w:t xml:space="preserve"> </w:t>
      </w:r>
      <w:r w:rsidR="00315466">
        <w:rPr>
          <w:spacing w:val="-3"/>
        </w:rPr>
        <w:t>y</w:t>
      </w:r>
      <w:r w:rsidR="00315466">
        <w:rPr>
          <w:spacing w:val="-4"/>
        </w:rPr>
        <w:t>ou</w:t>
      </w:r>
      <w:r w:rsidR="00315466">
        <w:rPr>
          <w:spacing w:val="41"/>
        </w:rPr>
        <w:t xml:space="preserve"> </w:t>
      </w:r>
      <w:r w:rsidR="00315466">
        <w:t>will</w:t>
      </w:r>
      <w:r w:rsidR="00315466">
        <w:rPr>
          <w:spacing w:val="43"/>
        </w:rPr>
        <w:t xml:space="preserve"> </w:t>
      </w:r>
      <w:r w:rsidR="00315466">
        <w:t>use</w:t>
      </w:r>
      <w:r w:rsidR="00315466">
        <w:rPr>
          <w:spacing w:val="41"/>
        </w:rPr>
        <w:t xml:space="preserve"> </w:t>
      </w:r>
      <w:r w:rsidR="00315466">
        <w:rPr>
          <w:rFonts w:ascii="Times New Roman" w:hAnsi="Times New Roman"/>
        </w:rPr>
        <w:t>fminunc</w:t>
      </w:r>
      <w:r w:rsidR="00315466">
        <w:rPr>
          <w:rFonts w:ascii="Times New Roman" w:hAnsi="Times New Roman"/>
          <w:spacing w:val="41"/>
        </w:rPr>
        <w:t xml:space="preserve"> </w:t>
      </w:r>
      <w:r w:rsidR="00315466">
        <w:t>to</w:t>
      </w:r>
      <w:r w:rsidR="00315466">
        <w:rPr>
          <w:spacing w:val="41"/>
        </w:rPr>
        <w:t xml:space="preserve"> </w:t>
      </w:r>
      <w:r w:rsidR="00315466">
        <w:rPr>
          <w:spacing w:val="-1"/>
        </w:rPr>
        <w:t>learn</w:t>
      </w:r>
      <w:r w:rsidR="00315466">
        <w:rPr>
          <w:spacing w:val="41"/>
        </w:rPr>
        <w:t xml:space="preserve"> </w:t>
      </w:r>
      <w:r w:rsidR="00315466">
        <w:t>the</w:t>
      </w:r>
      <w:r w:rsidR="00315466">
        <w:rPr>
          <w:spacing w:val="42"/>
        </w:rPr>
        <w:t xml:space="preserve"> </w:t>
      </w:r>
      <w:r w:rsidR="00315466">
        <w:t>optimal</w:t>
      </w:r>
      <w:r w:rsidR="00315466">
        <w:rPr>
          <w:spacing w:val="26"/>
        </w:rPr>
        <w:t xml:space="preserve"> </w:t>
      </w:r>
      <w:r w:rsidR="00315466">
        <w:t>parameters</w:t>
      </w:r>
      <w:r w:rsidR="00315466">
        <w:rPr>
          <w:spacing w:val="16"/>
        </w:rPr>
        <w:t xml:space="preserve"> </w:t>
      </w:r>
      <w:r w:rsidR="00315466">
        <w:rPr>
          <w:rFonts w:ascii="Arial" w:hAnsi="Arial"/>
          <w:i/>
          <w:spacing w:val="3"/>
        </w:rPr>
        <w:t>θ</w:t>
      </w:r>
      <w:r w:rsidR="00315466">
        <w:rPr>
          <w:spacing w:val="2"/>
        </w:rPr>
        <w:t xml:space="preserve">. </w:t>
      </w:r>
      <w:r w:rsidR="00315466">
        <w:t>If</w:t>
      </w:r>
      <w:r w:rsidR="00315466">
        <w:rPr>
          <w:spacing w:val="17"/>
        </w:rPr>
        <w:t xml:space="preserve"> </w:t>
      </w:r>
      <w:r w:rsidR="00315466">
        <w:rPr>
          <w:spacing w:val="-3"/>
        </w:rPr>
        <w:t>y</w:t>
      </w:r>
      <w:r w:rsidR="00315466">
        <w:rPr>
          <w:spacing w:val="-4"/>
        </w:rPr>
        <w:t>ou</w:t>
      </w:r>
      <w:r w:rsidR="00315466">
        <w:rPr>
          <w:spacing w:val="18"/>
        </w:rPr>
        <w:t xml:space="preserve"> </w:t>
      </w:r>
      <w:r w:rsidR="00315466">
        <w:rPr>
          <w:spacing w:val="-4"/>
        </w:rPr>
        <w:t>ha</w:t>
      </w:r>
      <w:r w:rsidR="00315466">
        <w:rPr>
          <w:spacing w:val="-5"/>
        </w:rPr>
        <w:t>ve</w:t>
      </w:r>
      <w:r w:rsidR="00315466">
        <w:rPr>
          <w:spacing w:val="17"/>
        </w:rPr>
        <w:t xml:space="preserve"> </w:t>
      </w:r>
      <w:r w:rsidR="00315466">
        <w:t>completed</w:t>
      </w:r>
      <w:r w:rsidR="00315466">
        <w:rPr>
          <w:spacing w:val="18"/>
        </w:rPr>
        <w:t xml:space="preserve"> </w:t>
      </w:r>
      <w:r w:rsidR="00315466">
        <w:t>the</w:t>
      </w:r>
      <w:r w:rsidR="00315466">
        <w:rPr>
          <w:spacing w:val="17"/>
        </w:rPr>
        <w:t xml:space="preserve"> </w:t>
      </w:r>
      <w:r w:rsidR="00315466">
        <w:t>cost</w:t>
      </w:r>
      <w:r w:rsidR="00315466">
        <w:rPr>
          <w:spacing w:val="17"/>
        </w:rPr>
        <w:t xml:space="preserve"> </w:t>
      </w:r>
      <w:r w:rsidR="00315466">
        <w:t>and</w:t>
      </w:r>
      <w:r w:rsidR="00315466">
        <w:rPr>
          <w:spacing w:val="18"/>
        </w:rPr>
        <w:t xml:space="preserve"> </w:t>
      </w:r>
      <w:r w:rsidR="00315466">
        <w:rPr>
          <w:spacing w:val="-1"/>
        </w:rPr>
        <w:t>gradient</w:t>
      </w:r>
      <w:r w:rsidR="00315466">
        <w:rPr>
          <w:spacing w:val="16"/>
        </w:rPr>
        <w:t xml:space="preserve"> </w:t>
      </w:r>
      <w:r w:rsidR="00315466">
        <w:t>for</w:t>
      </w:r>
      <w:r w:rsidR="00315466">
        <w:rPr>
          <w:spacing w:val="17"/>
        </w:rPr>
        <w:t xml:space="preserve"> </w:t>
      </w:r>
      <w:r w:rsidR="00315466">
        <w:t>regularized</w:t>
      </w:r>
      <w:r w:rsidR="00315466">
        <w:rPr>
          <w:spacing w:val="26"/>
        </w:rPr>
        <w:t xml:space="preserve"> </w:t>
      </w:r>
      <w:r w:rsidR="00315466">
        <w:t>logistic</w:t>
      </w:r>
      <w:r w:rsidR="00315466">
        <w:rPr>
          <w:spacing w:val="-13"/>
        </w:rPr>
        <w:t xml:space="preserve"> </w:t>
      </w:r>
      <w:r w:rsidR="00315466">
        <w:t>regression</w:t>
      </w:r>
      <w:r w:rsidR="00315466">
        <w:rPr>
          <w:spacing w:val="-13"/>
        </w:rPr>
        <w:t xml:space="preserve"> </w:t>
      </w:r>
      <w:r w:rsidR="00315466">
        <w:t>(</w:t>
      </w:r>
      <w:r w:rsidR="00315466">
        <w:rPr>
          <w:rFonts w:ascii="Times New Roman" w:hAnsi="Times New Roman"/>
        </w:rPr>
        <w:t>costFunctionReg.m</w:t>
      </w:r>
      <w:r w:rsidR="00315466">
        <w:t>)</w:t>
      </w:r>
      <w:r w:rsidR="00315466">
        <w:rPr>
          <w:spacing w:val="-12"/>
        </w:rPr>
        <w:t xml:space="preserve"> </w:t>
      </w:r>
      <w:r w:rsidR="00315466">
        <w:rPr>
          <w:spacing w:val="-2"/>
        </w:rPr>
        <w:t>correctly,</w:t>
      </w:r>
      <w:r w:rsidR="00315466">
        <w:rPr>
          <w:spacing w:val="-8"/>
        </w:rPr>
        <w:t xml:space="preserve"> </w:t>
      </w:r>
      <w:r w:rsidR="00315466">
        <w:rPr>
          <w:spacing w:val="-3"/>
        </w:rPr>
        <w:t>y</w:t>
      </w:r>
      <w:r w:rsidR="00315466">
        <w:rPr>
          <w:spacing w:val="-4"/>
        </w:rPr>
        <w:t>ou</w:t>
      </w:r>
      <w:r w:rsidR="00315466">
        <w:rPr>
          <w:spacing w:val="-12"/>
        </w:rPr>
        <w:t xml:space="preserve"> </w:t>
      </w:r>
      <w:r w:rsidR="00315466">
        <w:t>should</w:t>
      </w:r>
      <w:r w:rsidR="00315466">
        <w:rPr>
          <w:spacing w:val="-11"/>
        </w:rPr>
        <w:t xml:space="preserve"> </w:t>
      </w:r>
      <w:r w:rsidR="00315466">
        <w:rPr>
          <w:spacing w:val="3"/>
        </w:rPr>
        <w:t>be</w:t>
      </w:r>
      <w:r w:rsidR="00315466">
        <w:rPr>
          <w:spacing w:val="-12"/>
        </w:rPr>
        <w:t xml:space="preserve"> </w:t>
      </w:r>
      <w:r w:rsidR="00315466">
        <w:rPr>
          <w:spacing w:val="-1"/>
        </w:rPr>
        <w:t>a</w:t>
      </w:r>
      <w:r w:rsidR="00315466">
        <w:rPr>
          <w:spacing w:val="-2"/>
        </w:rPr>
        <w:t>ble</w:t>
      </w:r>
      <w:r w:rsidR="00315466">
        <w:rPr>
          <w:spacing w:val="-12"/>
        </w:rPr>
        <w:t xml:space="preserve"> </w:t>
      </w:r>
      <w:r w:rsidR="00315466">
        <w:t>to</w:t>
      </w:r>
      <w:r w:rsidR="00315466">
        <w:rPr>
          <w:spacing w:val="-12"/>
        </w:rPr>
        <w:t xml:space="preserve"> </w:t>
      </w:r>
      <w:r w:rsidR="00315466">
        <w:t>step</w:t>
      </w:r>
      <w:r w:rsidR="00315466">
        <w:rPr>
          <w:spacing w:val="27"/>
          <w:w w:val="109"/>
        </w:rPr>
        <w:t xml:space="preserve"> </w:t>
      </w:r>
      <w:r w:rsidR="00315466">
        <w:t>through</w:t>
      </w:r>
      <w:r w:rsidR="00315466">
        <w:rPr>
          <w:spacing w:val="-11"/>
        </w:rPr>
        <w:t xml:space="preserve"> </w:t>
      </w:r>
      <w:r w:rsidR="00315466">
        <w:t>the</w:t>
      </w:r>
      <w:r w:rsidR="00315466">
        <w:rPr>
          <w:spacing w:val="-11"/>
        </w:rPr>
        <w:t xml:space="preserve"> </w:t>
      </w:r>
      <w:r w:rsidR="00315466">
        <w:rPr>
          <w:spacing w:val="-2"/>
        </w:rPr>
        <w:t>ne</w:t>
      </w:r>
      <w:r w:rsidR="00315466">
        <w:rPr>
          <w:spacing w:val="-1"/>
        </w:rPr>
        <w:t>xt</w:t>
      </w:r>
      <w:r w:rsidR="00315466">
        <w:rPr>
          <w:spacing w:val="-11"/>
        </w:rPr>
        <w:t xml:space="preserve"> </w:t>
      </w:r>
      <w:r w:rsidR="00315466">
        <w:t>part</w:t>
      </w:r>
      <w:r w:rsidR="00315466">
        <w:rPr>
          <w:spacing w:val="-11"/>
        </w:rPr>
        <w:t xml:space="preserve"> </w:t>
      </w:r>
      <w:r w:rsidR="00315466">
        <w:t>of</w:t>
      </w:r>
      <w:r w:rsidR="00315466">
        <w:rPr>
          <w:spacing w:val="-11"/>
        </w:rPr>
        <w:t xml:space="preserve"> </w:t>
      </w:r>
      <w:r w:rsidR="00315466">
        <w:rPr>
          <w:rFonts w:ascii="Times New Roman" w:hAnsi="Times New Roman"/>
        </w:rPr>
        <w:t>ex2</w:t>
      </w:r>
      <w:r w:rsidR="00315466">
        <w:rPr>
          <w:rFonts w:ascii="Times New Roman" w:hAnsi="Times New Roman"/>
          <w:spacing w:val="12"/>
        </w:rPr>
        <w:t xml:space="preserve"> </w:t>
      </w:r>
      <w:r w:rsidR="00315466">
        <w:rPr>
          <w:rFonts w:ascii="Times New Roman" w:hAnsi="Times New Roman"/>
        </w:rPr>
        <w:t>reg.m</w:t>
      </w:r>
      <w:r w:rsidR="00315466">
        <w:rPr>
          <w:rFonts w:ascii="Times New Roman" w:hAnsi="Times New Roman"/>
          <w:spacing w:val="-10"/>
        </w:rPr>
        <w:t xml:space="preserve"> </w:t>
      </w:r>
      <w:r w:rsidR="00315466">
        <w:t>to</w:t>
      </w:r>
      <w:r w:rsidR="00315466">
        <w:rPr>
          <w:spacing w:val="-11"/>
        </w:rPr>
        <w:t xml:space="preserve"> </w:t>
      </w:r>
      <w:r w:rsidR="00315466">
        <w:t>learn</w:t>
      </w:r>
      <w:r w:rsidR="00315466">
        <w:rPr>
          <w:spacing w:val="-11"/>
        </w:rPr>
        <w:t xml:space="preserve"> </w:t>
      </w:r>
      <w:r w:rsidR="00315466">
        <w:t>the</w:t>
      </w:r>
      <w:r w:rsidR="00315466">
        <w:rPr>
          <w:spacing w:val="-11"/>
        </w:rPr>
        <w:t xml:space="preserve"> </w:t>
      </w:r>
      <w:r w:rsidR="00315466">
        <w:t>parameters</w:t>
      </w:r>
      <w:r w:rsidR="00315466">
        <w:rPr>
          <w:spacing w:val="-12"/>
        </w:rPr>
        <w:t xml:space="preserve"> </w:t>
      </w:r>
      <w:r w:rsidR="00315466">
        <w:rPr>
          <w:rFonts w:ascii="Arial" w:hAnsi="Arial"/>
          <w:i/>
        </w:rPr>
        <w:t>θ</w:t>
      </w:r>
      <w:r w:rsidR="00315466">
        <w:rPr>
          <w:rFonts w:ascii="Arial" w:hAnsi="Arial"/>
          <w:i/>
          <w:spacing w:val="-12"/>
        </w:rPr>
        <w:t xml:space="preserve"> </w:t>
      </w:r>
      <w:r w:rsidR="00315466">
        <w:t>using</w:t>
      </w:r>
      <w:r w:rsidR="00315466">
        <w:rPr>
          <w:spacing w:val="-11"/>
        </w:rPr>
        <w:t xml:space="preserve"> </w:t>
      </w:r>
      <w:r w:rsidR="00315466">
        <w:rPr>
          <w:rFonts w:ascii="Times New Roman" w:hAnsi="Times New Roman"/>
        </w:rPr>
        <w:t>fminunc</w:t>
      </w:r>
      <w:r w:rsidR="00315466">
        <w:t>.</w:t>
      </w:r>
    </w:p>
    <w:p w:rsidR="00315466" w:rsidRDefault="00315466" w:rsidP="00315466">
      <w:pPr>
        <w:spacing w:before="2"/>
        <w:rPr>
          <w:rFonts w:ascii="Garamond" w:eastAsia="Garamond" w:hAnsi="Garamond" w:cs="Garamond"/>
          <w:sz w:val="33"/>
          <w:szCs w:val="33"/>
        </w:rPr>
      </w:pPr>
    </w:p>
    <w:p w:rsidR="00A664B7" w:rsidRPr="000B6BB7" w:rsidRDefault="00A664B7" w:rsidP="00404DF9">
      <w:pPr>
        <w:pStyle w:val="Heading2"/>
        <w:rPr>
          <w:b w:val="0"/>
          <w:bCs w:val="0"/>
        </w:rPr>
      </w:pPr>
      <w:bookmarkStart w:id="13" w:name="Plotting_the_decision_boundary"/>
      <w:bookmarkEnd w:id="13"/>
      <w:r>
        <w:t>Model Selection based on Accuracy</w:t>
      </w:r>
    </w:p>
    <w:p w:rsidR="000B6BB7" w:rsidRDefault="000B6BB7" w:rsidP="000B6BB7">
      <w:pPr>
        <w:pStyle w:val="BodyText"/>
        <w:spacing w:before="175" w:line="246" w:lineRule="auto"/>
        <w:ind w:right="529"/>
      </w:pPr>
      <w:r>
        <w:rPr>
          <w:spacing w:val="-10"/>
        </w:rPr>
        <w:t>T</w:t>
      </w:r>
      <w:r>
        <w:rPr>
          <w:spacing w:val="-12"/>
        </w:rPr>
        <w:t>o</w:t>
      </w:r>
      <w:r>
        <w:rPr>
          <w:spacing w:val="46"/>
        </w:rPr>
        <w:t xml:space="preserve"> </w:t>
      </w:r>
      <w:r>
        <w:t>help</w:t>
      </w:r>
      <w:r>
        <w:rPr>
          <w:spacing w:val="47"/>
        </w:rPr>
        <w:t xml:space="preserve"> </w:t>
      </w:r>
      <w:r>
        <w:rPr>
          <w:spacing w:val="-3"/>
        </w:rPr>
        <w:t>us</w:t>
      </w:r>
      <w:r>
        <w:rPr>
          <w:spacing w:val="47"/>
        </w:rPr>
        <w:t xml:space="preserve"> </w:t>
      </w:r>
      <w:r>
        <w:t>visualize</w:t>
      </w:r>
      <w:r>
        <w:rPr>
          <w:spacing w:val="47"/>
        </w:rPr>
        <w:t xml:space="preserve"> </w:t>
      </w:r>
      <w:r>
        <w:t>the</w:t>
      </w:r>
      <w:r>
        <w:rPr>
          <w:spacing w:val="47"/>
        </w:rPr>
        <w:t xml:space="preserve"> </w:t>
      </w:r>
      <w:r>
        <w:rPr>
          <w:spacing w:val="1"/>
        </w:rPr>
        <w:t>model</w:t>
      </w:r>
      <w:r>
        <w:rPr>
          <w:spacing w:val="47"/>
        </w:rPr>
        <w:t xml:space="preserve"> </w:t>
      </w:r>
      <w:r>
        <w:t>learned</w:t>
      </w:r>
      <w:r>
        <w:rPr>
          <w:spacing w:val="46"/>
        </w:rPr>
        <w:t xml:space="preserve"> </w:t>
      </w:r>
      <w:r>
        <w:rPr>
          <w:spacing w:val="-5"/>
        </w:rPr>
        <w:t>b</w:t>
      </w:r>
      <w:r>
        <w:rPr>
          <w:spacing w:val="-4"/>
        </w:rPr>
        <w:t>y</w:t>
      </w:r>
      <w:r>
        <w:rPr>
          <w:spacing w:val="46"/>
        </w:rPr>
        <w:t xml:space="preserve"> </w:t>
      </w:r>
      <w:r>
        <w:t>this</w:t>
      </w:r>
      <w:r>
        <w:rPr>
          <w:spacing w:val="47"/>
        </w:rPr>
        <w:t xml:space="preserve"> </w:t>
      </w:r>
      <w:r>
        <w:t>classifier,</w:t>
      </w:r>
      <w:r>
        <w:rPr>
          <w:spacing w:val="57"/>
        </w:rPr>
        <w:t xml:space="preserve"> </w:t>
      </w:r>
      <w:r>
        <w:rPr>
          <w:spacing w:val="-5"/>
        </w:rPr>
        <w:t>we</w:t>
      </w:r>
      <w:r>
        <w:rPr>
          <w:spacing w:val="47"/>
        </w:rPr>
        <w:t xml:space="preserve"> </w:t>
      </w:r>
      <w:r>
        <w:rPr>
          <w:spacing w:val="-4"/>
        </w:rPr>
        <w:t>use</w:t>
      </w:r>
      <w:r>
        <w:rPr>
          <w:spacing w:val="32"/>
        </w:rPr>
        <w:t xml:space="preserve"> </w:t>
      </w:r>
      <w:r>
        <w:rPr>
          <w:rFonts w:ascii="Times New Roman" w:eastAsia="Times New Roman" w:hAnsi="Times New Roman" w:cs="Times New Roman"/>
        </w:rPr>
        <w:t>plotDecisionBoundary.m</w:t>
      </w:r>
      <w:r>
        <w:rPr>
          <w:rFonts w:ascii="Times New Roman" w:eastAsia="Times New Roman" w:hAnsi="Times New Roman" w:cs="Times New Roman"/>
          <w:spacing w:val="31"/>
        </w:rPr>
        <w:t xml:space="preserve"> </w:t>
      </w:r>
      <w:r>
        <w:rPr>
          <w:spacing w:val="-3"/>
        </w:rPr>
        <w:t>which</w:t>
      </w:r>
      <w:r>
        <w:rPr>
          <w:spacing w:val="31"/>
        </w:rPr>
        <w:t xml:space="preserve"> </w:t>
      </w:r>
      <w:r>
        <w:t>plots</w:t>
      </w:r>
      <w:r>
        <w:rPr>
          <w:spacing w:val="32"/>
        </w:rPr>
        <w:t xml:space="preserve"> </w:t>
      </w:r>
      <w:r>
        <w:t>the</w:t>
      </w:r>
      <w:r>
        <w:rPr>
          <w:spacing w:val="31"/>
        </w:rPr>
        <w:t xml:space="preserve"> </w:t>
      </w:r>
      <w:r>
        <w:t>(non-linear)</w:t>
      </w:r>
      <w:r>
        <w:rPr>
          <w:spacing w:val="23"/>
        </w:rPr>
        <w:t xml:space="preserve"> </w:t>
      </w:r>
      <w:r>
        <w:t>decision</w:t>
      </w:r>
      <w:r>
        <w:rPr>
          <w:spacing w:val="38"/>
        </w:rPr>
        <w:t xml:space="preserve"> </w:t>
      </w:r>
      <w:r>
        <w:t>boundary</w:t>
      </w:r>
      <w:r>
        <w:rPr>
          <w:spacing w:val="40"/>
        </w:rPr>
        <w:t xml:space="preserve"> </w:t>
      </w:r>
      <w:r>
        <w:t>that</w:t>
      </w:r>
      <w:r>
        <w:rPr>
          <w:spacing w:val="40"/>
        </w:rPr>
        <w:t xml:space="preserve"> </w:t>
      </w:r>
      <w:r>
        <w:t>separates</w:t>
      </w:r>
      <w:r>
        <w:rPr>
          <w:spacing w:val="40"/>
        </w:rPr>
        <w:t xml:space="preserve"> </w:t>
      </w:r>
      <w:r>
        <w:t>the</w:t>
      </w:r>
      <w:r>
        <w:rPr>
          <w:spacing w:val="40"/>
        </w:rPr>
        <w:t xml:space="preserve"> </w:t>
      </w:r>
      <w:r>
        <w:rPr>
          <w:spacing w:val="-2"/>
        </w:rPr>
        <w:t>p</w:t>
      </w:r>
      <w:r>
        <w:rPr>
          <w:spacing w:val="-1"/>
        </w:rPr>
        <w:t>ositiv</w:t>
      </w:r>
      <w:r>
        <w:rPr>
          <w:spacing w:val="-2"/>
        </w:rPr>
        <w:t>e</w:t>
      </w:r>
      <w:r>
        <w:rPr>
          <w:spacing w:val="40"/>
        </w:rPr>
        <w:t xml:space="preserve"> </w:t>
      </w:r>
      <w:r>
        <w:t>and</w:t>
      </w:r>
      <w:r>
        <w:rPr>
          <w:spacing w:val="40"/>
        </w:rPr>
        <w:t xml:space="preserve"> </w:t>
      </w:r>
      <w:r>
        <w:rPr>
          <w:spacing w:val="-1"/>
        </w:rPr>
        <w:t>negativ</w:t>
      </w:r>
      <w:r>
        <w:rPr>
          <w:spacing w:val="-2"/>
        </w:rPr>
        <w:t>e</w:t>
      </w:r>
      <w:r>
        <w:rPr>
          <w:spacing w:val="40"/>
        </w:rPr>
        <w:t xml:space="preserve"> </w:t>
      </w:r>
      <w:r>
        <w:t xml:space="preserve">examples. </w:t>
      </w:r>
    </w:p>
    <w:p w:rsidR="000B6BB7" w:rsidRDefault="000B6BB7" w:rsidP="000B6BB7">
      <w:pPr>
        <w:pStyle w:val="BodyText"/>
        <w:spacing w:before="175" w:line="246" w:lineRule="auto"/>
        <w:ind w:right="529"/>
      </w:pPr>
      <w:r>
        <w:t xml:space="preserve">We train the model with different learning rates and compare the prediction results. Based on the results and on the figures, we select </w:t>
      </w:r>
      <w:r>
        <w:rPr>
          <w:b/>
        </w:rPr>
        <w:t>lambda=0.0</w:t>
      </w:r>
      <w:r w:rsidRPr="00A664B7">
        <w:rPr>
          <w:b/>
        </w:rPr>
        <w:t>1</w:t>
      </w:r>
      <w:r>
        <w:t xml:space="preserve"> as the best learning rate, since it produces a high enough accuracy but it doesn’t overfit the data the same way lower learning rates do.</w:t>
      </w:r>
    </w:p>
    <w:p w:rsidR="000B6BB7" w:rsidRDefault="00744BFA" w:rsidP="000B6BB7">
      <w:pPr>
        <w:pStyle w:val="BodyText"/>
        <w:spacing w:before="175" w:line="246" w:lineRule="auto"/>
        <w:ind w:right="529"/>
      </w:pPr>
      <w:r>
        <w:rPr>
          <w:rFonts w:ascii="Century" w:eastAsia="Century" w:hAnsi="Century" w:cs="Century"/>
          <w:sz w:val="20"/>
          <w:szCs w:val="20"/>
        </w:rPr>
      </w:r>
      <w:r>
        <w:rPr>
          <w:rFonts w:ascii="Century" w:eastAsia="Century" w:hAnsi="Century" w:cs="Century"/>
          <w:sz w:val="20"/>
          <w:szCs w:val="20"/>
        </w:rPr>
        <w:pict>
          <v:shape id="_x0000_s4735" type="#_x0000_t202" style="width:394.95pt;height:38.05pt;mso-left-percent:-10001;mso-top-percent:-10001;mso-position-horizontal:absolute;mso-position-horizontal-relative:char;mso-position-vertical:absolute;mso-position-vertical-relative:line;mso-left-percent:-10001;mso-top-percent:-10001" filled="f" strokeweight=".14042mm">
            <v:textbox inset="0,0,0,0">
              <w:txbxContent>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228B22"/>
                      <w:sz w:val="20"/>
                      <w:szCs w:val="20"/>
                    </w:rPr>
                    <w:t>% Compute accuracy on our training set</w:t>
                  </w:r>
                </w:p>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000000"/>
                      <w:sz w:val="20"/>
                      <w:szCs w:val="20"/>
                    </w:rPr>
                    <w:t>prediction = (sigmoid(X*theta)&gt;=0.5);</w:t>
                  </w:r>
                </w:p>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000000"/>
                      <w:sz w:val="20"/>
                      <w:szCs w:val="20"/>
                    </w:rPr>
                    <w:t>accuracy = mean(double(prediction == y)) * 100;</w:t>
                  </w:r>
                </w:p>
              </w:txbxContent>
            </v:textbox>
          </v:shape>
        </w:pict>
      </w:r>
    </w:p>
    <w:p w:rsidR="000E583D" w:rsidRDefault="00A664B7" w:rsidP="000E583D">
      <w:pPr>
        <w:pStyle w:val="BodyText"/>
        <w:keepNext/>
        <w:ind w:left="-1418"/>
      </w:pPr>
      <w:r w:rsidRPr="00A664B7">
        <w:rPr>
          <w:noProof/>
          <w:lang w:val="es-ES" w:eastAsia="es-ES"/>
        </w:rPr>
        <w:lastRenderedPageBreak/>
        <w:drawing>
          <wp:inline distT="0" distB="0" distL="0" distR="0" wp14:anchorId="391B8098" wp14:editId="6F2124E0">
            <wp:extent cx="7414260" cy="4285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047" r="7668"/>
                    <a:stretch/>
                  </pic:blipFill>
                  <pic:spPr bwMode="auto">
                    <a:xfrm>
                      <a:off x="0" y="0"/>
                      <a:ext cx="7433828" cy="4297151"/>
                    </a:xfrm>
                    <a:prstGeom prst="rect">
                      <a:avLst/>
                    </a:prstGeom>
                    <a:noFill/>
                    <a:ln>
                      <a:noFill/>
                    </a:ln>
                    <a:extLst>
                      <a:ext uri="{53640926-AAD7-44D8-BBD7-CCE9431645EC}">
                        <a14:shadowObscured xmlns:a14="http://schemas.microsoft.com/office/drawing/2010/main"/>
                      </a:ext>
                    </a:extLst>
                  </pic:spPr>
                </pic:pic>
              </a:graphicData>
            </a:graphic>
          </wp:inline>
        </w:drawing>
      </w:r>
    </w:p>
    <w:p w:rsidR="00315466" w:rsidRDefault="000E583D" w:rsidP="000E583D">
      <w:pPr>
        <w:pStyle w:val="Caption"/>
        <w:jc w:val="center"/>
      </w:pPr>
      <w:r>
        <w:t xml:space="preserve">Figure </w:t>
      </w:r>
      <w:fldSimple w:instr=" SEQ Figure \* ARABIC ">
        <w:r w:rsidR="00105AC4">
          <w:rPr>
            <w:noProof/>
          </w:rPr>
          <w:t>4</w:t>
        </w:r>
      </w:fldSimple>
      <w:r>
        <w:t xml:space="preserve"> - Model Selection for Regularization based on Accuracy</w:t>
      </w:r>
    </w:p>
    <w:p w:rsidR="008200B8" w:rsidRDefault="00A664B7" w:rsidP="00A664B7">
      <w:pPr>
        <w:pStyle w:val="Heading1"/>
      </w:pPr>
      <w:r>
        <w:t>Conclusion</w:t>
      </w:r>
    </w:p>
    <w:p w:rsidR="00A664B7" w:rsidRPr="00EA48B2" w:rsidRDefault="00FB377F" w:rsidP="00A664B7">
      <w:pPr>
        <w:pStyle w:val="BodyText"/>
      </w:pPr>
      <w:r>
        <w:t>This study successfully implements logistic regression in MATLAB, while introducing regularization and feature expansion as extra tools to be used in almost any classification model in the broad field of Machine Learning.</w:t>
      </w:r>
    </w:p>
    <w:sectPr w:rsidR="00A664B7" w:rsidRPr="00EA48B2">
      <w:footerReference w:type="default" r:id="rId12"/>
      <w:pgSz w:w="12240" w:h="15840"/>
      <w:pgMar w:top="1500" w:right="1720" w:bottom="1380" w:left="172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BFA" w:rsidRDefault="00744BFA">
      <w:r>
        <w:separator/>
      </w:r>
    </w:p>
  </w:endnote>
  <w:endnote w:type="continuationSeparator" w:id="0">
    <w:p w:rsidR="00744BFA" w:rsidRDefault="0074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466" w:rsidRDefault="00744BFA">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7.25pt;margin-top:721.75pt;width:15.75pt;height:20.55pt;z-index:-251658752;mso-position-horizontal-relative:page;mso-position-vertical-relative:page" filled="f" stroked="f">
          <v:textbox style="mso-next-textbox:#_x0000_s2049" inset="0,0,0,0">
            <w:txbxContent>
              <w:p w:rsidR="00315466" w:rsidRDefault="00315466" w:rsidP="009E4963">
                <w:pPr>
                  <w:pStyle w:val="BodyText"/>
                </w:pPr>
                <w:r>
                  <w:fldChar w:fldCharType="begin"/>
                </w:r>
                <w:r>
                  <w:rPr>
                    <w:w w:val="105"/>
                  </w:rPr>
                  <w:instrText xml:space="preserve"> PAGE </w:instrText>
                </w:r>
                <w:r>
                  <w:fldChar w:fldCharType="separate"/>
                </w:r>
                <w:r w:rsidR="00105AC4">
                  <w:rPr>
                    <w:noProof/>
                    <w:w w:val="105"/>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BFA" w:rsidRDefault="00744BFA">
      <w:r>
        <w:separator/>
      </w:r>
    </w:p>
  </w:footnote>
  <w:footnote w:type="continuationSeparator" w:id="0">
    <w:p w:rsidR="00744BFA" w:rsidRDefault="00744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0F7"/>
    <w:multiLevelType w:val="multilevel"/>
    <w:tmpl w:val="527827FE"/>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hint="default"/>
        <w:b/>
        <w:bCs/>
        <w:w w:val="93"/>
        <w:sz w:val="28"/>
        <w:szCs w:val="28"/>
      </w:rPr>
    </w:lvl>
    <w:lvl w:ilvl="2">
      <w:start w:val="1"/>
      <w:numFmt w:val="bullet"/>
      <w:lvlText w:val="•"/>
      <w:lvlJc w:val="left"/>
      <w:pPr>
        <w:ind w:left="995" w:hanging="217"/>
      </w:pPr>
      <w:rPr>
        <w:rFonts w:ascii="Calibri" w:eastAsia="Calibri" w:hAnsi="Calibri" w:hint="default"/>
        <w:w w:val="97"/>
        <w:sz w:val="24"/>
        <w:szCs w:val="24"/>
      </w:rPr>
    </w:lvl>
    <w:lvl w:ilvl="3">
      <w:start w:val="1"/>
      <w:numFmt w:val="bullet"/>
      <w:lvlText w:val="•"/>
      <w:lvlJc w:val="left"/>
      <w:pPr>
        <w:ind w:left="2914" w:hanging="217"/>
      </w:pPr>
      <w:rPr>
        <w:rFonts w:hint="default"/>
      </w:rPr>
    </w:lvl>
    <w:lvl w:ilvl="4">
      <w:start w:val="1"/>
      <w:numFmt w:val="bullet"/>
      <w:lvlText w:val="•"/>
      <w:lvlJc w:val="left"/>
      <w:pPr>
        <w:ind w:left="3754" w:hanging="217"/>
      </w:pPr>
      <w:rPr>
        <w:rFonts w:hint="default"/>
      </w:rPr>
    </w:lvl>
    <w:lvl w:ilvl="5">
      <w:start w:val="1"/>
      <w:numFmt w:val="bullet"/>
      <w:lvlText w:val="•"/>
      <w:lvlJc w:val="left"/>
      <w:pPr>
        <w:ind w:left="4595" w:hanging="217"/>
      </w:pPr>
      <w:rPr>
        <w:rFonts w:hint="default"/>
      </w:rPr>
    </w:lvl>
    <w:lvl w:ilvl="6">
      <w:start w:val="1"/>
      <w:numFmt w:val="bullet"/>
      <w:lvlText w:val="•"/>
      <w:lvlJc w:val="left"/>
      <w:pPr>
        <w:ind w:left="5436" w:hanging="217"/>
      </w:pPr>
      <w:rPr>
        <w:rFonts w:hint="default"/>
      </w:rPr>
    </w:lvl>
    <w:lvl w:ilvl="7">
      <w:start w:val="1"/>
      <w:numFmt w:val="bullet"/>
      <w:lvlText w:val="•"/>
      <w:lvlJc w:val="left"/>
      <w:pPr>
        <w:ind w:left="6277" w:hanging="217"/>
      </w:pPr>
      <w:rPr>
        <w:rFonts w:hint="default"/>
      </w:rPr>
    </w:lvl>
    <w:lvl w:ilvl="8">
      <w:start w:val="1"/>
      <w:numFmt w:val="bullet"/>
      <w:lvlText w:val="•"/>
      <w:lvlJc w:val="left"/>
      <w:pPr>
        <w:ind w:left="7118" w:hanging="217"/>
      </w:pPr>
      <w:rPr>
        <w:rFonts w:hint="default"/>
      </w:rPr>
    </w:lvl>
  </w:abstractNum>
  <w:abstractNum w:abstractNumId="1" w15:restartNumberingAfterBreak="0">
    <w:nsid w:val="259A2ED9"/>
    <w:multiLevelType w:val="hybridMultilevel"/>
    <w:tmpl w:val="CA302EBE"/>
    <w:lvl w:ilvl="0" w:tplc="B678CB8E">
      <w:start w:val="1"/>
      <w:numFmt w:val="lowerLetter"/>
      <w:lvlText w:val="(%1)"/>
      <w:lvlJc w:val="left"/>
      <w:pPr>
        <w:ind w:left="2281" w:hanging="321"/>
      </w:pPr>
      <w:rPr>
        <w:rFonts w:ascii="Century" w:eastAsia="Century" w:hAnsi="Century" w:hint="default"/>
        <w:w w:val="104"/>
        <w:sz w:val="20"/>
        <w:szCs w:val="20"/>
      </w:rPr>
    </w:lvl>
    <w:lvl w:ilvl="1" w:tplc="9D9A8338">
      <w:start w:val="1"/>
      <w:numFmt w:val="bullet"/>
      <w:lvlText w:val="•"/>
      <w:lvlJc w:val="left"/>
      <w:pPr>
        <w:ind w:left="2345" w:hanging="321"/>
      </w:pPr>
      <w:rPr>
        <w:rFonts w:hint="default"/>
      </w:rPr>
    </w:lvl>
    <w:lvl w:ilvl="2" w:tplc="6F601A96">
      <w:start w:val="1"/>
      <w:numFmt w:val="bullet"/>
      <w:lvlText w:val="•"/>
      <w:lvlJc w:val="left"/>
      <w:pPr>
        <w:ind w:left="2408" w:hanging="321"/>
      </w:pPr>
      <w:rPr>
        <w:rFonts w:hint="default"/>
      </w:rPr>
    </w:lvl>
    <w:lvl w:ilvl="3" w:tplc="5094BA14">
      <w:start w:val="1"/>
      <w:numFmt w:val="bullet"/>
      <w:lvlText w:val="•"/>
      <w:lvlJc w:val="left"/>
      <w:pPr>
        <w:ind w:left="2472" w:hanging="321"/>
      </w:pPr>
      <w:rPr>
        <w:rFonts w:hint="default"/>
      </w:rPr>
    </w:lvl>
    <w:lvl w:ilvl="4" w:tplc="4030E112">
      <w:start w:val="1"/>
      <w:numFmt w:val="bullet"/>
      <w:lvlText w:val="•"/>
      <w:lvlJc w:val="left"/>
      <w:pPr>
        <w:ind w:left="2536" w:hanging="321"/>
      </w:pPr>
      <w:rPr>
        <w:rFonts w:hint="default"/>
      </w:rPr>
    </w:lvl>
    <w:lvl w:ilvl="5" w:tplc="0974F16A">
      <w:start w:val="1"/>
      <w:numFmt w:val="bullet"/>
      <w:lvlText w:val="•"/>
      <w:lvlJc w:val="left"/>
      <w:pPr>
        <w:ind w:left="2599" w:hanging="321"/>
      </w:pPr>
      <w:rPr>
        <w:rFonts w:hint="default"/>
      </w:rPr>
    </w:lvl>
    <w:lvl w:ilvl="6" w:tplc="F976F010">
      <w:start w:val="1"/>
      <w:numFmt w:val="bullet"/>
      <w:lvlText w:val="•"/>
      <w:lvlJc w:val="left"/>
      <w:pPr>
        <w:ind w:left="2663" w:hanging="321"/>
      </w:pPr>
      <w:rPr>
        <w:rFonts w:hint="default"/>
      </w:rPr>
    </w:lvl>
    <w:lvl w:ilvl="7" w:tplc="3F447F36">
      <w:start w:val="1"/>
      <w:numFmt w:val="bullet"/>
      <w:lvlText w:val="•"/>
      <w:lvlJc w:val="left"/>
      <w:pPr>
        <w:ind w:left="2727" w:hanging="321"/>
      </w:pPr>
      <w:rPr>
        <w:rFonts w:hint="default"/>
      </w:rPr>
    </w:lvl>
    <w:lvl w:ilvl="8" w:tplc="C46618EA">
      <w:start w:val="1"/>
      <w:numFmt w:val="bullet"/>
      <w:lvlText w:val="•"/>
      <w:lvlJc w:val="left"/>
      <w:pPr>
        <w:ind w:left="2791" w:hanging="321"/>
      </w:pPr>
      <w:rPr>
        <w:rFonts w:hint="default"/>
      </w:rPr>
    </w:lvl>
  </w:abstractNum>
  <w:abstractNum w:abstractNumId="2" w15:restartNumberingAfterBreak="0">
    <w:nsid w:val="275D5055"/>
    <w:multiLevelType w:val="hybridMultilevel"/>
    <w:tmpl w:val="1AEA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A24204"/>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C7B6A36"/>
    <w:multiLevelType w:val="hybridMultilevel"/>
    <w:tmpl w:val="D8B415F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19646A5"/>
    <w:multiLevelType w:val="multilevel"/>
    <w:tmpl w:val="BFA4AD10"/>
    <w:lvl w:ilvl="0">
      <w:start w:val="3"/>
      <w:numFmt w:val="decimal"/>
      <w:lvlText w:val="%1"/>
      <w:lvlJc w:val="left"/>
      <w:pPr>
        <w:ind w:left="1078" w:hanging="581"/>
      </w:pPr>
      <w:rPr>
        <w:rFonts w:ascii="Georgia" w:eastAsia="Georgia" w:hAnsi="Georgia" w:hint="default"/>
        <w:b/>
        <w:bCs/>
        <w:w w:val="91"/>
        <w:sz w:val="34"/>
        <w:szCs w:val="34"/>
      </w:rPr>
    </w:lvl>
    <w:lvl w:ilvl="1">
      <w:start w:val="1"/>
      <w:numFmt w:val="decimal"/>
      <w:lvlText w:val="%1.%2"/>
      <w:lvlJc w:val="left"/>
      <w:pPr>
        <w:ind w:left="1232" w:hanging="736"/>
      </w:pPr>
      <w:rPr>
        <w:rFonts w:ascii="Georgia" w:eastAsia="Georgia" w:hAnsi="Georgia" w:hint="default"/>
        <w:b/>
        <w:bCs/>
        <w:w w:val="101"/>
        <w:sz w:val="28"/>
        <w:szCs w:val="28"/>
      </w:rPr>
    </w:lvl>
    <w:lvl w:ilvl="2">
      <w:start w:val="1"/>
      <w:numFmt w:val="bullet"/>
      <w:lvlText w:val="•"/>
      <w:lvlJc w:val="left"/>
      <w:pPr>
        <w:ind w:left="995" w:hanging="217"/>
      </w:pPr>
      <w:rPr>
        <w:rFonts w:ascii="Calibri" w:eastAsia="Calibri" w:hAnsi="Calibri" w:hint="default"/>
        <w:w w:val="97"/>
        <w:sz w:val="24"/>
        <w:szCs w:val="24"/>
      </w:rPr>
    </w:lvl>
    <w:lvl w:ilvl="3">
      <w:start w:val="1"/>
      <w:numFmt w:val="bullet"/>
      <w:lvlText w:val="•"/>
      <w:lvlJc w:val="left"/>
      <w:pPr>
        <w:ind w:left="2178" w:hanging="217"/>
      </w:pPr>
      <w:rPr>
        <w:rFonts w:hint="default"/>
      </w:rPr>
    </w:lvl>
    <w:lvl w:ilvl="4">
      <w:start w:val="1"/>
      <w:numFmt w:val="bullet"/>
      <w:lvlText w:val="•"/>
      <w:lvlJc w:val="left"/>
      <w:pPr>
        <w:ind w:left="3124" w:hanging="217"/>
      </w:pPr>
      <w:rPr>
        <w:rFonts w:hint="default"/>
      </w:rPr>
    </w:lvl>
    <w:lvl w:ilvl="5">
      <w:start w:val="1"/>
      <w:numFmt w:val="bullet"/>
      <w:lvlText w:val="•"/>
      <w:lvlJc w:val="left"/>
      <w:pPr>
        <w:ind w:left="4070" w:hanging="217"/>
      </w:pPr>
      <w:rPr>
        <w:rFonts w:hint="default"/>
      </w:rPr>
    </w:lvl>
    <w:lvl w:ilvl="6">
      <w:start w:val="1"/>
      <w:numFmt w:val="bullet"/>
      <w:lvlText w:val="•"/>
      <w:lvlJc w:val="left"/>
      <w:pPr>
        <w:ind w:left="5016" w:hanging="217"/>
      </w:pPr>
      <w:rPr>
        <w:rFonts w:hint="default"/>
      </w:rPr>
    </w:lvl>
    <w:lvl w:ilvl="7">
      <w:start w:val="1"/>
      <w:numFmt w:val="bullet"/>
      <w:lvlText w:val="•"/>
      <w:lvlJc w:val="left"/>
      <w:pPr>
        <w:ind w:left="5962" w:hanging="217"/>
      </w:pPr>
      <w:rPr>
        <w:rFonts w:hint="default"/>
      </w:rPr>
    </w:lvl>
    <w:lvl w:ilvl="8">
      <w:start w:val="1"/>
      <w:numFmt w:val="bullet"/>
      <w:lvlText w:val="•"/>
      <w:lvlJc w:val="left"/>
      <w:pPr>
        <w:ind w:left="6908" w:hanging="217"/>
      </w:pPr>
      <w:rPr>
        <w:rFonts w:hint="default"/>
      </w:rPr>
    </w:lvl>
  </w:abstractNum>
  <w:abstractNum w:abstractNumId="6" w15:restartNumberingAfterBreak="0">
    <w:nsid w:val="447A522F"/>
    <w:multiLevelType w:val="multilevel"/>
    <w:tmpl w:val="5504FAE0"/>
    <w:lvl w:ilvl="0">
      <w:start w:val="1"/>
      <w:numFmt w:val="decimal"/>
      <w:lvlText w:val="%1"/>
      <w:lvlJc w:val="left"/>
      <w:pPr>
        <w:ind w:left="1078" w:hanging="581"/>
      </w:pPr>
      <w:rPr>
        <w:rFonts w:ascii="Georgia" w:eastAsia="Georgia" w:hAnsi="Georgia" w:hint="default"/>
        <w:b/>
        <w:bCs/>
        <w:w w:val="116"/>
        <w:sz w:val="34"/>
        <w:szCs w:val="34"/>
      </w:rPr>
    </w:lvl>
    <w:lvl w:ilvl="1">
      <w:start w:val="1"/>
      <w:numFmt w:val="decimal"/>
      <w:lvlText w:val="%1.%2"/>
      <w:lvlJc w:val="left"/>
      <w:pPr>
        <w:ind w:left="1232" w:hanging="736"/>
      </w:pPr>
      <w:rPr>
        <w:rFonts w:ascii="Georgia" w:eastAsia="Georgia" w:hAnsi="Georgia" w:hint="default"/>
        <w:b/>
        <w:bCs/>
        <w:w w:val="112"/>
        <w:sz w:val="28"/>
        <w:szCs w:val="28"/>
      </w:rPr>
    </w:lvl>
    <w:lvl w:ilvl="2">
      <w:start w:val="1"/>
      <w:numFmt w:val="decimal"/>
      <w:lvlText w:val="%1.%2.%3"/>
      <w:lvlJc w:val="left"/>
      <w:pPr>
        <w:ind w:left="1319" w:hanging="822"/>
      </w:pPr>
      <w:rPr>
        <w:rFonts w:ascii="Georgia" w:eastAsia="Georgia" w:hAnsi="Georgia" w:hint="default"/>
        <w:b/>
        <w:bCs/>
        <w:w w:val="101"/>
        <w:sz w:val="24"/>
        <w:szCs w:val="24"/>
      </w:rPr>
    </w:lvl>
    <w:lvl w:ilvl="3">
      <w:start w:val="1"/>
      <w:numFmt w:val="bullet"/>
      <w:lvlText w:val="•"/>
      <w:lvlJc w:val="left"/>
      <w:pPr>
        <w:ind w:left="995" w:hanging="217"/>
      </w:pPr>
      <w:rPr>
        <w:rFonts w:ascii="Calibri" w:eastAsia="Calibri" w:hAnsi="Calibri" w:hint="default"/>
        <w:w w:val="97"/>
        <w:sz w:val="24"/>
        <w:szCs w:val="24"/>
      </w:rPr>
    </w:lvl>
    <w:lvl w:ilvl="4">
      <w:start w:val="1"/>
      <w:numFmt w:val="bullet"/>
      <w:lvlText w:val="•"/>
      <w:lvlJc w:val="left"/>
      <w:pPr>
        <w:ind w:left="1319" w:hanging="217"/>
      </w:pPr>
      <w:rPr>
        <w:rFonts w:hint="default"/>
      </w:rPr>
    </w:lvl>
    <w:lvl w:ilvl="5">
      <w:start w:val="1"/>
      <w:numFmt w:val="bullet"/>
      <w:lvlText w:val="•"/>
      <w:lvlJc w:val="left"/>
      <w:pPr>
        <w:ind w:left="2565" w:hanging="217"/>
      </w:pPr>
      <w:rPr>
        <w:rFonts w:hint="default"/>
      </w:rPr>
    </w:lvl>
    <w:lvl w:ilvl="6">
      <w:start w:val="1"/>
      <w:numFmt w:val="bullet"/>
      <w:lvlText w:val="•"/>
      <w:lvlJc w:val="left"/>
      <w:pPr>
        <w:ind w:left="3812" w:hanging="217"/>
      </w:pPr>
      <w:rPr>
        <w:rFonts w:hint="default"/>
      </w:rPr>
    </w:lvl>
    <w:lvl w:ilvl="7">
      <w:start w:val="1"/>
      <w:numFmt w:val="bullet"/>
      <w:lvlText w:val="•"/>
      <w:lvlJc w:val="left"/>
      <w:pPr>
        <w:ind w:left="5059" w:hanging="217"/>
      </w:pPr>
      <w:rPr>
        <w:rFonts w:hint="default"/>
      </w:rPr>
    </w:lvl>
    <w:lvl w:ilvl="8">
      <w:start w:val="1"/>
      <w:numFmt w:val="bullet"/>
      <w:lvlText w:val="•"/>
      <w:lvlJc w:val="left"/>
      <w:pPr>
        <w:ind w:left="6306" w:hanging="217"/>
      </w:pPr>
      <w:rPr>
        <w:rFonts w:hint="default"/>
      </w:rPr>
    </w:lvl>
  </w:abstractNum>
  <w:abstractNum w:abstractNumId="7" w15:restartNumberingAfterBreak="0">
    <w:nsid w:val="654675D1"/>
    <w:multiLevelType w:val="multilevel"/>
    <w:tmpl w:val="EE04C0E0"/>
    <w:lvl w:ilvl="0">
      <w:start w:val="1"/>
      <w:numFmt w:val="decimal"/>
      <w:lvlText w:val="%1"/>
      <w:lvlJc w:val="left"/>
      <w:pPr>
        <w:ind w:left="1078" w:hanging="581"/>
      </w:pPr>
      <w:rPr>
        <w:rFonts w:ascii="Georgia" w:eastAsia="Georgia" w:hAnsi="Georgia" w:hint="default"/>
        <w:b/>
        <w:bCs/>
        <w:w w:val="116"/>
        <w:sz w:val="34"/>
        <w:szCs w:val="34"/>
      </w:rPr>
    </w:lvl>
    <w:lvl w:ilvl="1">
      <w:start w:val="1"/>
      <w:numFmt w:val="decimal"/>
      <w:lvlText w:val="%1.%2"/>
      <w:lvlJc w:val="left"/>
      <w:pPr>
        <w:ind w:left="1232" w:hanging="736"/>
      </w:pPr>
      <w:rPr>
        <w:rFonts w:ascii="Georgia" w:eastAsia="Georgia" w:hAnsi="Georgia" w:hint="default"/>
        <w:b/>
        <w:bCs/>
        <w:w w:val="112"/>
        <w:sz w:val="28"/>
        <w:szCs w:val="28"/>
      </w:rPr>
    </w:lvl>
    <w:lvl w:ilvl="2">
      <w:start w:val="1"/>
      <w:numFmt w:val="decimal"/>
      <w:lvlText w:val="%1.%2.%3"/>
      <w:lvlJc w:val="left"/>
      <w:pPr>
        <w:ind w:left="1319" w:hanging="822"/>
      </w:pPr>
      <w:rPr>
        <w:rFonts w:ascii="Georgia" w:eastAsia="Georgia" w:hAnsi="Georgia" w:hint="default"/>
        <w:b/>
        <w:bCs/>
        <w:w w:val="95"/>
        <w:sz w:val="24"/>
        <w:szCs w:val="24"/>
      </w:rPr>
    </w:lvl>
    <w:lvl w:ilvl="3">
      <w:start w:val="1"/>
      <w:numFmt w:val="bullet"/>
      <w:lvlText w:val="•"/>
      <w:lvlJc w:val="left"/>
      <w:pPr>
        <w:ind w:left="2114" w:hanging="822"/>
      </w:pPr>
      <w:rPr>
        <w:rFonts w:hint="default"/>
      </w:rPr>
    </w:lvl>
    <w:lvl w:ilvl="4">
      <w:start w:val="1"/>
      <w:numFmt w:val="bullet"/>
      <w:lvlText w:val="•"/>
      <w:lvlJc w:val="left"/>
      <w:pPr>
        <w:ind w:left="3069" w:hanging="822"/>
      </w:pPr>
      <w:rPr>
        <w:rFonts w:hint="default"/>
      </w:rPr>
    </w:lvl>
    <w:lvl w:ilvl="5">
      <w:start w:val="1"/>
      <w:numFmt w:val="bullet"/>
      <w:lvlText w:val="•"/>
      <w:lvlJc w:val="left"/>
      <w:pPr>
        <w:ind w:left="4024" w:hanging="822"/>
      </w:pPr>
      <w:rPr>
        <w:rFonts w:hint="default"/>
      </w:rPr>
    </w:lvl>
    <w:lvl w:ilvl="6">
      <w:start w:val="1"/>
      <w:numFmt w:val="bullet"/>
      <w:lvlText w:val="•"/>
      <w:lvlJc w:val="left"/>
      <w:pPr>
        <w:ind w:left="4979" w:hanging="822"/>
      </w:pPr>
      <w:rPr>
        <w:rFonts w:hint="default"/>
      </w:rPr>
    </w:lvl>
    <w:lvl w:ilvl="7">
      <w:start w:val="1"/>
      <w:numFmt w:val="bullet"/>
      <w:lvlText w:val="•"/>
      <w:lvlJc w:val="left"/>
      <w:pPr>
        <w:ind w:left="5934" w:hanging="822"/>
      </w:pPr>
      <w:rPr>
        <w:rFonts w:hint="default"/>
      </w:rPr>
    </w:lvl>
    <w:lvl w:ilvl="8">
      <w:start w:val="1"/>
      <w:numFmt w:val="bullet"/>
      <w:lvlText w:val="•"/>
      <w:lvlJc w:val="left"/>
      <w:pPr>
        <w:ind w:left="6889" w:hanging="822"/>
      </w:pPr>
      <w:rPr>
        <w:rFonts w:hint="default"/>
      </w:rPr>
    </w:lvl>
  </w:abstractNum>
  <w:abstractNum w:abstractNumId="8" w15:restartNumberingAfterBreak="0">
    <w:nsid w:val="71B0460D"/>
    <w:multiLevelType w:val="multilevel"/>
    <w:tmpl w:val="39B2E70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98F2DE5"/>
    <w:multiLevelType w:val="multilevel"/>
    <w:tmpl w:val="246CCD3C"/>
    <w:lvl w:ilvl="0">
      <w:start w:val="2"/>
      <w:numFmt w:val="decimal"/>
      <w:lvlText w:val="%1"/>
      <w:lvlJc w:val="left"/>
      <w:pPr>
        <w:ind w:left="1232" w:hanging="736"/>
      </w:pPr>
      <w:rPr>
        <w:rFonts w:hint="default"/>
      </w:rPr>
    </w:lvl>
    <w:lvl w:ilvl="1">
      <w:start w:val="4"/>
      <w:numFmt w:val="decimal"/>
      <w:lvlText w:val="%1.%2"/>
      <w:lvlJc w:val="left"/>
      <w:pPr>
        <w:ind w:left="1232" w:hanging="736"/>
      </w:pPr>
      <w:rPr>
        <w:rFonts w:ascii="Georgia" w:eastAsia="Georgia" w:hAnsi="Georgia" w:hint="default"/>
        <w:b/>
        <w:bCs/>
        <w:w w:val="91"/>
        <w:sz w:val="28"/>
        <w:szCs w:val="28"/>
      </w:rPr>
    </w:lvl>
    <w:lvl w:ilvl="2">
      <w:start w:val="1"/>
      <w:numFmt w:val="bullet"/>
      <w:lvlText w:val="•"/>
      <w:lvlJc w:val="left"/>
      <w:pPr>
        <w:ind w:left="2745" w:hanging="736"/>
      </w:pPr>
      <w:rPr>
        <w:rFonts w:hint="default"/>
      </w:rPr>
    </w:lvl>
    <w:lvl w:ilvl="3">
      <w:start w:val="1"/>
      <w:numFmt w:val="bullet"/>
      <w:lvlText w:val="•"/>
      <w:lvlJc w:val="left"/>
      <w:pPr>
        <w:ind w:left="3502" w:hanging="736"/>
      </w:pPr>
      <w:rPr>
        <w:rFonts w:hint="default"/>
      </w:rPr>
    </w:lvl>
    <w:lvl w:ilvl="4">
      <w:start w:val="1"/>
      <w:numFmt w:val="bullet"/>
      <w:lvlText w:val="•"/>
      <w:lvlJc w:val="left"/>
      <w:pPr>
        <w:ind w:left="4259" w:hanging="736"/>
      </w:pPr>
      <w:rPr>
        <w:rFonts w:hint="default"/>
      </w:rPr>
    </w:lvl>
    <w:lvl w:ilvl="5">
      <w:start w:val="1"/>
      <w:numFmt w:val="bullet"/>
      <w:lvlText w:val="•"/>
      <w:lvlJc w:val="left"/>
      <w:pPr>
        <w:ind w:left="5016" w:hanging="736"/>
      </w:pPr>
      <w:rPr>
        <w:rFonts w:hint="default"/>
      </w:rPr>
    </w:lvl>
    <w:lvl w:ilvl="6">
      <w:start w:val="1"/>
      <w:numFmt w:val="bullet"/>
      <w:lvlText w:val="•"/>
      <w:lvlJc w:val="left"/>
      <w:pPr>
        <w:ind w:left="5772" w:hanging="736"/>
      </w:pPr>
      <w:rPr>
        <w:rFonts w:hint="default"/>
      </w:rPr>
    </w:lvl>
    <w:lvl w:ilvl="7">
      <w:start w:val="1"/>
      <w:numFmt w:val="bullet"/>
      <w:lvlText w:val="•"/>
      <w:lvlJc w:val="left"/>
      <w:pPr>
        <w:ind w:left="6529" w:hanging="736"/>
      </w:pPr>
      <w:rPr>
        <w:rFonts w:hint="default"/>
      </w:rPr>
    </w:lvl>
    <w:lvl w:ilvl="8">
      <w:start w:val="1"/>
      <w:numFmt w:val="bullet"/>
      <w:lvlText w:val="•"/>
      <w:lvlJc w:val="left"/>
      <w:pPr>
        <w:ind w:left="7286" w:hanging="736"/>
      </w:pPr>
      <w:rPr>
        <w:rFonts w:hint="default"/>
      </w:rPr>
    </w:lvl>
  </w:abstractNum>
  <w:num w:numId="1">
    <w:abstractNumId w:val="5"/>
  </w:num>
  <w:num w:numId="2">
    <w:abstractNumId w:val="1"/>
  </w:num>
  <w:num w:numId="3">
    <w:abstractNumId w:val="0"/>
  </w:num>
  <w:num w:numId="4">
    <w:abstractNumId w:val="7"/>
  </w:num>
  <w:num w:numId="5">
    <w:abstractNumId w:val="8"/>
  </w:num>
  <w:num w:numId="6">
    <w:abstractNumId w:val="2"/>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473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D7A5A"/>
    <w:rsid w:val="00054231"/>
    <w:rsid w:val="00073C34"/>
    <w:rsid w:val="0009779D"/>
    <w:rsid w:val="000B6BB7"/>
    <w:rsid w:val="000B7206"/>
    <w:rsid w:val="000C01EF"/>
    <w:rsid w:val="000E583D"/>
    <w:rsid w:val="00105AC4"/>
    <w:rsid w:val="00126646"/>
    <w:rsid w:val="0016133F"/>
    <w:rsid w:val="00161954"/>
    <w:rsid w:val="001651A5"/>
    <w:rsid w:val="001724E5"/>
    <w:rsid w:val="00185D66"/>
    <w:rsid w:val="0019744C"/>
    <w:rsid w:val="001A451F"/>
    <w:rsid w:val="001D427A"/>
    <w:rsid w:val="00230428"/>
    <w:rsid w:val="00251AF9"/>
    <w:rsid w:val="00276495"/>
    <w:rsid w:val="002A6AB1"/>
    <w:rsid w:val="002B1D7C"/>
    <w:rsid w:val="002E2771"/>
    <w:rsid w:val="00315466"/>
    <w:rsid w:val="00326DCC"/>
    <w:rsid w:val="003342EC"/>
    <w:rsid w:val="0039005E"/>
    <w:rsid w:val="003A657E"/>
    <w:rsid w:val="00404DF9"/>
    <w:rsid w:val="00413EC2"/>
    <w:rsid w:val="004569E0"/>
    <w:rsid w:val="004F2DE8"/>
    <w:rsid w:val="00523D4C"/>
    <w:rsid w:val="005658F9"/>
    <w:rsid w:val="00593AE0"/>
    <w:rsid w:val="005E1F9E"/>
    <w:rsid w:val="0061510E"/>
    <w:rsid w:val="006430FF"/>
    <w:rsid w:val="006A5632"/>
    <w:rsid w:val="006D0720"/>
    <w:rsid w:val="007357D5"/>
    <w:rsid w:val="00744BFA"/>
    <w:rsid w:val="007C48EE"/>
    <w:rsid w:val="007D7A5A"/>
    <w:rsid w:val="0080557E"/>
    <w:rsid w:val="00811D3F"/>
    <w:rsid w:val="008200B8"/>
    <w:rsid w:val="00825EC2"/>
    <w:rsid w:val="00833A65"/>
    <w:rsid w:val="0085379F"/>
    <w:rsid w:val="00856FE7"/>
    <w:rsid w:val="00863373"/>
    <w:rsid w:val="00874FFD"/>
    <w:rsid w:val="00877D1A"/>
    <w:rsid w:val="008B7CC5"/>
    <w:rsid w:val="008E4E25"/>
    <w:rsid w:val="0091056A"/>
    <w:rsid w:val="00913747"/>
    <w:rsid w:val="00940F41"/>
    <w:rsid w:val="00957092"/>
    <w:rsid w:val="009B0D0C"/>
    <w:rsid w:val="009E4963"/>
    <w:rsid w:val="00A51A95"/>
    <w:rsid w:val="00A60FA3"/>
    <w:rsid w:val="00A664B7"/>
    <w:rsid w:val="00B02CE8"/>
    <w:rsid w:val="00B12A62"/>
    <w:rsid w:val="00B318E7"/>
    <w:rsid w:val="00B40737"/>
    <w:rsid w:val="00B40F68"/>
    <w:rsid w:val="00B517F9"/>
    <w:rsid w:val="00BA64D6"/>
    <w:rsid w:val="00C10E43"/>
    <w:rsid w:val="00C5128A"/>
    <w:rsid w:val="00C60B77"/>
    <w:rsid w:val="00CE0C8B"/>
    <w:rsid w:val="00D13246"/>
    <w:rsid w:val="00D30514"/>
    <w:rsid w:val="00D67BAC"/>
    <w:rsid w:val="00D95579"/>
    <w:rsid w:val="00E64B1D"/>
    <w:rsid w:val="00E73DDD"/>
    <w:rsid w:val="00EA32A2"/>
    <w:rsid w:val="00EA48B2"/>
    <w:rsid w:val="00EE0094"/>
    <w:rsid w:val="00FB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39"/>
    <o:shapelayout v:ext="edit">
      <o:idmap v:ext="edit" data="1,3,4"/>
    </o:shapelayout>
  </w:shapeDefaults>
  <w:decimalSymbol w:val=","/>
  <w:listSeparator w:val=";"/>
  <w14:docId w14:val="4F74F34A"/>
  <w15:docId w15:val="{BE210665-7208-44DE-9011-7B8E6422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957092"/>
    <w:pPr>
      <w:numPr>
        <w:numId w:val="10"/>
      </w:numPr>
      <w:spacing w:before="46"/>
      <w:outlineLvl w:val="0"/>
    </w:pPr>
    <w:rPr>
      <w:rFonts w:asciiTheme="majorHAnsi" w:eastAsia="Georgia" w:hAnsiTheme="majorHAnsi"/>
      <w:b/>
      <w:bCs/>
      <w:smallCaps/>
      <w:sz w:val="34"/>
      <w:szCs w:val="34"/>
    </w:rPr>
  </w:style>
  <w:style w:type="paragraph" w:styleId="Heading2">
    <w:name w:val="heading 2"/>
    <w:basedOn w:val="Normal"/>
    <w:uiPriority w:val="1"/>
    <w:qFormat/>
    <w:rsid w:val="00EA48B2"/>
    <w:pPr>
      <w:numPr>
        <w:ilvl w:val="1"/>
        <w:numId w:val="10"/>
      </w:numPr>
      <w:jc w:val="both"/>
      <w:outlineLvl w:val="1"/>
    </w:pPr>
    <w:rPr>
      <w:rFonts w:ascii="Georgia" w:eastAsia="Georgia" w:hAnsi="Georgia"/>
      <w:b/>
      <w:bCs/>
      <w:sz w:val="28"/>
      <w:szCs w:val="28"/>
    </w:rPr>
  </w:style>
  <w:style w:type="paragraph" w:styleId="Heading3">
    <w:name w:val="heading 3"/>
    <w:basedOn w:val="Normal"/>
    <w:uiPriority w:val="1"/>
    <w:qFormat/>
    <w:rsid w:val="006D0720"/>
    <w:pPr>
      <w:numPr>
        <w:ilvl w:val="2"/>
        <w:numId w:val="10"/>
      </w:numPr>
      <w:spacing w:before="59"/>
      <w:outlineLvl w:val="2"/>
    </w:pPr>
    <w:rPr>
      <w:rFonts w:ascii="Georgia" w:eastAsia="Georgia" w:hAnsi="Georgia"/>
      <w:b/>
      <w:bCs/>
      <w:spacing w:val="1"/>
      <w:w w:val="95"/>
      <w:sz w:val="24"/>
      <w:szCs w:val="24"/>
    </w:rPr>
  </w:style>
  <w:style w:type="paragraph" w:styleId="Heading4">
    <w:name w:val="heading 4"/>
    <w:basedOn w:val="Normal"/>
    <w:next w:val="Normal"/>
    <w:link w:val="Heading4Char"/>
    <w:uiPriority w:val="9"/>
    <w:semiHidden/>
    <w:unhideWhenUsed/>
    <w:qFormat/>
    <w:rsid w:val="0091056A"/>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1056A"/>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1056A"/>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1056A"/>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1056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56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7092"/>
    <w:pPr>
      <w:spacing w:before="120" w:after="120"/>
      <w:ind w:left="142"/>
      <w:jc w:val="both"/>
    </w:pPr>
    <w:rPr>
      <w:rFonts w:ascii="Garamond" w:eastAsia="Garamond" w:hAnsi="Garamond"/>
      <w:w w:val="110"/>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9105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105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105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105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10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56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A48B2"/>
    <w:rPr>
      <w:color w:val="808080"/>
    </w:rPr>
  </w:style>
  <w:style w:type="paragraph" w:styleId="Header">
    <w:name w:val="header"/>
    <w:basedOn w:val="Normal"/>
    <w:link w:val="HeaderChar"/>
    <w:uiPriority w:val="99"/>
    <w:unhideWhenUsed/>
    <w:rsid w:val="00593AE0"/>
    <w:pPr>
      <w:tabs>
        <w:tab w:val="center" w:pos="4252"/>
        <w:tab w:val="right" w:pos="8504"/>
      </w:tabs>
    </w:pPr>
  </w:style>
  <w:style w:type="character" w:customStyle="1" w:styleId="HeaderChar">
    <w:name w:val="Header Char"/>
    <w:basedOn w:val="DefaultParagraphFont"/>
    <w:link w:val="Header"/>
    <w:uiPriority w:val="99"/>
    <w:rsid w:val="00593AE0"/>
  </w:style>
  <w:style w:type="paragraph" w:styleId="Footer">
    <w:name w:val="footer"/>
    <w:basedOn w:val="Normal"/>
    <w:link w:val="FooterChar"/>
    <w:uiPriority w:val="99"/>
    <w:unhideWhenUsed/>
    <w:rsid w:val="00593AE0"/>
    <w:pPr>
      <w:tabs>
        <w:tab w:val="center" w:pos="4252"/>
        <w:tab w:val="right" w:pos="8504"/>
      </w:tabs>
    </w:pPr>
  </w:style>
  <w:style w:type="character" w:customStyle="1" w:styleId="FooterChar">
    <w:name w:val="Footer Char"/>
    <w:basedOn w:val="DefaultParagraphFont"/>
    <w:link w:val="Footer"/>
    <w:uiPriority w:val="99"/>
    <w:rsid w:val="00593AE0"/>
  </w:style>
  <w:style w:type="paragraph" w:styleId="Caption">
    <w:name w:val="caption"/>
    <w:basedOn w:val="Normal"/>
    <w:next w:val="Normal"/>
    <w:uiPriority w:val="35"/>
    <w:unhideWhenUsed/>
    <w:qFormat/>
    <w:rsid w:val="003342E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0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15ED-49AE-48B5-AF65-40EBA004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7</Pages>
  <Words>1093</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Ibarrondo Luis</dc:creator>
  <cp:lastModifiedBy>AlbertoIbarrondo</cp:lastModifiedBy>
  <cp:revision>41</cp:revision>
  <cp:lastPrinted>2017-05-03T08:08:00Z</cp:lastPrinted>
  <dcterms:created xsi:type="dcterms:W3CDTF">2017-04-11T21:44:00Z</dcterms:created>
  <dcterms:modified xsi:type="dcterms:W3CDTF">2017-05-03T08:08:00Z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LastSaved">
    <vt:filetime>2017-04-11T00:00:00Z</vt:filetime>
  </property>
</Properties>
</file>