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12C" w:rsidRDefault="0023412C">
      <w:r>
        <w:fldChar w:fldCharType="begin"/>
      </w:r>
      <w:r>
        <w:instrText xml:space="preserve"> ADDIN EN.CITE &lt;EndNote&gt;&lt;Cite&gt;&lt;Author&gt;Cameron&lt;/Author&gt;&lt;Year&gt;2011&lt;/Year&gt;&lt;RecNum&gt;1175&lt;/RecNum&gt;&lt;DisplayText&gt;(Cameron&lt;style face="italic"&gt; et al.&lt;/style&gt; 2011)&lt;/DisplayText&gt;&lt;record&gt;&lt;rec-number&gt;1175&lt;/rec-number&gt;&lt;foreign-keys&gt;&lt;key app="EN" db-id="deezz5f5erapxbevvpmxvreh5wpsfpa000de" timestamp="1517539346"&gt;1175&lt;/key&gt;&lt;/foreign-keys&gt;&lt;ref-type name="Journal Article"&gt;17&lt;/ref-type&gt;&lt;contributors&gt;&lt;authors&gt;&lt;author&gt;Cameron, Sydney A&lt;/author&gt;&lt;author&gt;Lozier, Jeffrey D&lt;/author&gt;&lt;author&gt;Strange, James P&lt;/author&gt;&lt;author&gt;Koch, Jonathan B&lt;/author&gt;&lt;author&gt;Cordes, Nils&lt;/author&gt;&lt;author&gt;Solter, Leellen F&lt;/author&gt;&lt;author&gt;Griswold, Terry L&lt;/author&gt;&lt;/authors&gt;&lt;/contributors&gt;&lt;titles&gt;&lt;title&gt;Patterns of widespread decline in North American bumble bees&lt;/title&gt;&lt;secondary-title&gt;Proceedings of the National Academy of Sciences&lt;/secondary-title&gt;&lt;/titles&gt;&lt;periodical&gt;&lt;full-title&gt;Proceedings of the National Academy of Sciences&lt;/full-title&gt;&lt;/periodical&gt;&lt;pages&gt;662-667&lt;/pages&gt;&lt;volume&gt;108&lt;/volume&gt;&lt;number&gt;2&lt;/number&gt;&lt;dates&gt;&lt;year&gt;2011&lt;/year&gt;&lt;/dates&gt;&lt;isbn&gt;0027-8424&lt;/isbn&gt;&lt;urls&gt;&lt;/urls&gt;&lt;/record&gt;&lt;/Cite&gt;&lt;/EndNote&gt;</w:instrText>
      </w:r>
      <w:r>
        <w:fldChar w:fldCharType="separate"/>
      </w:r>
      <w:r>
        <w:rPr>
          <w:noProof/>
        </w:rPr>
        <w:t>(Cameron</w:t>
      </w:r>
      <w:r w:rsidRPr="0023412C">
        <w:rPr>
          <w:i/>
          <w:noProof/>
        </w:rPr>
        <w:t xml:space="preserve"> et al.</w:t>
      </w:r>
      <w:r>
        <w:rPr>
          <w:noProof/>
        </w:rPr>
        <w:t xml:space="preserve"> 2011)</w:t>
      </w:r>
      <w:r>
        <w:fldChar w:fldCharType="end"/>
      </w:r>
      <w:r>
        <w:t xml:space="preserve"> don’t actually have data showing changes in richness over time. </w:t>
      </w:r>
    </w:p>
    <w:p w:rsidR="00371814" w:rsidRDefault="0023412C">
      <w:r>
        <w:fldChar w:fldCharType="begin"/>
      </w:r>
      <w:r>
        <w:instrText xml:space="preserve"> ADDIN EN.CITE &lt;EndNote&gt;&lt;Cite&gt;&lt;Author&gt;Regan&lt;/Author&gt;&lt;Year&gt;2015&lt;/Year&gt;&lt;RecNum&gt;1177&lt;/RecNum&gt;&lt;DisplayText&gt;(Regan&lt;style face="italic"&gt; et al.&lt;/style&gt; 2015)&lt;/DisplayText&gt;&lt;record&gt;&lt;rec-number&gt;1177&lt;/rec-number&gt;&lt;foreign-keys&gt;&lt;key app="EN" db-id="deezz5f5erapxbevvpmxvreh5wpsfpa000de" timestamp="1517539687"&gt;1177&lt;/key&gt;&lt;/foreign-keys&gt;&lt;ref-type name="Journal Article"&gt;17&lt;/ref-type&gt;&lt;contributors&gt;&lt;authors&gt;&lt;author&gt;Regan, Eugenie C&lt;/author&gt;&lt;author&gt;Santini, Luca&lt;/author&gt;&lt;author&gt;Ingwall</w:instrText>
      </w:r>
      <w:r>
        <w:rPr>
          <w:rFonts w:ascii="Cambria Math" w:hAnsi="Cambria Math" w:cs="Cambria Math"/>
        </w:rPr>
        <w:instrText>‐</w:instrText>
      </w:r>
      <w:r>
        <w:instrText>King, Lisa&lt;/author&gt;&lt;author&gt;Hoffmann, Michael&lt;/author&gt;&lt;author&gt;Rondinini, Carlo&lt;/author&gt;&lt;author&gt;Symes, Andy&lt;/author&gt;&lt;author&gt;Taylor, Joseph&lt;/author&gt;&lt;author&gt;Butchart, Stuart HM&lt;/author&gt;&lt;/authors&gt;&lt;/contributors&gt;&lt;titles&gt;&lt;title&gt;Global trends in the status of bird and mammal pollinators&lt;/title&gt;&lt;secondary-title&gt;Conservation Letters&lt;/secondary-title&gt;&lt;/titles&gt;&lt;periodical&gt;&lt;full-title&gt;Conservation Letters&lt;/full-title&gt;&lt;/periodical&gt;&lt;pages&gt;397-403&lt;/pages&gt;&lt;volume&gt;8&lt;/volume&gt;&lt;number&gt;6&lt;/number&gt;&lt;dates&gt;&lt;year&gt;2015&lt;/year&gt;&lt;/dates&gt;&lt;isbn&gt;1755-263X&lt;/isbn&gt;&lt;urls&gt;&lt;/urls&gt;&lt;/record&gt;&lt;/Cite&gt;&lt;/EndNote&gt;</w:instrText>
      </w:r>
      <w:r>
        <w:fldChar w:fldCharType="separate"/>
      </w:r>
      <w:r>
        <w:rPr>
          <w:noProof/>
        </w:rPr>
        <w:t>(Regan</w:t>
      </w:r>
      <w:r w:rsidRPr="0023412C">
        <w:rPr>
          <w:i/>
          <w:noProof/>
        </w:rPr>
        <w:t xml:space="preserve"> et al.</w:t>
      </w:r>
      <w:r>
        <w:rPr>
          <w:noProof/>
        </w:rPr>
        <w:t xml:space="preserve"> 2015)</w:t>
      </w:r>
      <w:r>
        <w:fldChar w:fldCharType="end"/>
      </w:r>
      <w:r>
        <w:t xml:space="preserve"> don’t have any data showing changes in richness. </w:t>
      </w:r>
    </w:p>
    <w:p w:rsidR="00C52A08" w:rsidRDefault="00371814">
      <w:r>
        <w:fldChar w:fldCharType="begin"/>
      </w:r>
      <w:r>
        <w:instrText xml:space="preserve"> ADDIN EN.CITE &lt;EndNote&gt;&lt;Cite&gt;&lt;Author&gt;Burkle&lt;/Author&gt;&lt;Year&gt;2013&lt;/Year&gt;&lt;RecNum&gt;1174&lt;/RecNum&gt;&lt;DisplayText&gt;(Burkle, Marlin &amp;amp; Knight 2013)&lt;/DisplayText&gt;&lt;record&gt;&lt;rec-number&gt;1174&lt;/rec-number&gt;&lt;foreign-keys&gt;&lt;key app="EN" db-id="deezz5f5erapxbevvpmxvreh5wpsfpa000de" timestamp="1517539183"&gt;1174&lt;/key&gt;&lt;/foreign-keys&gt;&lt;ref-type name="Journal Article"&gt;17&lt;/ref-type&gt;&lt;contributors&gt;&lt;authors&gt;&lt;author&gt;Burkle, Laura A&lt;/author&gt;&lt;author&gt;Marlin, John C&lt;/author&gt;&lt;author&gt;Knight, Tiffany M&lt;/author&gt;&lt;/authors&gt;&lt;/contributors&gt;&lt;titles&gt;&lt;title&gt;Plant-pollinator interactions over 120 years: loss of species, co-occurrence, and function&lt;/title&gt;&lt;secondary-title&gt;Science&lt;/secondary-title&gt;&lt;/titles&gt;&lt;periodical&gt;&lt;full-title&gt;Science&lt;/full-title&gt;&lt;/periodical&gt;&lt;pages&gt;1611-1615&lt;/pages&gt;&lt;volume&gt;339&lt;/volume&gt;&lt;number&gt;6127&lt;/number&gt;&lt;dates&gt;&lt;year&gt;2013&lt;/year&gt;&lt;/dates&gt;&lt;isbn&gt;0036-8075&lt;/isbn&gt;&lt;urls&gt;&lt;/urls&gt;&lt;/record&gt;&lt;/Cite&gt;&lt;/EndNote&gt;</w:instrText>
      </w:r>
      <w:r>
        <w:fldChar w:fldCharType="separate"/>
      </w:r>
      <w:r>
        <w:rPr>
          <w:noProof/>
        </w:rPr>
        <w:t>(Burkle, Marlin &amp; Knight 2013)</w:t>
      </w:r>
      <w:r>
        <w:fldChar w:fldCharType="end"/>
      </w:r>
      <w:r>
        <w:t xml:space="preserve"> uses </w:t>
      </w:r>
      <w:r w:rsidR="0091518E">
        <w:t xml:space="preserve">rarefied richness for the second time period. Is this a problem? </w:t>
      </w:r>
    </w:p>
    <w:p w:rsidR="00DF3140" w:rsidRDefault="00C52A08">
      <w:r>
        <w:fldChar w:fldCharType="begin"/>
      </w:r>
      <w:r>
        <w:instrText xml:space="preserve"> ADDIN EN.CITE &lt;EndNote&gt;&lt;Cite&gt;&lt;Author&gt;Morales&lt;/Author&gt;&lt;Year&gt;2013&lt;/Year&gt;&lt;RecNum&gt;1171&lt;/RecNum&gt;&lt;DisplayText&gt;(Morales&lt;style face="italic"&gt; et al.&lt;/style&gt; 2013)&lt;/DisplayText&gt;&lt;record&gt;&lt;rec-number&gt;1171&lt;/rec-number&gt;&lt;foreign-keys&gt;&lt;key app="EN" db-id="deezz5f5erapxbevvpmxvreh5wpsfpa000de" timestamp="1517538660"&gt;1171&lt;/key&gt;&lt;/foreign-keys&gt;&lt;ref-type name="Journal Article"&gt;17&lt;/ref-type&gt;&lt;contributors&gt;&lt;authors&gt;&lt;author&gt;Morales, Carolina L&lt;/author&gt;&lt;author&gt;Arbetman, Marina P&lt;/author&gt;&lt;author&gt;Cameron, Sydney A&lt;/author&gt;&lt;author&gt;Aizen, Marcelo A&lt;/author&gt;&lt;/authors&gt;&lt;/contributors&gt;&lt;titles&gt;&lt;title&gt;Rapid ecological replacement of a native bumble bee by invasive species&lt;/title&gt;&lt;secondary-title&gt;Frontiers in Ecology and the Environment&lt;/secondary-title&gt;&lt;/titles&gt;&lt;periodical&gt;&lt;full-title&gt;Frontiers in Ecology and the Environment&lt;/full-title&gt;&lt;/periodical&gt;&lt;pages&gt;529-534&lt;/pages&gt;&lt;volume&gt;11&lt;/volume&gt;&lt;number&gt;10&lt;/number&gt;&lt;dates&gt;&lt;year&gt;2013&lt;/year&gt;&lt;/dates&gt;&lt;isbn&gt;1540-9309&lt;/isbn&gt;&lt;urls&gt;&lt;/urls&gt;&lt;/record&gt;&lt;/Cite&gt;&lt;/EndNote&gt;</w:instrText>
      </w:r>
      <w:r>
        <w:fldChar w:fldCharType="separate"/>
      </w:r>
      <w:r>
        <w:rPr>
          <w:noProof/>
        </w:rPr>
        <w:t>(Morales</w:t>
      </w:r>
      <w:r w:rsidRPr="00C52A08">
        <w:rPr>
          <w:i/>
          <w:noProof/>
        </w:rPr>
        <w:t xml:space="preserve"> et al.</w:t>
      </w:r>
      <w:r>
        <w:rPr>
          <w:noProof/>
        </w:rPr>
        <w:t xml:space="preserve"> 2013)</w:t>
      </w:r>
      <w:r>
        <w:fldChar w:fldCharType="end"/>
      </w:r>
      <w:r>
        <w:t xml:space="preserve"> on</w:t>
      </w:r>
      <w:r w:rsidR="00B83522">
        <w:t>ly</w:t>
      </w:r>
      <w:r>
        <w:t xml:space="preserve"> records changes in abundance of one native bumblebee species.</w:t>
      </w:r>
    </w:p>
    <w:p w:rsidR="003335A7" w:rsidRDefault="00DF3140">
      <w:r>
        <w:fldChar w:fldCharType="begin"/>
      </w:r>
      <w:r>
        <w:instrText xml:space="preserve"> ADDIN EN.CITE &lt;EndNote&gt;&lt;Cite&gt;&lt;Author&gt;Williams&lt;/Author&gt;&lt;Year&gt;2009&lt;/Year&gt;&lt;RecNum&gt;1173&lt;/RecNum&gt;&lt;DisplayText&gt;(Williams&lt;style face="italic"&gt; et al.&lt;/style&gt; 2009)&lt;/DisplayText&gt;&lt;record&gt;&lt;rec-number&gt;1173&lt;/rec-number&gt;&lt;foreign-keys&gt;&lt;key app="EN" db-id="deezz5f5erapxbevvpmxvreh5wpsfpa000de" timestamp="1517538862"&gt;1173&lt;/key&gt;&lt;/foreign-keys&gt;&lt;ref-type name="Journal Article"&gt;17&lt;/ref-type&gt;&lt;contributors&gt;&lt;authors&gt;&lt;author&gt;Williams, Paul&lt;/author&gt;&lt;author&gt;Tang, Ya&lt;/author&gt;&lt;author&gt;Yao, Jian&lt;/author&gt;&lt;author&gt;Cameron, Sydney&lt;/author&gt;&lt;/authors&gt;&lt;/contributors&gt;&lt;titles&gt;&lt;title&gt;The bumblebees of Sichuan (Hymenoptera: Apidae, Bombini)&lt;/title&gt;&lt;secondary-title&gt;Systematics and Biodiversity&lt;/secondary-title&gt;&lt;/titles&gt;&lt;periodical&gt;&lt;full-title&gt;Systematics and Biodiversity&lt;/full-title&gt;&lt;/periodical&gt;&lt;pages&gt;101-189&lt;/pages&gt;&lt;volume&gt;7&lt;/volume&gt;&lt;number&gt;2&lt;/number&gt;&lt;dates&gt;&lt;year&gt;2009&lt;/year&gt;&lt;/dates&gt;&lt;isbn&gt;1477-2000&lt;/isbn&gt;&lt;urls&gt;&lt;/urls&gt;&lt;/record&gt;&lt;/Cite&gt;&lt;/EndNote&gt;</w:instrText>
      </w:r>
      <w:r>
        <w:fldChar w:fldCharType="separate"/>
      </w:r>
      <w:r>
        <w:rPr>
          <w:noProof/>
        </w:rPr>
        <w:t>(Williams</w:t>
      </w:r>
      <w:r w:rsidRPr="00DF3140">
        <w:rPr>
          <w:i/>
          <w:noProof/>
        </w:rPr>
        <w:t xml:space="preserve"> et al.</w:t>
      </w:r>
      <w:r>
        <w:rPr>
          <w:noProof/>
        </w:rPr>
        <w:t xml:space="preserve"> 2009)</w:t>
      </w:r>
      <w:r>
        <w:fldChar w:fldCharType="end"/>
      </w:r>
      <w:r>
        <w:t xml:space="preserve"> is a taxonomic paper (assessing the taxonomy of bumblebees in Sichuan</w:t>
      </w:r>
      <w:r w:rsidR="00B83522">
        <w:t>, China</w:t>
      </w:r>
      <w:r>
        <w:t xml:space="preserve">) and doesn’t </w:t>
      </w:r>
      <w:r w:rsidR="00B83522">
        <w:t>analyse</w:t>
      </w:r>
      <w:r>
        <w:t xml:space="preserve"> declines in richness. </w:t>
      </w:r>
    </w:p>
    <w:p w:rsidR="003A264D" w:rsidRDefault="003335A7">
      <w:r>
        <w:fldChar w:fldCharType="begin"/>
      </w:r>
      <w:r>
        <w:instrText xml:space="preserve"> ADDIN EN.CITE &lt;EndNote&gt;&lt;Cite&gt;&lt;Author&gt;Aguirre-Gutiérrez&lt;/Author&gt;&lt;Year&gt;2015&lt;/Year&gt;&lt;RecNum&gt;1167&lt;/RecNum&gt;&lt;DisplayText&gt;(Aguirre-Gutiérrez&lt;style face="italic"&gt; et al.&lt;/style&gt; 2015)&lt;/DisplayText&gt;&lt;record&gt;&lt;rec-number&gt;1167&lt;/rec-number&gt;&lt;foreign-keys&gt;&lt;key app="EN" db-id="deezz5f5erapxbevvpmxvreh5wpsfpa000de" timestamp="1517536588"&gt;1167&lt;/key&gt;&lt;/foreign-keys&gt;&lt;ref-type name="Journal Article"&gt;17&lt;/ref-type&gt;&lt;contributors&gt;&lt;authors&gt;&lt;author&gt;Aguirre-Gutiérrez, J.&lt;/author&gt;&lt;author&gt;Biesmeijer, J. C.&lt;/author&gt;&lt;author&gt;van Loon, E. E.&lt;/author&gt;&lt;author&gt;Reemer, M.&lt;/author&gt;&lt;author&gt;Wallisdevries, M. F.&lt;/author&gt;&lt;author&gt;Carvalheiro, L. G.&lt;/author&gt;&lt;/authors&gt;&lt;/contributors&gt;&lt;titles&gt;&lt;title&gt;Susceptibility of pollinators to ongoing landscape changes depends on landscape history&lt;/title&gt;&lt;secondary-title&gt;Diversity and Distributions&lt;/secondary-title&gt;&lt;/titles&gt;&lt;periodical&gt;&lt;full-title&gt;Diversity and Distributions&lt;/full-title&gt;&lt;/periodical&gt;&lt;pages&gt;1129-1140&lt;/pages&gt;&lt;volume&gt;21&lt;/volume&gt;&lt;number&gt;10&lt;/number&gt;&lt;dates&gt;&lt;year&gt;2015&lt;/year&gt;&lt;/dates&gt;&lt;work-type&gt;Article&lt;/work-type&gt;&lt;urls&gt;&lt;related-urls&gt;&lt;url&gt;https://www.scopus.com/inward/record.uri?eid=2-s2.0-84941024146&amp;amp;doi=10.1111%2fddi.12350&amp;amp;partnerID=40&amp;amp;md5=4946342396f5d8c9842529ce84c4bf0c&lt;/url&gt;&lt;/related-urls&gt;&lt;/urls&gt;&lt;electronic-resource-num&gt;10.1111/ddi.12350&lt;/electronic-resource-num&gt;&lt;remote-database-name&gt;Scopus&lt;/remote-database-name&gt;&lt;/record&gt;&lt;/Cite&gt;&lt;/EndNote&gt;</w:instrText>
      </w:r>
      <w:r>
        <w:fldChar w:fldCharType="separate"/>
      </w:r>
      <w:r>
        <w:rPr>
          <w:noProof/>
        </w:rPr>
        <w:t>(Aguirre-Gutiérrez</w:t>
      </w:r>
      <w:r w:rsidRPr="003335A7">
        <w:rPr>
          <w:i/>
          <w:noProof/>
        </w:rPr>
        <w:t xml:space="preserve"> et al.</w:t>
      </w:r>
      <w:r>
        <w:rPr>
          <w:noProof/>
        </w:rPr>
        <w:t xml:space="preserve"> 2015)</w:t>
      </w:r>
      <w:r>
        <w:fldChar w:fldCharType="end"/>
      </w:r>
      <w:r>
        <w:t xml:space="preserve"> uses the same data as </w:t>
      </w:r>
      <w:r>
        <w:fldChar w:fldCharType="begin"/>
      </w:r>
      <w:r>
        <w:instrText xml:space="preserve"> ADDIN EN.CITE &lt;EndNote&gt;&lt;Cite&gt;&lt;Author&gt;Carvalheiro&lt;/Author&gt;&lt;Year&gt;2013&lt;/Year&gt;&lt;RecNum&gt;1162&lt;/RecNum&gt;&lt;DisplayText&gt;(Carvalheiro&lt;style face="italic"&gt; et al.&lt;/style&gt; 2013)&lt;/DisplayText&gt;&lt;record&gt;&lt;rec-number&gt;1162&lt;/rec-number&gt;&lt;foreign-keys&gt;&lt;key app="EN" db-id="deezz5f5erapxbevvpmxvreh5wpsfpa000de" timestamp="1517535015"&gt;1162&lt;/key&gt;&lt;/foreign-keys&gt;&lt;ref-type name="Journal Article"&gt;17&lt;/ref-type&gt;&lt;contributors&gt;&lt;authors&gt;&lt;author&gt;Carvalheiro, L. G.&lt;/author&gt;&lt;author&gt;Kunin, W. E.&lt;/author&gt;&lt;author&gt;Keil, P.&lt;/author&gt;&lt;author&gt;Aguirre-Gutiérrez, J.&lt;/author&gt;&lt;author&gt;Ellis, W. N.&lt;/author&gt;&lt;author&gt;Fox, R.&lt;/author&gt;&lt;author&gt;Groom, Q.&lt;/author&gt;&lt;author&gt;Hennekens, S.&lt;/author&gt;&lt;author&gt;Van Landuyt, W.&lt;/author&gt;&lt;author&gt;Maes, D.&lt;/author&gt;&lt;author&gt;Van de Meutter, F.&lt;/author&gt;&lt;author&gt;Michez, D.&lt;/author&gt;&lt;author&gt;Rasmont, P.&lt;/author&gt;&lt;author&gt;Ode, B.&lt;/author&gt;&lt;author&gt;Potts, S. G.&lt;/author&gt;&lt;author&gt;Reemer, M.&lt;/author&gt;&lt;author&gt;Roberts, S. P. M.&lt;/author&gt;&lt;author&gt;Schaminée, J.&lt;/author&gt;&lt;author&gt;Wallisdevries, M. F.&lt;/author&gt;&lt;author&gt;Biesmeijer, J. C.&lt;/author&gt;&lt;/authors&gt;&lt;/contributors&gt;&lt;titles&gt;&lt;title&gt;Species richness declines and biotic homogenisation have slowed down for NW-European pollinators and plants&lt;/title&gt;&lt;secondary-title&gt;Ecology Letters&lt;/secondary-title&gt;&lt;/titles&gt;&lt;periodical&gt;&lt;full-title&gt;Ecology Letters&lt;/full-title&gt;&lt;/periodical&gt;&lt;pages&gt;870-878&lt;/pages&gt;&lt;volume&gt;16&lt;/volume&gt;&lt;number&gt;7&lt;/number&gt;&lt;dates&gt;&lt;year&gt;2013&lt;/year&gt;&lt;/dates&gt;&lt;work-type&gt;Article&lt;/work-type&gt;&lt;urls&gt;&lt;related-urls&gt;&lt;url&gt;https://www.scopus.com/inward/record.uri?eid=2-s2.0-84931748948&amp;amp;doi=10.1111%2fele.12121&amp;amp;partnerID=40&amp;amp;md5=a879b1b73a19483509df8eb3c5d0cd81&lt;/url&gt;&lt;/related-urls&gt;&lt;/urls&gt;&lt;electronic-resource-num&gt;10.1111/ele.12121&lt;/electronic-resource-num&gt;&lt;remote-database-name&gt;Scopus&lt;/remote-database-name&gt;&lt;/record&gt;&lt;/Cite&gt;&lt;/EndNote&gt;</w:instrText>
      </w:r>
      <w:r>
        <w:fldChar w:fldCharType="separate"/>
      </w:r>
      <w:r>
        <w:rPr>
          <w:noProof/>
        </w:rPr>
        <w:t>(Carvalheiro</w:t>
      </w:r>
      <w:r w:rsidRPr="003335A7">
        <w:rPr>
          <w:i/>
          <w:noProof/>
        </w:rPr>
        <w:t xml:space="preserve"> et al.</w:t>
      </w:r>
      <w:r>
        <w:rPr>
          <w:noProof/>
        </w:rPr>
        <w:t xml:space="preserve"> 2013)</w:t>
      </w:r>
      <w:r>
        <w:fldChar w:fldCharType="end"/>
      </w:r>
      <w:r>
        <w:t>.</w:t>
      </w:r>
    </w:p>
    <w:p w:rsidR="0023412C" w:rsidRDefault="003A264D">
      <w:r>
        <w:fldChar w:fldCharType="begin"/>
      </w:r>
      <w:r>
        <w:instrText xml:space="preserve"> ADDIN EN.CITE &lt;EndNote&gt;&lt;Cite&gt;&lt;Author&gt;Ollerton&lt;/Author&gt;&lt;Year&gt;2014&lt;/Year&gt;&lt;RecNum&gt;1172&lt;/RecNum&gt;&lt;DisplayText&gt;(Ollerton&lt;style face="italic"&gt; et al.&lt;/style&gt; 2014)&lt;/DisplayText&gt;&lt;record&gt;&lt;rec-number&gt;1172&lt;/rec-number&gt;&lt;foreign-keys&gt;&lt;key app="EN" db-id="deezz5f5erapxbevvpmxvreh5wpsfpa000de" timestamp="1517538755"&gt;1172&lt;/key&gt;&lt;/foreign-keys&gt;&lt;ref-type name="Journal Article"&gt;17&lt;/ref-type&gt;&lt;contributors&gt;&lt;authors&gt;&lt;author&gt;Ollerton, Jeff&lt;/author&gt;&lt;author&gt;Erenler, Hilary&lt;/author&gt;&lt;author&gt;Edwards, Mike&lt;/author&gt;&lt;author&gt;Crockett, Robin&lt;/author&gt;&lt;/authors&gt;&lt;/contributors&gt;&lt;titles&gt;&lt;title&gt;Extinctions of aculeate pollinators in Britain and the role of large-scale agricultural changes&lt;/title&gt;&lt;secondary-title&gt;Science&lt;/secondary-title&gt;&lt;/titles&gt;&lt;periodical&gt;&lt;full-title&gt;Science&lt;/full-title&gt;&lt;/periodical&gt;&lt;pages&gt;1360-1362&lt;/pages&gt;&lt;volume&gt;346&lt;/volume&gt;&lt;number&gt;6215&lt;/number&gt;&lt;dates&gt;&lt;year&gt;2014&lt;/year&gt;&lt;/dates&gt;&lt;isbn&gt;0036-8075&lt;/isbn&gt;&lt;urls&gt;&lt;/urls&gt;&lt;/record&gt;&lt;/Cite&gt;&lt;/EndNote&gt;</w:instrText>
      </w:r>
      <w:r>
        <w:fldChar w:fldCharType="separate"/>
      </w:r>
      <w:r>
        <w:rPr>
          <w:noProof/>
        </w:rPr>
        <w:t>(Ollerton</w:t>
      </w:r>
      <w:r w:rsidRPr="003A264D">
        <w:rPr>
          <w:i/>
          <w:noProof/>
        </w:rPr>
        <w:t xml:space="preserve"> et al.</w:t>
      </w:r>
      <w:r>
        <w:rPr>
          <w:noProof/>
        </w:rPr>
        <w:t xml:space="preserve"> 2014)</w:t>
      </w:r>
      <w:r>
        <w:fldChar w:fldCharType="end"/>
      </w:r>
      <w:r>
        <w:t xml:space="preserve"> combines bees and flower visiting wasps (and I can’t separate these!). This paper </w:t>
      </w:r>
      <w:r w:rsidR="00E85B9A">
        <w:t xml:space="preserve">provides extinctions since 1990 across all of Britain (so not changes in alpha diversity). </w:t>
      </w:r>
    </w:p>
    <w:p w:rsidR="00D97A60" w:rsidRDefault="00573B9F">
      <w:r>
        <w:fldChar w:fldCharType="begin">
          <w:fldData xml:space="preserve">PEVuZE5vdGU+PENpdGU+PEF1dGhvcj5Qb3R0czwvQXV0aG9yPjxZZWFyPjIwMTA8L1llYXI+PFJl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PEVuZE5vdGU+PENpdGU+PEF1dGhvcj5Qb3R0czwvQXV0aG9yPjxZZWFyPjIwMTA8L1llYXI+PFJl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(Potts</w:t>
      </w:r>
      <w:r w:rsidRPr="00573B9F">
        <w:rPr>
          <w:i/>
          <w:noProof/>
        </w:rPr>
        <w:t xml:space="preserve"> et al.</w:t>
      </w:r>
      <w:r>
        <w:rPr>
          <w:noProof/>
        </w:rPr>
        <w:t xml:space="preserve"> 2010)</w:t>
      </w:r>
      <w:r>
        <w:fldChar w:fldCharType="end"/>
      </w:r>
      <w:r>
        <w:t xml:space="preserve"> only presents Biesmeijer data. </w:t>
      </w:r>
    </w:p>
    <w:p w:rsidR="00D97A60" w:rsidRDefault="00D97A60">
      <w:r>
        <w:t xml:space="preserve">I’m not really convinced on using the </w:t>
      </w:r>
      <w:r>
        <w:fldChar w:fldCharType="begin"/>
      </w:r>
      <w:r>
        <w:instrText xml:space="preserve"> ADDIN EN.CITE &lt;EndNote&gt;&lt;Cite&gt;&lt;Author&gt;De Palma&lt;/Author&gt;&lt;Year&gt;2017&lt;/Year&gt;&lt;RecNum&gt;1179&lt;/RecNum&gt;&lt;DisplayText&gt;(De Palma&lt;style face="italic"&gt; et al.&lt;/style&gt; 2017)&lt;/DisplayText&gt;&lt;record&gt;&lt;rec-number&gt;1179&lt;/rec-number&gt;&lt;foreign-keys&gt;&lt;key app="EN" db-id="deezz5f5erapxbevvpmxvreh5wpsfpa000de" timestamp="1517543722"&gt;1179&lt;/key&gt;&lt;/foreign-keys&gt;&lt;ref-type name="Journal Article"&gt;17&lt;/ref-type&gt;&lt;contributors&gt;&lt;authors&gt;&lt;author&gt;De Palma, Adriana&lt;/author&gt;&lt;author&gt;Kuhlmann, Michael&lt;/author&gt;&lt;author&gt;Bugter, Rob&lt;/author&gt;&lt;author&gt;Ferrier, Simon&lt;/author&gt;&lt;author&gt;Hoskins, Andrew J&lt;/author&gt;&lt;author&gt;Potts, Simon G&lt;/author&gt;&lt;author&gt;Roberts, Stuart PM&lt;/author&gt;&lt;author&gt;Schweiger, Oliver&lt;/author&gt;&lt;author&gt;Purvis, Andy&lt;/author&gt;&lt;/authors&gt;&lt;/contributors&gt;&lt;titles&gt;&lt;title&gt;Dimensions of biodiversity loss: Spatial mismatch in land</w:instrText>
      </w:r>
      <w:r>
        <w:rPr>
          <w:rFonts w:ascii="Cambria Math" w:hAnsi="Cambria Math" w:cs="Cambria Math"/>
        </w:rPr>
        <w:instrText>‐</w:instrText>
      </w:r>
      <w:r>
        <w:instrText>use impacts on species, functional and phylogenetic diversity of European bees&lt;/title&gt;&lt;secondary-title&gt;Diversity and Distributions&lt;/secondary-title&gt;&lt;/titles&gt;&lt;periodical&gt;&lt;full-title&gt;Diversity and Distributions&lt;/full-title&gt;&lt;/periodical&gt;&lt;pages&gt;1435-1446&lt;/pages&gt;&lt;volume&gt;23&lt;/volume&gt;&lt;number&gt;12&lt;/number&gt;&lt;dates&gt;&lt;year&gt;2017&lt;/year&gt;&lt;/dates&gt;&lt;isbn&gt;1472-4642&lt;/isbn&gt;&lt;urls&gt;&lt;/urls&gt;&lt;/record&gt;&lt;/Cite&gt;&lt;/EndNote&gt;</w:instrText>
      </w:r>
      <w:r>
        <w:fldChar w:fldCharType="separate"/>
      </w:r>
      <w:r>
        <w:rPr>
          <w:noProof/>
        </w:rPr>
        <w:t>(De Palma</w:t>
      </w:r>
      <w:r w:rsidRPr="00D97A60">
        <w:rPr>
          <w:i/>
          <w:noProof/>
        </w:rPr>
        <w:t xml:space="preserve"> et al.</w:t>
      </w:r>
      <w:r>
        <w:rPr>
          <w:noProof/>
        </w:rPr>
        <w:t xml:space="preserve"> 2017)</w:t>
      </w:r>
      <w:r>
        <w:fldChar w:fldCharType="end"/>
      </w:r>
      <w:r>
        <w:t xml:space="preserve"> data given that it’s only estimating the difference between how many species are found and how many species are predicted to be found in a location given how many species are found in locations with natural/semi-natural habitat.</w:t>
      </w:r>
    </w:p>
    <w:p w:rsidR="00D22231" w:rsidRDefault="003C0621">
      <w:r>
        <w:fldChar w:fldCharType="begin"/>
      </w:r>
      <w:r>
        <w:instrText xml:space="preserve"> ADDIN EN.CITE &lt;EndNote&gt;&lt;Cite&gt;&lt;Author&gt;Dupont&lt;/Author&gt;&lt;Year&gt;2011&lt;/Year&gt;&lt;RecNum&gt;1164&lt;/RecNum&gt;&lt;DisplayText&gt;(Dupont, Damgaard &amp;amp; Simonsen 2011)&lt;/DisplayText&gt;&lt;record&gt;&lt;rec-number&gt;1164&lt;/rec-number&gt;&lt;foreign-keys&gt;&lt;key app="EN" db-id="deezz5f5erapxbevvpmxvreh5wpsfpa000de" timestamp="1517535015"&gt;1164&lt;/key&gt;&lt;/foreign-keys&gt;&lt;ref-type name="Journal Article"&gt;17&lt;/ref-type&gt;&lt;contributors&gt;&lt;authors&gt;&lt;author&gt;Dupont, Y. L.&lt;/author&gt;&lt;author&gt;Damgaard, C.&lt;/author&gt;&lt;author&gt;Simonsen, V.&lt;/author&gt;&lt;/authors&gt;&lt;/contributors&gt;&lt;titles&gt;&lt;title&gt;Quantitative historical change in bumblebee (Bombus spp.) assemblages of red clover fields&lt;/title&gt;&lt;secondary-title&gt;PLoS ONE&lt;/secondary-title&gt;&lt;/titles&gt;&lt;periodical&gt;&lt;full-title&gt;PLoS ONE&lt;/full-title&gt;&lt;/periodical&gt;&lt;volume&gt;6&lt;/volume&gt;&lt;number&gt;9&lt;/number&gt;&lt;dates&gt;&lt;year&gt;2011&lt;/year&gt;&lt;/dates&gt;&lt;work-type&gt;Article&lt;/work-type&gt;&lt;urls&gt;&lt;related-urls&gt;&lt;url&gt;https://www.scopus.com/inward/record.uri?eid=2-s2.0-80053169567&amp;amp;doi=10.1371%2fjournal.pone.0025172&amp;amp;partnerID=40&amp;amp;md5=3d1c8577b60225258bce7cd619b3e9e5&lt;/url&gt;&lt;/related-urls&gt;&lt;/urls&gt;&lt;custom7&gt;e25172&lt;/custom7&gt;&lt;electronic-resource-num&gt;10.1371/journal.pone.0025172&lt;/electronic-resource-num&gt;&lt;remote-database-name&gt;Scopus&lt;/remote-database-name&gt;&lt;/record&gt;&lt;/Cite&gt;&lt;/EndNote&gt;</w:instrText>
      </w:r>
      <w:r>
        <w:fldChar w:fldCharType="separate"/>
      </w:r>
      <w:r>
        <w:rPr>
          <w:noProof/>
        </w:rPr>
        <w:t>(Dupont, Damgaard &amp; Simonsen 2011)</w:t>
      </w:r>
      <w:r>
        <w:fldChar w:fldCharType="end"/>
      </w:r>
      <w:r>
        <w:t xml:space="preserve"> only collected bumblebees in red clover fields on one island in Denmark. Compared current richness with old records.</w:t>
      </w:r>
    </w:p>
    <w:p w:rsidR="00B617F3" w:rsidRDefault="00B617F3">
      <w:r>
        <w:fldChar w:fldCharType="begin"/>
      </w:r>
      <w:r>
        <w:instrText xml:space="preserve"> ADDIN EN.CITE &lt;EndNote&gt;&lt;Cite&gt;&lt;Author&gt;Nieto&lt;/Author&gt;&lt;Year&gt;2014&lt;/Year&gt;&lt;RecNum&gt;1170&lt;/RecNum&gt;&lt;DisplayText&gt;(Nieto&lt;style face="italic"&gt; et al.&lt;/style&gt; 2014)&lt;/DisplayText&gt;&lt;record&gt;&lt;rec-number&gt;1170&lt;/rec-number&gt;&lt;foreign-keys&gt;&lt;key app="EN" db-id="deezz5f5erapxbevvpmxvreh5wpsfpa000de" timestamp="1517538581"&gt;1170&lt;/key&gt;&lt;/foreign-keys&gt;&lt;ref-type name="Journal Article"&gt;17&lt;/ref-type&gt;&lt;contributors&gt;&lt;authors&gt;&lt;author&gt;Nieto, Ana&lt;/author&gt;&lt;author&gt;Roberts, Stuart PM&lt;/author&gt;&lt;author&gt;Kemp, James&lt;/author&gt;&lt;author&gt;Rasmont, Pierre&lt;/author&gt;&lt;author&gt;Kuhlmann, Michael&lt;/author&gt;&lt;author&gt;García Criado, M&lt;/author&gt;&lt;author&gt;Biesmeijer, Jacobus C&lt;/author&gt;&lt;author&gt;Bogusch, Petr&lt;/author&gt;&lt;author&gt;Dathe, Holger H&lt;/author&gt;&lt;author&gt;De la Rúa, P&lt;/author&gt;&lt;/authors&gt;&lt;/contributors&gt;&lt;titles&gt;&lt;title&gt;European red list of bees&lt;/title&gt;&lt;secondary-title&gt;Luxembourg: Publication Office of the European Union&lt;/secondary-title&gt;&lt;/titles&gt;&lt;periodical&gt;&lt;full-title&gt;Luxembourg: Publication Office of the European Union&lt;/full-title&gt;&lt;/periodical&gt;&lt;volume&gt;98&lt;/volume&gt;&lt;dates&gt;&lt;year&gt;2014&lt;/year&gt;&lt;/dates&gt;&lt;urls&gt;&lt;/urls&gt;&lt;/record&gt;&lt;/Cite&gt;&lt;/EndNote&gt;</w:instrText>
      </w:r>
      <w:r>
        <w:fldChar w:fldCharType="separate"/>
      </w:r>
      <w:r>
        <w:rPr>
          <w:noProof/>
        </w:rPr>
        <w:t>(Nieto</w:t>
      </w:r>
      <w:r w:rsidRPr="00D22231">
        <w:rPr>
          <w:i/>
          <w:noProof/>
        </w:rPr>
        <w:t xml:space="preserve"> et al.</w:t>
      </w:r>
      <w:r>
        <w:rPr>
          <w:noProof/>
        </w:rPr>
        <w:t xml:space="preserve"> 2014)</w:t>
      </w:r>
      <w:r>
        <w:fldChar w:fldCharType="end"/>
      </w:r>
      <w:r>
        <w:t xml:space="preserve"> categori</w:t>
      </w:r>
      <w:r w:rsidR="00A91EAE">
        <w:t>ses</w:t>
      </w:r>
      <w:r>
        <w:t xml:space="preserve"> </w:t>
      </w:r>
      <w:r w:rsidR="00A91EAE">
        <w:t>IUCN red list status of bee species (by taxonomic group</w:t>
      </w:r>
      <w:r w:rsidR="00B83522">
        <w:t xml:space="preserve">) but doesn’t actually provide </w:t>
      </w:r>
      <w:r w:rsidR="00A91EAE">
        <w:t xml:space="preserve">declines in local richness. </w:t>
      </w:r>
    </w:p>
    <w:p w:rsidR="008C6620" w:rsidRDefault="008C6620">
      <w:r>
        <w:fldChar w:fldCharType="begin"/>
      </w:r>
      <w:r>
        <w:instrText xml:space="preserve"> ADDIN EN.CITE &lt;EndNote&gt;&lt;Cite&gt;&lt;Author&gt;Goulson&lt;/Author&gt;&lt;Year&gt;2015&lt;/Year&gt;&lt;RecNum&gt;1195&lt;/RecNum&gt;&lt;DisplayText&gt;(Goulson&lt;style face="italic"&gt; et al.&lt;/style&gt; 2015)&lt;/DisplayText&gt;&lt;record&gt;&lt;rec-number&gt;1195&lt;/rec-number&gt;&lt;foreign-keys&gt;&lt;key app="EN" db-id="deezz5f5erapxbevvpmxvreh5wpsfpa000de" timestamp="1517970085"&gt;1195&lt;/key&gt;&lt;/foreign-keys&gt;&lt;ref-type name="Journal Article"&gt;17&lt;/ref-type&gt;&lt;contributors&gt;&lt;authors&gt;&lt;author&gt;Goulson, Dave&lt;/author&gt;&lt;author&gt;Nicholls, Elizabeth&lt;/author&gt;&lt;author&gt;Botías, Cristina&lt;/author&gt;&lt;author&gt;Rotheray, Ellen L&lt;/author&gt;&lt;/authors&gt;&lt;/contributors&gt;&lt;titles&gt;&lt;title&gt;Bee declines driven by combined stress from parasites, pesticides, and lack of flowers&lt;/title&gt;&lt;secondary-title&gt;Science&lt;/secondary-title&gt;&lt;/titles&gt;&lt;periodical&gt;&lt;full-title&gt;Science&lt;/full-title&gt;&lt;/periodical&gt;&lt;pages&gt;1255957&lt;/pages&gt;&lt;volume&gt;347&lt;/volume&gt;&lt;number&gt;6229&lt;/number&gt;&lt;dates&gt;&lt;year&gt;2015&lt;/year&gt;&lt;/dates&gt;&lt;isbn&gt;0036-8075&lt;/isbn&gt;&lt;urls&gt;&lt;/urls&gt;&lt;/record&gt;&lt;/Cite&gt;&lt;/EndNote&gt;</w:instrText>
      </w:r>
      <w:r>
        <w:fldChar w:fldCharType="separate"/>
      </w:r>
      <w:r>
        <w:rPr>
          <w:noProof/>
        </w:rPr>
        <w:t>(Goulson</w:t>
      </w:r>
      <w:r w:rsidRPr="00D22231">
        <w:rPr>
          <w:i/>
          <w:noProof/>
        </w:rPr>
        <w:t xml:space="preserve"> et al.</w:t>
      </w:r>
      <w:r>
        <w:rPr>
          <w:noProof/>
        </w:rPr>
        <w:t xml:space="preserve"> 2015)</w:t>
      </w:r>
      <w:r>
        <w:fldChar w:fldCharType="end"/>
      </w:r>
      <w:r>
        <w:t xml:space="preserve"> review that doesn’t provide any new data. </w:t>
      </w:r>
    </w:p>
    <w:p w:rsidR="006B28AA" w:rsidRDefault="006B28AA">
      <w:r>
        <w:fldChar w:fldCharType="begin"/>
      </w:r>
      <w:r>
        <w:instrText xml:space="preserve"> ADDIN EN.CITE &lt;EndNote&gt;&lt;Cite&gt;&lt;Author&gt;Van Dooren&lt;/Author&gt;&lt;Year&gt;2016&lt;/Year&gt;&lt;RecNum&gt;1169&lt;/RecNum&gt;&lt;DisplayText&gt;(Van Dooren 2016)&lt;/DisplayText&gt;&lt;record&gt;&lt;rec-number&gt;1169&lt;/rec-number&gt;&lt;foreign-keys&gt;&lt;key app="EN" db-id="deezz5f5erapxbevvpmxvreh5wpsfpa000de" timestamp="1517536588"&gt;1169&lt;/key&gt;&lt;/foreign-keys&gt;&lt;ref-type name="Journal Article"&gt;17&lt;/ref-type&gt;&lt;contributors&gt;&lt;authors&gt;&lt;author&gt;Van Dooren, T. J. M.&lt;/author&gt;&lt;/authors&gt;&lt;/contributors&gt;&lt;titles&gt;&lt;title&gt;Pollinator species richness: Are the declines slowing down?&lt;/title&gt;&lt;secondary-title&gt;Nature Conservation&lt;/secondary-title&gt;&lt;/titles&gt;&lt;periodical&gt;&lt;full-title&gt;Nature Conservation&lt;/full-title&gt;&lt;/periodical&gt;&lt;pages&gt;11-22&lt;/pages&gt;&lt;volume&gt;15&lt;/volume&gt;&lt;dates&gt;&lt;year&gt;2016&lt;/year&gt;&lt;/dates&gt;&lt;work-type&gt;Article&lt;/work-type&gt;&lt;urls&gt;&lt;related-urls&gt;&lt;url&gt;https://www.scopus.com/inward/record.uri?eid=2-s2.0-84990215875&amp;amp;doi=10.3897%2fnatureconservation.15.9616&amp;amp;partnerID=40&amp;amp;md5=ebe68c0e5024a492caf9f9accea63d10&lt;/url&gt;&lt;/related-urls&gt;&lt;/urls&gt;&lt;electronic-resource-num&gt;10.3897/natureconservation.15.9616&lt;/electronic-resource-num&gt;&lt;remote-database-name&gt;Scopus&lt;/remote-database-name&gt;&lt;/record&gt;&lt;/Cite&gt;&lt;/EndNote&gt;</w:instrText>
      </w:r>
      <w:r>
        <w:fldChar w:fldCharType="separate"/>
      </w:r>
      <w:r>
        <w:rPr>
          <w:noProof/>
        </w:rPr>
        <w:t>(Van Dooren 2016)</w:t>
      </w:r>
      <w:r>
        <w:fldChar w:fldCharType="end"/>
      </w:r>
      <w:r>
        <w:t xml:space="preserve"> not really useful. </w:t>
      </w:r>
    </w:p>
    <w:p w:rsidR="00851704" w:rsidRDefault="00D22231">
      <w:r>
        <w:fldChar w:fldCharType="begin"/>
      </w:r>
      <w:r>
        <w:instrText xml:space="preserve"> ADDIN EN.CITE &lt;EndNote&gt;&lt;Cite&gt;&lt;Author&gt;Bartomeus&lt;/Author&gt;&lt;Year&gt;2013&lt;/Year&gt;&lt;RecNum&gt;1161&lt;/RecNum&gt;&lt;DisplayText&gt;(Bartomeus&lt;style face="italic"&gt; et al.&lt;/style&gt; 2013)&lt;/DisplayText&gt;&lt;record&gt;&lt;rec-number&gt;1161&lt;/rec-number&gt;&lt;foreign-keys&gt;&lt;key app="EN" db-id="deezz5f5erapxbevvpmxvreh5wpsfpa000de" timestamp="1517535015"&gt;1161&lt;/key&gt;&lt;/foreign-keys&gt;&lt;ref-type name="Journal Article"&gt;17&lt;/ref-type&gt;&lt;contributors&gt;&lt;authors&gt;&lt;author&gt;Bartomeus, I.&lt;/author&gt;&lt;author&gt;Ascher, J. S.&lt;/author&gt;&lt;author&gt;Gibbs, J.&lt;/author&gt;&lt;author&gt;Danforth, B. N.&lt;/author&gt;&lt;author&gt;Wagner, D. L.&lt;/author&gt;&lt;author&gt;Hedtke, S. M.&lt;/author&gt;&lt;author&gt;Winfree, R.&lt;/author&gt;&lt;/authors&gt;&lt;/contributors&gt;&lt;titles&gt;&lt;title&gt;Historical changes in northeastern US bee pollinators related to shared ecological traits&lt;/title&gt;&lt;secondary-title&gt;Proceedings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4656-4660&lt;/pages&gt;&lt;volume&gt;110&lt;/volume&gt;&lt;number&gt;12&lt;/number&gt;&lt;dates&gt;&lt;year&gt;2013&lt;/year&gt;&lt;/dates&gt;&lt;work-type&gt;Article&lt;/work-type&gt;&lt;urls&gt;&lt;related-urls&gt;&lt;url&gt;https://www.scopus.com/inward/record.uri?eid=2-s2.0-84875255404&amp;amp;doi=10.1073%2fpnas.1218503110&amp;amp;partnerID=40&amp;amp;md5=479b03059028b5a7c03bfa4f229f2220&lt;/url&gt;&lt;/related-urls&gt;&lt;/urls&gt;&lt;electronic-resource-num&gt;10.1073/pnas.1218503110&lt;/electronic-resource-num&gt;&lt;remote-database-name&gt;Scopus&lt;/remote-database-name&gt;&lt;/record&gt;&lt;/Cite&gt;&lt;/EndNote&gt;</w:instrText>
      </w:r>
      <w:r>
        <w:fldChar w:fldCharType="separate"/>
      </w:r>
      <w:r>
        <w:rPr>
          <w:noProof/>
        </w:rPr>
        <w:t>(Bartomeus</w:t>
      </w:r>
      <w:r w:rsidRPr="00D22231">
        <w:rPr>
          <w:i/>
          <w:noProof/>
        </w:rPr>
        <w:t xml:space="preserve"> et al.</w:t>
      </w:r>
      <w:r>
        <w:rPr>
          <w:noProof/>
        </w:rPr>
        <w:t xml:space="preserve"> 2013)</w:t>
      </w:r>
      <w:r>
        <w:fldChar w:fldCharType="end"/>
      </w:r>
      <w:r w:rsidR="00851704">
        <w:t xml:space="preserve"> speak to Nacho about adding data from this paper.</w:t>
      </w:r>
    </w:p>
    <w:p w:rsidR="00D22231" w:rsidRDefault="00F45C54">
      <w:r>
        <w:fldChar w:fldCharType="begin"/>
      </w:r>
      <w:r>
        <w:instrText xml:space="preserve"> ADDIN EN.CITE &lt;EndNote&gt;&lt;Cite&gt;&lt;Author&gt;Bommarco&lt;/Author&gt;&lt;Year&gt;2011&lt;/Year&gt;&lt;RecNum&gt;1197&lt;/RecNum&gt;&lt;DisplayText&gt;(Bommarco&lt;style face="italic"&gt; et al.&lt;/style&gt; 2011)&lt;/DisplayText&gt;&lt;record&gt;&lt;rec-number&gt;1197&lt;/rec-number&gt;&lt;foreign-keys&gt;&lt;key app="EN" db-id="deezz5f5erapxbevvpmxvreh5wpsfpa000de" timestamp="1518655936"&gt;1197&lt;/key&gt;&lt;/foreign-keys&gt;&lt;ref-type name="Journal Article"&gt;17&lt;/ref-type&gt;&lt;contributors&gt;&lt;authors&gt;&lt;author&gt;Bommarco, Riccardo&lt;/author&gt;&lt;author&gt;Lundin, Ola&lt;/author&gt;&lt;author&gt;Smith, Henrik G&lt;/author&gt;&lt;author&gt;Rundlöf, Maj&lt;/author&gt;&lt;/authors&gt;&lt;/contributors&gt;&lt;titles&gt;&lt;title&gt;Drastic historic shifts in bumble-bee community composition in Sweden&lt;/title&gt;&lt;secondary-title&gt;Proceedings of the Royal Society of London B: Biological Sciences&lt;/secondary-title&gt;&lt;/titles&gt;&lt;periodical&gt;&lt;full-title&gt;Proceedings of the Royal Society of London B: Biological Sciences&lt;/full-title&gt;&lt;/periodical&gt;&lt;pages&gt;rspb20110647&lt;/pages&gt;&lt;dates&gt;&lt;year&gt;2011&lt;/year&gt;&lt;/dates&gt;&lt;isbn&gt;0962-8452&lt;/isbn&gt;&lt;urls&gt;&lt;/urls&gt;&lt;/record&gt;&lt;/Cite&gt;&lt;/EndNote&gt;</w:instrText>
      </w:r>
      <w:r>
        <w:fldChar w:fldCharType="separate"/>
      </w:r>
      <w:r>
        <w:rPr>
          <w:noProof/>
        </w:rPr>
        <w:t>(Bommarco</w:t>
      </w:r>
      <w:r w:rsidRPr="00F45C54">
        <w:rPr>
          <w:i/>
          <w:noProof/>
        </w:rPr>
        <w:t xml:space="preserve"> et al.</w:t>
      </w:r>
      <w:r>
        <w:rPr>
          <w:noProof/>
        </w:rPr>
        <w:t xml:space="preserve"> 2011)</w:t>
      </w:r>
      <w:r>
        <w:fldChar w:fldCharType="end"/>
      </w:r>
      <w:r w:rsidR="00B34153">
        <w:t xml:space="preserve"> uses rarefied species ric</w:t>
      </w:r>
      <w:r w:rsidR="00B83522">
        <w:t>hness. Only presents the means.</w:t>
      </w:r>
    </w:p>
    <w:p w:rsidR="003D3FAA" w:rsidRDefault="000F665A">
      <w:r>
        <w:fldChar w:fldCharType="begin"/>
      </w:r>
      <w:r>
        <w:instrText xml:space="preserve"> ADDIN EN.CITE &lt;EndNote&gt;&lt;Cite&gt;&lt;Author&gt;Eskildsen&lt;/Author&gt;&lt;Year&gt;2015&lt;/Year&gt;&lt;RecNum&gt;1199&lt;/RecNum&gt;&lt;DisplayText&gt;(Eskildsen&lt;style face="italic"&gt; et al.&lt;/style&gt; 2015)&lt;/DisplayText&gt;&lt;record&gt;&lt;rec-number&gt;1199&lt;/rec-number&gt;&lt;foreign-keys&gt;&lt;key app="EN" db-id="deezz5f5erapxbevvpmxvreh5wpsfpa000de" timestamp="1518660750"&gt;1199&lt;/key&gt;&lt;/foreign-keys&gt;&lt;ref-type name="Journal Article"&gt;17&lt;/ref-type&gt;&lt;contributors&gt;&lt;authors&gt;&lt;author&gt;Eskildsen, A.&lt;/author&gt;&lt;author&gt;Carvalheiro, L. G.&lt;/author&gt;&lt;author&gt;Kissling, W. D.&lt;/author&gt;&lt;author&gt;Biesmeijer, J. C.&lt;/author&gt;&lt;author&gt;Schweiger, O.&lt;/author&gt;&lt;author&gt;Høye, T. T.&lt;/author&gt;&lt;/authors&gt;&lt;/contributors&gt;&lt;titles&gt;&lt;title&gt;Ecological specialization matters: Long-term trends in butterfly species richness and assemblage composition depend on multiple functional traits&lt;/title&gt;&lt;secondary-title&gt;Diversity and Distributions&lt;/secondary-title&gt;&lt;/titles&gt;&lt;periodical&gt;&lt;full-title&gt;Diversity and Distributions&lt;/full-title&gt;&lt;/periodical&gt;&lt;pages&gt;792-802&lt;/pages&gt;&lt;volume&gt;21&lt;/volume&gt;&lt;number&gt;7&lt;/number&gt;&lt;dates&gt;&lt;year&gt;2015&lt;/year&gt;&lt;/dates&gt;&lt;work-type&gt;Article&lt;/work-type&gt;&lt;urls&gt;&lt;related-urls&gt;&lt;url&gt;https://www.scopus.com/inward/record.uri?eid=2-s2.0-84931956031&amp;amp;doi=10.1111%2fddi.12340&amp;amp;partnerID=40&amp;amp;md5=b42c83033cd48cca04ab0264b04b0eff&lt;/url&gt;&lt;/related-urls&gt;&lt;/urls&gt;&lt;electronic-resource-num&gt;10.1111/ddi.12340&lt;/electronic-resource-num&gt;&lt;remote-database-name&gt;Scopus&lt;/remote-database-name&gt;&lt;/record&gt;&lt;/Cite&gt;&lt;/EndNote&gt;</w:instrText>
      </w:r>
      <w:r>
        <w:fldChar w:fldCharType="separate"/>
      </w:r>
      <w:r>
        <w:rPr>
          <w:noProof/>
        </w:rPr>
        <w:t>(Eskildsen</w:t>
      </w:r>
      <w:r w:rsidRPr="000F665A">
        <w:rPr>
          <w:i/>
          <w:noProof/>
        </w:rPr>
        <w:t xml:space="preserve"> et al.</w:t>
      </w:r>
      <w:r>
        <w:rPr>
          <w:noProof/>
        </w:rPr>
        <w:t xml:space="preserve"> 2015)</w:t>
      </w:r>
      <w:r>
        <w:fldChar w:fldCharType="end"/>
      </w:r>
      <w:r>
        <w:t xml:space="preserve"> gives a rounded number (10% decline) for alpha for all of Sweden. I couldn’t find the actual data/number anywhere. </w:t>
      </w:r>
    </w:p>
    <w:p w:rsidR="00773444" w:rsidRDefault="003D3FAA">
      <w:r>
        <w:fldChar w:fldCharType="begin"/>
      </w:r>
      <w:r>
        <w:instrText xml:space="preserve"> ADDIN EN.CITE &lt;EndNote&gt;&lt;Cite&gt;&lt;Author&gt;Casner&lt;/Author&gt;&lt;Year&gt;2014&lt;/Year&gt;&lt;RecNum&gt;1200&lt;/RecNum&gt;&lt;DisplayText&gt;(Casner&lt;style face="italic"&gt; et al.&lt;/style&gt; 2014)&lt;/DisplayText&gt;&lt;record&gt;&lt;rec-number&gt;1200&lt;/rec-number&gt;&lt;foreign-keys&gt;&lt;key app="EN" db-id="deezz5f5erapxbevvpmxvreh5wpsfpa000de" timestamp="1518670540"&gt;1200&lt;/key&gt;&lt;/foreign-keys&gt;&lt;ref-type name="Journal Article"&gt;17&lt;/ref-type&gt;&lt;contributors&gt;&lt;authors&gt;&lt;author&gt;Casner, K. L.&lt;/author&gt;&lt;author&gt;Forister, M. L.&lt;/author&gt;&lt;author&gt;O&amp;apos;Brien, J. M.&lt;/author&gt;&lt;author&gt;Thorne, J.&lt;/author&gt;&lt;author&gt;Waetjen, D.&lt;/author&gt;&lt;author&gt;Shapiro, A. M.&lt;/author&gt;&lt;/authors&gt;&lt;/contributors&gt;&lt;titles&gt;&lt;title&gt;Contribution of urban expansion and a changing climate to decline of a butterfly fauna&lt;/title&gt;&lt;secondary-title&gt;Conservation Biology&lt;/secondary-title&gt;&lt;/titles&gt;&lt;periodical&gt;&lt;full-title&gt;Conservation Biology&lt;/full-title&gt;&lt;/periodical&gt;&lt;pages&gt;773-782&lt;/pages&gt;&lt;volume&gt;28&lt;/volume&gt;&lt;number&gt;3&lt;/number&gt;&lt;dates&gt;&lt;year&gt;2014&lt;/year&gt;&lt;/dates&gt;&lt;work-type&gt;Article&lt;/work-type&gt;&lt;urls&gt;&lt;related-urls&gt;&lt;url&gt;https://www.scopus.com/inward/record.uri?eid=2-s2.0-84900386211&amp;amp;doi=10.1111%2fcobi.12241&amp;amp;partnerID=40&amp;amp;md5=0cfcbae3e855ca0f56f659b36793a21e&lt;/url&gt;&lt;/related-urls&gt;&lt;/urls&gt;&lt;electronic-resource-num&gt;10.1111/cobi.12241&lt;/electronic-resource-num&gt;&lt;remote-database-name&gt;Scopus&lt;/remote-database-name&gt;&lt;/record&gt;&lt;/Cite&gt;&lt;/EndNote&gt;</w:instrText>
      </w:r>
      <w:r>
        <w:fldChar w:fldCharType="separate"/>
      </w:r>
      <w:r>
        <w:rPr>
          <w:noProof/>
        </w:rPr>
        <w:t>(Casner</w:t>
      </w:r>
      <w:r w:rsidRPr="003D3FAA">
        <w:rPr>
          <w:i/>
          <w:noProof/>
        </w:rPr>
        <w:t xml:space="preserve"> et al.</w:t>
      </w:r>
      <w:r>
        <w:rPr>
          <w:noProof/>
        </w:rPr>
        <w:t xml:space="preserve"> 2014)</w:t>
      </w:r>
      <w:r>
        <w:fldChar w:fldCharType="end"/>
      </w:r>
      <w:r>
        <w:t xml:space="preserve"> measure declines in butterfly richness buy don’t </w:t>
      </w:r>
      <w:r w:rsidR="00773444">
        <w:t>actually give a number or</w:t>
      </w:r>
      <w:r>
        <w:t xml:space="preserve"> % change, just model predictions. Contact authors? </w:t>
      </w:r>
    </w:p>
    <w:p w:rsidR="00D04617" w:rsidRDefault="00773444">
      <w:r>
        <w:fldChar w:fldCharType="begin"/>
      </w:r>
      <w:r>
        <w:instrText xml:space="preserve"> ADDIN EN.CITE &lt;EndNote&gt;&lt;Cite&gt;&lt;Author&gt;Forister&lt;/Author&gt;&lt;Year&gt;2011&lt;/Year&gt;&lt;RecNum&gt;1203&lt;/RecNum&gt;&lt;DisplayText&gt;(Forister&lt;style face="italic"&gt; et al.&lt;/style&gt; 2011)&lt;/DisplayText&gt;&lt;record&gt;&lt;rec-number&gt;1203&lt;/rec-number&gt;&lt;foreign-keys&gt;&lt;key app="EN" db-id="deezz5f5erapxbevvpmxvreh5wpsfpa000de" timestamp="1518670540"&gt;1203&lt;/key&gt;&lt;/foreign-keys&gt;&lt;ref-type name="Journal Article"&gt;17&lt;/ref-type&gt;&lt;contributors&gt;&lt;authors&gt;&lt;author&gt;Forister, M. L.&lt;/author&gt;&lt;author&gt;Jahner, J. P.&lt;/author&gt;&lt;author&gt;Casner, K. L.&lt;/author&gt;&lt;author&gt;Wilson, J. S.&lt;/author&gt;&lt;author&gt;Shapiro, A. M.&lt;/author&gt;&lt;/authors&gt;&lt;/contributors&gt;&lt;titles&gt;&lt;title&gt;The race is not to the swift: Long-term data reveal pervasive declines in California&amp;apos;s low-elevation butterfly fauna&lt;/title&gt;&lt;secondary-title&gt;Ecology&lt;/secondary-title&gt;&lt;/titles&gt;&lt;periodical&gt;&lt;full-title&gt;Ecology&lt;/full-title&gt;&lt;/periodical&gt;&lt;pages&gt;2222-2235&lt;/pages&gt;&lt;volume&gt;92&lt;/volume&gt;&lt;number&gt;12&lt;/number&gt;&lt;dates&gt;&lt;year&gt;2011&lt;/year&gt;&lt;/dates&gt;&lt;work-type&gt;Article&lt;/work-type&gt;&lt;urls&gt;&lt;related-urls&gt;&lt;url&gt;https://www.scopus.com/inward/record.uri?eid=2-s2.0-84555195610&amp;amp;doi=10.1890%2f11-0382.1&amp;amp;partnerID=40&amp;amp;md5=c5c6667e48267dd3490a2e49d5dc8a59&lt;/url&gt;&lt;/related-urls&gt;&lt;/urls&gt;&lt;electronic-resource-num&gt;10.1890/11-0382.1&lt;/electronic-resource-num&gt;&lt;remote-database-name&gt;Scopus&lt;/remote-database-name&gt;&lt;/record&gt;&lt;/Cite&gt;&lt;/EndNote&gt;</w:instrText>
      </w:r>
      <w:r>
        <w:fldChar w:fldCharType="separate"/>
      </w:r>
      <w:r>
        <w:rPr>
          <w:noProof/>
        </w:rPr>
        <w:t>(Forister</w:t>
      </w:r>
      <w:r w:rsidRPr="00773444">
        <w:rPr>
          <w:i/>
          <w:noProof/>
        </w:rPr>
        <w:t xml:space="preserve"> et al.</w:t>
      </w:r>
      <w:r>
        <w:rPr>
          <w:noProof/>
        </w:rPr>
        <w:t xml:space="preserve"> 2011)</w:t>
      </w:r>
      <w:r>
        <w:fldChar w:fldCharType="end"/>
      </w:r>
      <w:r>
        <w:t xml:space="preserve"> on butterflies. Good paper but doesn’t actually present data on richness declines. </w:t>
      </w:r>
    </w:p>
    <w:p w:rsidR="006B15FB" w:rsidRDefault="00D04617">
      <w:r>
        <w:fldChar w:fldCharType="begin"/>
      </w:r>
      <w:r>
        <w:instrText xml:space="preserve"> ADDIN EN.CITE &lt;EndNote&gt;&lt;Cite&gt;&lt;Author&gt;Prendergast&lt;/Author&gt;&lt;Year&gt;1995&lt;/Year&gt;&lt;RecNum&gt;1205&lt;/RecNum&gt;&lt;DisplayText&gt;(Prendergast &amp;amp; Eversham 1995)&lt;/DisplayText&gt;&lt;record&gt;&lt;rec-number&gt;1205&lt;/rec-number&gt;&lt;foreign-keys&gt;&lt;key app="EN" db-id="deezz5f5erapxbevvpmxvreh5wpsfpa000de" timestamp="1518670540"&gt;1205&lt;/key&gt;&lt;/foreign-keys&gt;&lt;ref-type name="Journal Article"&gt;17&lt;/ref-type&gt;&lt;contributors&gt;&lt;authors&gt;&lt;author&gt;Prendergast, J. R.&lt;/author&gt;&lt;author&gt;Eversham, B. C.&lt;/author&gt;&lt;/authors&gt;&lt;/contributors&gt;&lt;titles&gt;&lt;title&gt;Butterfly diversity in southern Britain: Hotspot losses since 1930&lt;/title&gt;&lt;secondary-title&gt;Biological Conservation&lt;/secondary-title&gt;&lt;/titles&gt;&lt;periodical&gt;&lt;full-title&gt;Biological Conservation&lt;/full-title&gt;&lt;/periodical&gt;&lt;pages&gt;109-114&lt;/pages&gt;&lt;volume&gt;72&lt;/volume&gt;&lt;number&gt;1&lt;/number&gt;&lt;dates&gt;&lt;year&gt;1995&lt;/year&gt;&lt;/dates&gt;&lt;work-type&gt;Article&lt;/work-type&gt;&lt;urls&gt;&lt;related-urls&gt;&lt;url&gt;https://www.scopus.com/inward/record.uri?eid=2-s2.0-0028973795&amp;amp;doi=10.1016%2f0006-3207%2894%2900073-Y&amp;amp;partnerID=40&amp;amp;md5=1986d1924c8d3e028e95fec754425e13&lt;/url&gt;&lt;/related-urls&gt;&lt;/urls&gt;&lt;electronic-resource-num&gt;10.1016/0006-3207(94)00073-Y&lt;/electronic-resource-num&gt;&lt;remote-database-name&gt;Scopus&lt;/remote-database-name&gt;&lt;/record&gt;&lt;/Cite&gt;&lt;/EndNote&gt;</w:instrText>
      </w:r>
      <w:r>
        <w:fldChar w:fldCharType="separate"/>
      </w:r>
      <w:r>
        <w:rPr>
          <w:noProof/>
        </w:rPr>
        <w:t>(Prendergast &amp; Eversham 1995)</w:t>
      </w:r>
      <w:r>
        <w:fldChar w:fldCharType="end"/>
      </w:r>
      <w:r>
        <w:t xml:space="preserve"> </w:t>
      </w:r>
      <w:r w:rsidR="00B83522">
        <w:t xml:space="preserve">on </w:t>
      </w:r>
      <w:r>
        <w:t xml:space="preserve">butterflies. Doesn’t actually give a number on change </w:t>
      </w:r>
      <w:r w:rsidR="006B15FB">
        <w:t>in richness.</w:t>
      </w:r>
    </w:p>
    <w:p w:rsidR="006B15FB" w:rsidRDefault="006B15FB">
      <w:r>
        <w:lastRenderedPageBreak/>
        <w:fldChar w:fldCharType="begin"/>
      </w:r>
      <w:r>
        <w:instrText xml:space="preserve"> ADDIN EN.CITE &lt;EndNote&gt;&lt;Cite&gt;&lt;Author&gt;Wallisdevries&lt;/Author&gt;&lt;Year&gt;2012&lt;/Year&gt;&lt;RecNum&gt;1202&lt;/RecNum&gt;&lt;DisplayText&gt;(Wallisdevries, Van Swaay &amp;amp; Plate 2012)&lt;/DisplayText&gt;&lt;record&gt;&lt;rec-number&gt;1202&lt;/rec-number&gt;&lt;foreign-keys&gt;&lt;key app="EN" db-id="deezz5f5erapxbevvpmxvreh5wpsfpa000de" timestamp="1518670540"&gt;1202&lt;/key&gt;&lt;/foreign-keys&gt;&lt;ref-type name="Journal Article"&gt;17&lt;/ref-type&gt;&lt;contributors&gt;&lt;authors&gt;&lt;author&gt;Wallisdevries, M. F.&lt;/author&gt;&lt;author&gt;Van Swaay, C. A. M.&lt;/author&gt;&lt;author&gt;Plate, C. L.&lt;/author&gt;&lt;/authors&gt;&lt;/contributors&gt;&lt;titles&gt;&lt;title&gt;Changes in nectar supply: A possible cause of widespread butterfly decline&lt;/title&gt;&lt;secondary-title&gt;Current Zoology&lt;/secondary-title&gt;&lt;/titles&gt;&lt;periodical&gt;&lt;full-title&gt;Current Zoology&lt;/full-title&gt;&lt;/periodical&gt;&lt;pages&gt;384-391&lt;/pages&gt;&lt;volume&gt;58&lt;/volume&gt;&lt;number&gt;3&lt;/number&gt;&lt;dates&gt;&lt;year&gt;2012&lt;/year&gt;&lt;/dates&gt;&lt;work-type&gt;Article&lt;/work-type&gt;&lt;urls&gt;&lt;related-urls&gt;&lt;url&gt;https://www.scopus.com/inward/record.uri?eid=2-s2.0-84869823466&amp;amp;doi=10.1093%2fczoolo%2f58.3.384&amp;amp;partnerID=40&amp;amp;md5=0845d664fab6297900a5bdcb027cef24&lt;/url&gt;&lt;/related-urls&gt;&lt;/urls&gt;&lt;electronic-resource-num&gt;10.1093/czoolo/58.3.384&lt;/electronic-resource-num&gt;&lt;remote-database-name&gt;Scopus&lt;/remote-database-name&gt;&lt;/record&gt;&lt;/Cite&gt;&lt;/EndNote&gt;</w:instrText>
      </w:r>
      <w:r>
        <w:fldChar w:fldCharType="separate"/>
      </w:r>
      <w:r>
        <w:rPr>
          <w:noProof/>
        </w:rPr>
        <w:t>(Wallisdevries, Van Swaay &amp; Plate 2012)</w:t>
      </w:r>
      <w:r>
        <w:fldChar w:fldCharType="end"/>
      </w:r>
      <w:r>
        <w:t xml:space="preserve"> give total richness values (summed species across transects for the whole country). The richness change is calculated from this. </w:t>
      </w:r>
    </w:p>
    <w:p w:rsidR="008F56FD" w:rsidRDefault="008F56FD">
      <w:r>
        <w:fldChar w:fldCharType="begin"/>
      </w:r>
      <w:r>
        <w:instrText xml:space="preserve"> ADDIN EN.CITE &lt;EndNote&gt;&lt;Cite&gt;&lt;Author&gt;Breed&lt;/Author&gt;&lt;Year&gt;2013&lt;/Year&gt;&lt;RecNum&gt;1206&lt;/RecNum&gt;&lt;DisplayText&gt;(Breed, Stichter &amp;amp; Crone 2013)&lt;/DisplayText&gt;&lt;record&gt;&lt;rec-number&gt;1206&lt;/rec-number&gt;&lt;foreign-keys&gt;&lt;key app="EN" db-id="deezz5f5erapxbevvpmxvreh5wpsfpa000de" timestamp="1518670925"&gt;1206&lt;/key&gt;&lt;/foreign-keys&gt;&lt;ref-type name="Journal Article"&gt;17&lt;/ref-type&gt;&lt;contributors&gt;&lt;authors&gt;&lt;author&gt;Breed, G. A.&lt;/author&gt;&lt;author&gt;Stichter, S.&lt;/author&gt;&lt;author&gt;Crone, E. E.&lt;/author&gt;&lt;/authors&gt;&lt;/contributors&gt;&lt;titles&gt;&lt;title&gt;Climate-driven changes in northeastern US butterfly communities&lt;/title&gt;&lt;secondary-title&gt;Nature Climate Change&lt;/secondary-title&gt;&lt;/titles&gt;&lt;periodical&gt;&lt;full-title&gt;Nature Climate Change&lt;/full-title&gt;&lt;/periodical&gt;&lt;pages&gt;142-145&lt;/pages&gt;&lt;volume&gt;3&lt;/volume&gt;&lt;number&gt;2&lt;/number&gt;&lt;dates&gt;&lt;year&gt;2013&lt;/year&gt;&lt;/dates&gt;&lt;urls&gt;&lt;/urls&gt;&lt;electronic-resource-num&gt;10.1038/nclimate1663&lt;/electronic-resource-num&gt;&lt;/record&gt;&lt;/Cite&gt;&lt;/EndNote&gt;</w:instrText>
      </w:r>
      <w:r>
        <w:fldChar w:fldCharType="separate"/>
      </w:r>
      <w:r>
        <w:rPr>
          <w:noProof/>
        </w:rPr>
        <w:t>(Breed, Stichter &amp; Crone 2013)</w:t>
      </w:r>
      <w:r>
        <w:fldChar w:fldCharType="end"/>
      </w:r>
      <w:r>
        <w:t xml:space="preserve"> </w:t>
      </w:r>
      <w:r w:rsidR="00B83522">
        <w:t xml:space="preserve">on </w:t>
      </w:r>
      <w:r>
        <w:t xml:space="preserve">butterflies. Doesn’t report change in richness. </w:t>
      </w:r>
    </w:p>
    <w:p w:rsidR="00573B9F" w:rsidRDefault="00FC3C12">
      <w:r>
        <w:fldChar w:fldCharType="begin"/>
      </w:r>
      <w:r>
        <w:instrText xml:space="preserve"> ADDIN EN.CITE &lt;EndNote&gt;&lt;Cite&gt;&lt;Author&gt;Dapporto&lt;/Author&gt;&lt;Year&gt;2013&lt;/Year&gt;&lt;RecNum&gt;1208&lt;/RecNum&gt;&lt;DisplayText&gt;(Dapporto &amp;amp; Dennis 2013)&lt;/DisplayText&gt;&lt;record&gt;&lt;rec-number&gt;1208&lt;/rec-number&gt;&lt;foreign-keys&gt;&lt;key app="EN" db-id="deezz5f5erapxbevvpmxvreh5wpsfpa000de" timestamp="1518670925"&gt;1208&lt;/key&gt;&lt;/foreign-keys&gt;&lt;ref-type name="Journal Article"&gt;17&lt;/ref-type&gt;&lt;contributors&gt;&lt;authors&gt;&lt;author&gt;Dapporto, L.&lt;/author&gt;&lt;author&gt;Dennis, R. L. H.&lt;/author&gt;&lt;/authors&gt;&lt;/contributors&gt;&lt;titles&gt;&lt;title&gt;The generalist-specialist continuum: Testing predictions for distribution and trends in British butterflies&lt;/title&gt;&lt;secondary-title&gt;Biological Conservation&lt;/secondary-title&gt;&lt;/titles&gt;&lt;periodical&gt;&lt;full-title&gt;Biological Conservation&lt;/full-title&gt;&lt;/periodical&gt;&lt;pages&gt;229-236&lt;/pages&gt;&lt;volume&gt;157&lt;/volume&gt;&lt;dates&gt;&lt;year&gt;2013&lt;/year&gt;&lt;/dates&gt;&lt;urls&gt;&lt;/urls&gt;&lt;electronic-resource-num&gt;10.1016/j.biocon.2012.09.016&lt;/electronic-resource-num&gt;&lt;/record&gt;&lt;/Cite&gt;&lt;/EndNote&gt;</w:instrText>
      </w:r>
      <w:r>
        <w:fldChar w:fldCharType="separate"/>
      </w:r>
      <w:r>
        <w:rPr>
          <w:noProof/>
        </w:rPr>
        <w:t>(Dapporto &amp; Dennis 2013)</w:t>
      </w:r>
      <w:r>
        <w:fldChar w:fldCharType="end"/>
      </w:r>
      <w:r>
        <w:t xml:space="preserve"> awful paper with massive tables.</w:t>
      </w:r>
    </w:p>
    <w:p w:rsidR="00433940" w:rsidRDefault="00433940">
      <w:r>
        <w:fldChar w:fldCharType="begin"/>
      </w:r>
      <w:r>
        <w:instrText xml:space="preserve"> ADDIN EN.CITE &lt;EndNote&gt;&lt;Cite&gt;&lt;Author&gt;Keil&lt;/Author&gt;&lt;Year&gt;2011&lt;/Year&gt;&lt;RecNum&gt;1209&lt;/RecNum&gt;&lt;DisplayText&gt;(Keil&lt;style face="italic"&gt; et al.&lt;/style&gt; 2011)&lt;/DisplayText&gt;&lt;record&gt;&lt;rec-number&gt;1209&lt;/rec-number&gt;&lt;foreign-keys&gt;&lt;key app="EN" db-id="deezz5f5erapxbevvpmxvreh5wpsfpa000de" timestamp="1518670925"&gt;1209&lt;/key&gt;&lt;/foreign-keys&gt;&lt;ref-type name="Journal Article"&gt;17&lt;/ref-type&gt;&lt;contributors&gt;&lt;authors&gt;&lt;author&gt;Keil, P.&lt;/author&gt;&lt;author&gt;Biesmeijer, J. C.&lt;/author&gt;&lt;author&gt;Barendregt, A.&lt;/author&gt;&lt;author&gt;Reemer, M.&lt;/author&gt;&lt;author&gt;Kunin, W. E.&lt;/author&gt;&lt;/authors&gt;&lt;/contributors&gt;&lt;titles&gt;&lt;title&gt;Biodiversity change is scale-dependent: An example from Dutch and UK hoverflies (Diptera, Syrphidae)&lt;/title&gt;&lt;secondary-title&gt;Ecography&lt;/secondary-title&gt;&lt;/titles&gt;&lt;periodical&gt;&lt;full-title&gt;Ecography&lt;/full-title&gt;&lt;/periodical&gt;&lt;pages&gt;392-401&lt;/pages&gt;&lt;volume&gt;34&lt;/volume&gt;&lt;number&gt;3&lt;/number&gt;&lt;dates&gt;&lt;year&gt;2011&lt;/year&gt;&lt;/dates&gt;&lt;urls&gt;&lt;/urls&gt;&lt;electronic-resource-num&gt;10.1111/j.1600-0587.2010.06554.x&lt;/electronic-resource-num&gt;&lt;/record&gt;&lt;/Cite&gt;&lt;/EndNote&gt;</w:instrText>
      </w:r>
      <w:r>
        <w:fldChar w:fldCharType="separate"/>
      </w:r>
      <w:r>
        <w:rPr>
          <w:noProof/>
        </w:rPr>
        <w:t>(Keil</w:t>
      </w:r>
      <w:r w:rsidRPr="00433940">
        <w:rPr>
          <w:i/>
          <w:noProof/>
        </w:rPr>
        <w:t xml:space="preserve"> et al.</w:t>
      </w:r>
      <w:r>
        <w:rPr>
          <w:noProof/>
        </w:rPr>
        <w:t xml:space="preserve"> 2011)</w:t>
      </w:r>
      <w:r>
        <w:fldChar w:fldCharType="end"/>
      </w:r>
      <w:r>
        <w:t xml:space="preserve"> uses the same data as </w:t>
      </w:r>
      <w:r>
        <w:fldChar w:fldCharType="begin"/>
      </w:r>
      <w:r>
        <w:instrText xml:space="preserve"> ADDIN EN.CITE &lt;EndNote&gt;&lt;Cite&gt;&lt;Author&gt;Biesmeijer&lt;/Author&gt;&lt;Year&gt;2006&lt;/Year&gt;&lt;RecNum&gt;524&lt;/RecNum&gt;&lt;DisplayText&gt;(Biesmeijer&lt;style face="italic"&gt; et al.&lt;/style&gt; 2006)&lt;/DisplayText&gt;&lt;record&gt;&lt;rec-number&gt;524&lt;/rec-number&gt;&lt;foreign-keys&gt;&lt;key app="EN" db-id="deezz5f5erapxbevvpmxvreh5wpsfpa000de" timestamp="1393805795"&gt;524&lt;/key&gt;&lt;/foreign-keys&gt;&lt;ref-type name="Journal Article"&gt;17&lt;/ref-type&gt;&lt;contributors&gt;&lt;authors&gt;&lt;author&gt;Biesmeijer, J. C.&lt;/author&gt;&lt;author&gt;Roberts, S. P. M.&lt;/author&gt;&lt;author&gt;Reemer, M.&lt;/author&gt;&lt;author&gt;Ohlemüller, R.&lt;/author&gt;&lt;author&gt;Edwards, M.&lt;/author&gt;&lt;author&gt;Peeters, T.&lt;/author&gt;&lt;author&gt;Schaffers, A. P.&lt;/author&gt;&lt;author&gt;Potts, S. G.&lt;/author&gt;&lt;author&gt;Kleukers, R.&lt;/author&gt;&lt;author&gt;Thomas, C. D.&lt;/author&gt;&lt;author&gt;Settele, J.&lt;/author&gt;&lt;author&gt;Kunin, W. E.&lt;/author&gt;&lt;/authors&gt;&lt;/contributors&gt;&lt;titles&gt;&lt;title&gt;Parallel Declines in Pollinators and Insect-Pollinated Plants in Britain and the Netherlands&lt;/title&gt;&lt;secondary-title&gt;Science&lt;/secondary-title&gt;&lt;/titles&gt;&lt;periodical&gt;&lt;full-title&gt;Science&lt;/full-title&gt;&lt;/periodical&gt;&lt;pages&gt;351-354&lt;/pages&gt;&lt;volume&gt;313&lt;/volume&gt;&lt;number&gt;5785&lt;/number&gt;&lt;dates&gt;&lt;year&gt;2006&lt;/year&gt;&lt;pub-dates&gt;&lt;date&gt;July 21, 2006&lt;/date&gt;&lt;/pub-dates&gt;&lt;/dates&gt;&lt;urls&gt;&lt;related-urls&gt;&lt;url&gt;http://www.sciencemag.org/content/313/5785/351.abstract&lt;/url&gt;&lt;/related-urls&gt;&lt;/urls&gt;&lt;electronic-resource-num&gt;10.1126/science.1127863&lt;/electronic-resource-num&gt;&lt;/record&gt;&lt;/Cite&gt;&lt;/EndNote&gt;</w:instrText>
      </w:r>
      <w:r>
        <w:fldChar w:fldCharType="separate"/>
      </w:r>
      <w:r>
        <w:rPr>
          <w:noProof/>
        </w:rPr>
        <w:t>(Biesmeijer</w:t>
      </w:r>
      <w:r w:rsidRPr="00433940">
        <w:rPr>
          <w:i/>
          <w:noProof/>
        </w:rPr>
        <w:t xml:space="preserve"> et al.</w:t>
      </w:r>
      <w:r>
        <w:rPr>
          <w:noProof/>
        </w:rPr>
        <w:t xml:space="preserve"> 2006)</w:t>
      </w:r>
      <w:r>
        <w:fldChar w:fldCharType="end"/>
      </w:r>
      <w:r>
        <w:t>.</w:t>
      </w:r>
    </w:p>
    <w:p w:rsidR="00632F1C" w:rsidRDefault="00632F1C">
      <w:r>
        <w:fldChar w:fldCharType="begin"/>
      </w:r>
      <w:r>
        <w:instrText xml:space="preserve"> ADDIN EN.CITE &lt;EndNote&gt;&lt;Cite&gt;&lt;Author&gt;Van Dyck&lt;/Author&gt;&lt;Year&gt;2009&lt;/Year&gt;&lt;RecNum&gt;1210&lt;/RecNum&gt;&lt;DisplayText&gt;(Van Dyck&lt;style face="italic"&gt; et al.&lt;/style&gt; 2009)&lt;/DisplayText&gt;&lt;record&gt;&lt;rec-number&gt;1210&lt;/rec-number&gt;&lt;foreign-keys&gt;&lt;key app="EN" db-id="deezz5f5erapxbevvpmxvreh5wpsfpa000de" timestamp="1518670925"&gt;1210&lt;/key&gt;&lt;/foreign-keys&gt;&lt;ref-type name="Journal Article"&gt;17&lt;/ref-type&gt;&lt;contributors&gt;&lt;authors&gt;&lt;author&gt;Van Dyck, H.&lt;/author&gt;&lt;author&gt;Van Strien, A. J.&lt;/author&gt;&lt;author&gt;Maes, D.&lt;/author&gt;&lt;author&gt;Van Swaay, C. A. M.&lt;/author&gt;&lt;/authors&gt;&lt;/contributors&gt;&lt;titles&gt;&lt;title&gt;Declines in common, widespread butterflies in a landscape under intense human use&lt;/title&gt;&lt;secondary-title&gt;Conservation Biology&lt;/secondary-title&gt;&lt;/titles&gt;&lt;periodical&gt;&lt;full-title&gt;Conservation Biology&lt;/full-title&gt;&lt;/periodical&gt;&lt;pages&gt;957-965&lt;/pages&gt;&lt;volume&gt;23&lt;/volume&gt;&lt;number&gt;4&lt;/number&gt;&lt;dates&gt;&lt;year&gt;2009&lt;/year&gt;&lt;/dates&gt;&lt;urls&gt;&lt;/urls&gt;&lt;electronic-resource-num&gt;10.1111/j.1523-1739.2009.01175.x&lt;/electronic-resource-num&gt;&lt;/record&gt;&lt;/Cite&gt;&lt;/EndNote&gt;</w:instrText>
      </w:r>
      <w:r>
        <w:fldChar w:fldCharType="separate"/>
      </w:r>
      <w:r>
        <w:rPr>
          <w:noProof/>
        </w:rPr>
        <w:t>(Van Dyck</w:t>
      </w:r>
      <w:r w:rsidRPr="00632F1C">
        <w:rPr>
          <w:i/>
          <w:noProof/>
        </w:rPr>
        <w:t xml:space="preserve"> et al.</w:t>
      </w:r>
      <w:r>
        <w:rPr>
          <w:noProof/>
        </w:rPr>
        <w:t xml:space="preserve"> 2009)</w:t>
      </w:r>
      <w:r>
        <w:fldChar w:fldCharType="end"/>
      </w:r>
      <w:r>
        <w:t xml:space="preserve"> doesn’t show changes in richness.</w:t>
      </w:r>
    </w:p>
    <w:p w:rsidR="00DB3B75" w:rsidRDefault="00DB3B75">
      <w:r>
        <w:fldChar w:fldCharType="begin"/>
      </w:r>
      <w:r>
        <w:instrText xml:space="preserve"> ADDIN EN.CITE &lt;EndNote&gt;&lt;Cite&gt;&lt;Author&gt;Cane&lt;/Author&gt;&lt;Year&gt;2001&lt;/Year&gt;&lt;RecNum&gt;1212&lt;/RecNum&gt;&lt;DisplayText&gt;(Cane &amp;amp; Tepedino 2001)&lt;/DisplayText&gt;&lt;record&gt;&lt;rec-number&gt;1212&lt;/rec-number&gt;&lt;foreign-keys&gt;&lt;key app="EN" db-id="deezz5f5erapxbevvpmxvreh5wpsfpa000de" timestamp="1518746619"&gt;1212&lt;/key&gt;&lt;/foreign-keys&gt;&lt;ref-type name="Journal Article"&gt;17&lt;/ref-type&gt;&lt;contributors&gt;&lt;authors&gt;&lt;author&gt;Cane, James H&lt;/author&gt;&lt;author&gt;Tepedino, Vincent J&lt;/author&gt;&lt;/authors&gt;&lt;/contributors&gt;&lt;titles&gt;&lt;title&gt;Causes and extent of declines among native North American invertebrate pollinators: detection, evidence, and consequences&lt;/title&gt;&lt;secondary-title&gt;Conservation Ecology&lt;/secondary-title&gt;&lt;/titles&gt;&lt;periodical&gt;&lt;full-title&gt;Conservation Ecology&lt;/full-title&gt;&lt;/periodical&gt;&lt;volume&gt;5&lt;/volume&gt;&lt;number&gt;1&lt;/number&gt;&lt;dates&gt;&lt;year&gt;2001&lt;/year&gt;&lt;/dates&gt;&lt;isbn&gt;1195-5449&lt;/isbn&gt;&lt;urls&gt;&lt;/urls&gt;&lt;/record&gt;&lt;/Cite&gt;&lt;/EndNote&gt;</w:instrText>
      </w:r>
      <w:r>
        <w:fldChar w:fldCharType="separate"/>
      </w:r>
      <w:r>
        <w:rPr>
          <w:noProof/>
        </w:rPr>
        <w:t>(Cane &amp; Tepedino 2001)</w:t>
      </w:r>
      <w:r>
        <w:fldChar w:fldCharType="end"/>
      </w:r>
      <w:r>
        <w:t xml:space="preserve"> has no data on richness. </w:t>
      </w:r>
    </w:p>
    <w:p w:rsidR="00625CDC" w:rsidRDefault="00625CDC">
      <w:r>
        <w:fldChar w:fldCharType="begin"/>
      </w:r>
      <w:r>
        <w:instrText xml:space="preserve"> ADDIN EN.CITE &lt;EndNote&gt;&lt;Cite&gt;&lt;Author&gt;Butchart&lt;/Author&gt;&lt;Year&gt;2010&lt;/Year&gt;&lt;RecNum&gt;1213&lt;/RecNum&gt;&lt;DisplayText&gt;(Butchart&lt;style face="italic"&gt; et al.&lt;/style&gt; 2010)&lt;/DisplayText&gt;&lt;record&gt;&lt;rec-number&gt;1213&lt;/rec-number&gt;&lt;foreign-keys&gt;&lt;key app="EN" db-id="deezz5f5erapxbevvpmxvreh5wpsfpa000de" timestamp="1518748721"&gt;1213&lt;/key&gt;&lt;/foreign-keys&gt;&lt;ref-type name="Journal Article"&gt;17&lt;/ref-type&gt;&lt;contributors&gt;&lt;authors&gt;&lt;author&gt;Butchart, Stuart HM&lt;/author&gt;&lt;author&gt;Walpole, Matt&lt;/author&gt;&lt;author&gt;Collen, Ben&lt;/author&gt;&lt;author&gt;Van Strien, Arco&lt;/author&gt;&lt;author&gt;Scharlemann, Jörn PW&lt;/author&gt;&lt;author&gt;Almond, Rosamunde EA&lt;/author&gt;&lt;author&gt;Baillie, Jonathan EM&lt;/author&gt;&lt;author&gt;Bomhard, Bastian&lt;/author&gt;&lt;author&gt;Brown, Claire&lt;/author&gt;&lt;author&gt;Bruno, John&lt;/author&gt;&lt;/authors&gt;&lt;/contributors&gt;&lt;titles&gt;&lt;title&gt;Global biodiversity: indicators of recent declines&lt;/title&gt;&lt;secondary-title&gt;Science&lt;/secondary-title&gt;&lt;/titles&gt;&lt;periodical&gt;&lt;full-title&gt;Science&lt;/full-title&gt;&lt;/periodical&gt;&lt;pages&gt;1187512&lt;/pages&gt;&lt;dates&gt;&lt;year&gt;2010&lt;/year&gt;&lt;/dates&gt;&lt;isbn&gt;0036-8075&lt;/isbn&gt;&lt;urls&gt;&lt;/urls&gt;&lt;/record&gt;&lt;/Cite&gt;&lt;/EndNote&gt;</w:instrText>
      </w:r>
      <w:r>
        <w:fldChar w:fldCharType="separate"/>
      </w:r>
      <w:r>
        <w:rPr>
          <w:noProof/>
        </w:rPr>
        <w:t>(Butchart</w:t>
      </w:r>
      <w:r w:rsidRPr="00625CDC">
        <w:rPr>
          <w:i/>
          <w:noProof/>
        </w:rPr>
        <w:t xml:space="preserve"> et al.</w:t>
      </w:r>
      <w:r>
        <w:rPr>
          <w:noProof/>
        </w:rPr>
        <w:t xml:space="preserve"> 2010)</w:t>
      </w:r>
      <w:r>
        <w:fldChar w:fldCharType="end"/>
      </w:r>
      <w:r>
        <w:t xml:space="preserve"> has nothing on pollination</w:t>
      </w:r>
      <w:r w:rsidR="00B83522">
        <w:t>.</w:t>
      </w:r>
      <w:bookmarkStart w:id="0" w:name="_GoBack"/>
      <w:bookmarkEnd w:id="0"/>
    </w:p>
    <w:p w:rsidR="00B83522" w:rsidRDefault="00B83522"/>
    <w:p w:rsidR="00B83522" w:rsidRDefault="00B83522"/>
    <w:p w:rsidR="00625CDC" w:rsidRPr="00625CDC" w:rsidRDefault="0023412C" w:rsidP="00625CDC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25CDC" w:rsidRPr="00625CDC">
        <w:t>Aguirre-Gutiérrez, J., Biesmeijer, J.C., van Loon, E.E.</w:t>
      </w:r>
      <w:r w:rsidR="00625CDC" w:rsidRPr="00625CDC">
        <w:rPr>
          <w:i/>
        </w:rPr>
        <w:t xml:space="preserve"> et al.</w:t>
      </w:r>
      <w:r w:rsidR="00625CDC" w:rsidRPr="00625CDC">
        <w:t xml:space="preserve"> (2015) Susceptibility of pollinators to ongoing landscape changes depends on landscape history. </w:t>
      </w:r>
      <w:r w:rsidR="00625CDC" w:rsidRPr="00625CDC">
        <w:rPr>
          <w:i/>
        </w:rPr>
        <w:t>Diversity and Distributions,</w:t>
      </w:r>
      <w:r w:rsidR="00625CDC" w:rsidRPr="00625CDC">
        <w:t xml:space="preserve"> </w:t>
      </w:r>
      <w:r w:rsidR="00625CDC" w:rsidRPr="00625CDC">
        <w:rPr>
          <w:i/>
        </w:rPr>
        <w:t>21</w:t>
      </w:r>
      <w:r w:rsidR="00625CDC" w:rsidRPr="00625CDC">
        <w:t>, 1129-1140.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>Bartomeus, I., Ascher, J.S., Gibbs, J.</w:t>
      </w:r>
      <w:r w:rsidRPr="00625CDC">
        <w:rPr>
          <w:i/>
        </w:rPr>
        <w:t xml:space="preserve"> et al.</w:t>
      </w:r>
      <w:r w:rsidRPr="00625CDC">
        <w:t xml:space="preserve"> (2013) Historical changes in northeastern US bee pollinators related to shared ecological traits. </w:t>
      </w:r>
      <w:r w:rsidRPr="00625CDC">
        <w:rPr>
          <w:i/>
        </w:rPr>
        <w:t>Proceedings of the National Academy of Sciences of the United States of America,</w:t>
      </w:r>
      <w:r w:rsidRPr="00625CDC">
        <w:t xml:space="preserve"> </w:t>
      </w:r>
      <w:r w:rsidRPr="00625CDC">
        <w:rPr>
          <w:i/>
        </w:rPr>
        <w:t>110</w:t>
      </w:r>
      <w:r w:rsidRPr="00625CDC">
        <w:t>, 4656-4660.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>Biesmeijer, J.C., Roberts, S.P.M., Reemer, M.</w:t>
      </w:r>
      <w:r w:rsidRPr="00625CDC">
        <w:rPr>
          <w:i/>
        </w:rPr>
        <w:t xml:space="preserve"> et al.</w:t>
      </w:r>
      <w:r w:rsidRPr="00625CDC">
        <w:t xml:space="preserve"> (2006) Parallel Declines in Pollinators and Insect-Pollinated Plants in Britain and the Netherlands. </w:t>
      </w:r>
      <w:r w:rsidRPr="00625CDC">
        <w:rPr>
          <w:i/>
        </w:rPr>
        <w:t>Science,</w:t>
      </w:r>
      <w:r w:rsidRPr="00625CDC">
        <w:t xml:space="preserve"> </w:t>
      </w:r>
      <w:r w:rsidRPr="00625CDC">
        <w:rPr>
          <w:i/>
        </w:rPr>
        <w:t>313</w:t>
      </w:r>
      <w:r w:rsidRPr="00625CDC">
        <w:t>, 351-354.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 xml:space="preserve">Bommarco, R., Lundin, O., Smith, H.G. &amp; Rundlöf, M. (2011) Drastic historic shifts in bumble-bee community composition in Sweden. </w:t>
      </w:r>
      <w:r w:rsidRPr="00625CDC">
        <w:rPr>
          <w:i/>
        </w:rPr>
        <w:t>Proceedings of the Royal Society of London B: Biological Sciences</w:t>
      </w:r>
      <w:r w:rsidRPr="00625CDC">
        <w:t>, rspb20110647.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 xml:space="preserve">Breed, G.A., Stichter, S. &amp; Crone, E.E. (2013) Climate-driven changes in northeastern US butterfly communities. </w:t>
      </w:r>
      <w:r w:rsidRPr="00625CDC">
        <w:rPr>
          <w:i/>
        </w:rPr>
        <w:t>Nature Climate Change,</w:t>
      </w:r>
      <w:r w:rsidRPr="00625CDC">
        <w:t xml:space="preserve"> </w:t>
      </w:r>
      <w:r w:rsidRPr="00625CDC">
        <w:rPr>
          <w:i/>
        </w:rPr>
        <w:t>3</w:t>
      </w:r>
      <w:r w:rsidRPr="00625CDC">
        <w:t>, 142-145.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 xml:space="preserve">Burkle, L.A., Marlin, J.C. &amp; Knight, T.M. (2013) Plant-pollinator interactions over 120 years: loss of species, co-occurrence, and function. </w:t>
      </w:r>
      <w:r w:rsidRPr="00625CDC">
        <w:rPr>
          <w:i/>
        </w:rPr>
        <w:t>Science,</w:t>
      </w:r>
      <w:r w:rsidRPr="00625CDC">
        <w:t xml:space="preserve"> </w:t>
      </w:r>
      <w:r w:rsidRPr="00625CDC">
        <w:rPr>
          <w:i/>
        </w:rPr>
        <w:t>339</w:t>
      </w:r>
      <w:r w:rsidRPr="00625CDC">
        <w:t>, 1611-1615.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>Butchart, S.H., Walpole, M., Collen, B.</w:t>
      </w:r>
      <w:r w:rsidRPr="00625CDC">
        <w:rPr>
          <w:i/>
        </w:rPr>
        <w:t xml:space="preserve"> et al.</w:t>
      </w:r>
      <w:r w:rsidRPr="00625CDC">
        <w:t xml:space="preserve"> (2010) Global biodiversity: indicators of recent declines. </w:t>
      </w:r>
      <w:r w:rsidRPr="00625CDC">
        <w:rPr>
          <w:i/>
        </w:rPr>
        <w:t>Science</w:t>
      </w:r>
      <w:r w:rsidRPr="00625CDC">
        <w:t>, 1187512.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>Cameron, S.A., Lozier, J.D., Strange, J.P.</w:t>
      </w:r>
      <w:r w:rsidRPr="00625CDC">
        <w:rPr>
          <w:i/>
        </w:rPr>
        <w:t xml:space="preserve"> et al.</w:t>
      </w:r>
      <w:r w:rsidRPr="00625CDC">
        <w:t xml:space="preserve"> (2011) Patterns of widespread decline in North American bumble bees. </w:t>
      </w:r>
      <w:r w:rsidRPr="00625CDC">
        <w:rPr>
          <w:i/>
        </w:rPr>
        <w:t>Proceedings of the National Academy of Sciences,</w:t>
      </w:r>
      <w:r w:rsidRPr="00625CDC">
        <w:t xml:space="preserve"> </w:t>
      </w:r>
      <w:r w:rsidRPr="00625CDC">
        <w:rPr>
          <w:i/>
        </w:rPr>
        <w:t>108</w:t>
      </w:r>
      <w:r w:rsidRPr="00625CDC">
        <w:t>, 662-667.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 xml:space="preserve">Cane, J.H. &amp; Tepedino, V.J. (2001) Causes and extent of declines among native North American invertebrate pollinators: detection, evidence, and consequences. </w:t>
      </w:r>
      <w:r w:rsidRPr="00625CDC">
        <w:rPr>
          <w:i/>
        </w:rPr>
        <w:t>Conservation Ecology,</w:t>
      </w:r>
      <w:r w:rsidRPr="00625CDC">
        <w:t xml:space="preserve"> </w:t>
      </w:r>
      <w:r w:rsidRPr="00625CDC">
        <w:rPr>
          <w:i/>
        </w:rPr>
        <w:t>5</w:t>
      </w:r>
      <w:r w:rsidRPr="00625CDC">
        <w:t>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>Carvalheiro, L.G., Kunin, W.E., Keil, P.</w:t>
      </w:r>
      <w:r w:rsidRPr="00625CDC">
        <w:rPr>
          <w:i/>
        </w:rPr>
        <w:t xml:space="preserve"> et al.</w:t>
      </w:r>
      <w:r w:rsidRPr="00625CDC">
        <w:t xml:space="preserve"> (2013) Species richness declines and biotic homogenisation have slowed down for NW-European pollinators and plants. </w:t>
      </w:r>
      <w:r w:rsidRPr="00625CDC">
        <w:rPr>
          <w:i/>
        </w:rPr>
        <w:t>Ecology Letters,</w:t>
      </w:r>
      <w:r w:rsidRPr="00625CDC">
        <w:t xml:space="preserve"> </w:t>
      </w:r>
      <w:r w:rsidRPr="00625CDC">
        <w:rPr>
          <w:i/>
        </w:rPr>
        <w:t>16</w:t>
      </w:r>
      <w:r w:rsidRPr="00625CDC">
        <w:t>, 870-878.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>Casner, K.L., Forister, M.L., O'Brien, J.M.</w:t>
      </w:r>
      <w:r w:rsidRPr="00625CDC">
        <w:rPr>
          <w:i/>
        </w:rPr>
        <w:t xml:space="preserve"> et al.</w:t>
      </w:r>
      <w:r w:rsidRPr="00625CDC">
        <w:t xml:space="preserve"> (2014) Contribution of urban expansion and a changing climate to decline of a butterfly fauna. </w:t>
      </w:r>
      <w:r w:rsidRPr="00625CDC">
        <w:rPr>
          <w:i/>
        </w:rPr>
        <w:t>Conservation Biology,</w:t>
      </w:r>
      <w:r w:rsidRPr="00625CDC">
        <w:t xml:space="preserve"> </w:t>
      </w:r>
      <w:r w:rsidRPr="00625CDC">
        <w:rPr>
          <w:i/>
        </w:rPr>
        <w:t>28</w:t>
      </w:r>
      <w:r w:rsidRPr="00625CDC">
        <w:t>, 773-782.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lastRenderedPageBreak/>
        <w:t xml:space="preserve">Dapporto, L. &amp; Dennis, R.L.H. (2013) The generalist-specialist continuum: Testing predictions for distribution and trends in British butterflies. </w:t>
      </w:r>
      <w:r w:rsidRPr="00625CDC">
        <w:rPr>
          <w:i/>
        </w:rPr>
        <w:t>Biological Conservation,</w:t>
      </w:r>
      <w:r w:rsidRPr="00625CDC">
        <w:t xml:space="preserve"> </w:t>
      </w:r>
      <w:r w:rsidRPr="00625CDC">
        <w:rPr>
          <w:i/>
        </w:rPr>
        <w:t>157</w:t>
      </w:r>
      <w:r w:rsidRPr="00625CDC">
        <w:t>, 229-236.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>De Palma, A., Kuhlmann, M., Bugter, R.</w:t>
      </w:r>
      <w:r w:rsidRPr="00625CDC">
        <w:rPr>
          <w:i/>
        </w:rPr>
        <w:t xml:space="preserve"> et al.</w:t>
      </w:r>
      <w:r w:rsidRPr="00625CDC">
        <w:t xml:space="preserve"> (2017) Dimensions of biodiversity loss: Spatial mismatch in land</w:t>
      </w:r>
      <w:r w:rsidRPr="00625CDC">
        <w:rPr>
          <w:rFonts w:ascii="Cambria Math" w:hAnsi="Cambria Math" w:cs="Cambria Math"/>
        </w:rPr>
        <w:t>‐</w:t>
      </w:r>
      <w:r w:rsidRPr="00625CDC">
        <w:t xml:space="preserve">use impacts on species, functional and phylogenetic diversity of European bees. </w:t>
      </w:r>
      <w:r w:rsidRPr="00625CDC">
        <w:rPr>
          <w:i/>
        </w:rPr>
        <w:t>Diversity and Distributions,</w:t>
      </w:r>
      <w:r w:rsidRPr="00625CDC">
        <w:t xml:space="preserve"> </w:t>
      </w:r>
      <w:r w:rsidRPr="00625CDC">
        <w:rPr>
          <w:i/>
        </w:rPr>
        <w:t>23</w:t>
      </w:r>
      <w:r w:rsidRPr="00625CDC">
        <w:t>, 1435-1446.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 xml:space="preserve">Dupont, Y.L., Damgaard, C. &amp; Simonsen, V. (2011) Quantitative historical change in bumblebee (Bombus spp.) assemblages of red clover fields. </w:t>
      </w:r>
      <w:r w:rsidRPr="00625CDC">
        <w:rPr>
          <w:i/>
        </w:rPr>
        <w:t>PLoS ONE,</w:t>
      </w:r>
      <w:r w:rsidRPr="00625CDC">
        <w:t xml:space="preserve"> </w:t>
      </w:r>
      <w:r w:rsidRPr="00625CDC">
        <w:rPr>
          <w:i/>
        </w:rPr>
        <w:t>6</w:t>
      </w:r>
      <w:r w:rsidRPr="00625CDC">
        <w:t>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>Eskildsen, A., Carvalheiro, L.G., Kissling, W.D.</w:t>
      </w:r>
      <w:r w:rsidRPr="00625CDC">
        <w:rPr>
          <w:i/>
        </w:rPr>
        <w:t xml:space="preserve"> et al.</w:t>
      </w:r>
      <w:r w:rsidRPr="00625CDC">
        <w:t xml:space="preserve"> (2015) Ecological specialization matters: Long-term trends in butterfly species richness and assemblage composition depend on multiple functional traits. </w:t>
      </w:r>
      <w:r w:rsidRPr="00625CDC">
        <w:rPr>
          <w:i/>
        </w:rPr>
        <w:t>Diversity and Distributions,</w:t>
      </w:r>
      <w:r w:rsidRPr="00625CDC">
        <w:t xml:space="preserve"> </w:t>
      </w:r>
      <w:r w:rsidRPr="00625CDC">
        <w:rPr>
          <w:i/>
        </w:rPr>
        <w:t>21</w:t>
      </w:r>
      <w:r w:rsidRPr="00625CDC">
        <w:t>, 792-802.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 xml:space="preserve">Forister, M.L., Jahner, J.P., Casner, K.L., Wilson, J.S. &amp; Shapiro, A.M. (2011) The race is not to the swift: Long-term data reveal pervasive declines in California's low-elevation butterfly fauna. </w:t>
      </w:r>
      <w:r w:rsidRPr="00625CDC">
        <w:rPr>
          <w:i/>
        </w:rPr>
        <w:t>Ecology,</w:t>
      </w:r>
      <w:r w:rsidRPr="00625CDC">
        <w:t xml:space="preserve"> </w:t>
      </w:r>
      <w:r w:rsidRPr="00625CDC">
        <w:rPr>
          <w:i/>
        </w:rPr>
        <w:t>92</w:t>
      </w:r>
      <w:r w:rsidRPr="00625CDC">
        <w:t>, 2222-2235.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 xml:space="preserve">Goulson, D., Nicholls, E., Botías, C. &amp; Rotheray, E.L. (2015) Bee declines driven by combined stress from parasites, pesticides, and lack of flowers. </w:t>
      </w:r>
      <w:r w:rsidRPr="00625CDC">
        <w:rPr>
          <w:i/>
        </w:rPr>
        <w:t>Science,</w:t>
      </w:r>
      <w:r w:rsidRPr="00625CDC">
        <w:t xml:space="preserve"> </w:t>
      </w:r>
      <w:r w:rsidRPr="00625CDC">
        <w:rPr>
          <w:i/>
        </w:rPr>
        <w:t>347</w:t>
      </w:r>
      <w:r w:rsidRPr="00625CDC">
        <w:t>, 1255957.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 xml:space="preserve">Keil, P., Biesmeijer, J.C., Barendregt, A., Reemer, M. &amp; Kunin, W.E. (2011) Biodiversity change is scale-dependent: An example from Dutch and UK hoverflies (Diptera, Syrphidae). </w:t>
      </w:r>
      <w:r w:rsidRPr="00625CDC">
        <w:rPr>
          <w:i/>
        </w:rPr>
        <w:t>Ecography,</w:t>
      </w:r>
      <w:r w:rsidRPr="00625CDC">
        <w:t xml:space="preserve"> </w:t>
      </w:r>
      <w:r w:rsidRPr="00625CDC">
        <w:rPr>
          <w:i/>
        </w:rPr>
        <w:t>34</w:t>
      </w:r>
      <w:r w:rsidRPr="00625CDC">
        <w:t>, 392-401.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 xml:space="preserve">Morales, C.L., Arbetman, M.P., Cameron, S.A. &amp; Aizen, M.A. (2013) Rapid ecological replacement of a native bumble bee by invasive species. </w:t>
      </w:r>
      <w:r w:rsidRPr="00625CDC">
        <w:rPr>
          <w:i/>
        </w:rPr>
        <w:t>Frontiers in Ecology and the Environment,</w:t>
      </w:r>
      <w:r w:rsidRPr="00625CDC">
        <w:t xml:space="preserve"> </w:t>
      </w:r>
      <w:r w:rsidRPr="00625CDC">
        <w:rPr>
          <w:i/>
        </w:rPr>
        <w:t>11</w:t>
      </w:r>
      <w:r w:rsidRPr="00625CDC">
        <w:t>, 529-534.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>Nieto, A., Roberts, S.P., Kemp, J.</w:t>
      </w:r>
      <w:r w:rsidRPr="00625CDC">
        <w:rPr>
          <w:i/>
        </w:rPr>
        <w:t xml:space="preserve"> et al.</w:t>
      </w:r>
      <w:r w:rsidRPr="00625CDC">
        <w:t xml:space="preserve"> (2014) European red list of bees. </w:t>
      </w:r>
      <w:r w:rsidRPr="00625CDC">
        <w:rPr>
          <w:i/>
        </w:rPr>
        <w:t>Luxembourg: Publication Office of the European Union,</w:t>
      </w:r>
      <w:r w:rsidRPr="00625CDC">
        <w:t xml:space="preserve"> </w:t>
      </w:r>
      <w:r w:rsidRPr="00625CDC">
        <w:rPr>
          <w:i/>
        </w:rPr>
        <w:t>98</w:t>
      </w:r>
      <w:r w:rsidRPr="00625CDC">
        <w:t>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 xml:space="preserve">Ollerton, J., Erenler, H., Edwards, M. &amp; Crockett, R. (2014) Extinctions of aculeate pollinators in Britain and the role of large-scale agricultural changes. </w:t>
      </w:r>
      <w:r w:rsidRPr="00625CDC">
        <w:rPr>
          <w:i/>
        </w:rPr>
        <w:t>Science,</w:t>
      </w:r>
      <w:r w:rsidRPr="00625CDC">
        <w:t xml:space="preserve"> </w:t>
      </w:r>
      <w:r w:rsidRPr="00625CDC">
        <w:rPr>
          <w:i/>
        </w:rPr>
        <w:t>346</w:t>
      </w:r>
      <w:r w:rsidRPr="00625CDC">
        <w:t>, 1360-1362.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>Potts, S.G., Biesmeijer, J.C., Kremen, C.</w:t>
      </w:r>
      <w:r w:rsidRPr="00625CDC">
        <w:rPr>
          <w:i/>
        </w:rPr>
        <w:t xml:space="preserve"> et al.</w:t>
      </w:r>
      <w:r w:rsidRPr="00625CDC">
        <w:t xml:space="preserve"> (2010) Global pollinator declines: Trends, impacts and drivers. </w:t>
      </w:r>
      <w:r w:rsidRPr="00625CDC">
        <w:rPr>
          <w:i/>
        </w:rPr>
        <w:t>Trends in Ecology and Evolution,</w:t>
      </w:r>
      <w:r w:rsidRPr="00625CDC">
        <w:t xml:space="preserve"> </w:t>
      </w:r>
      <w:r w:rsidRPr="00625CDC">
        <w:rPr>
          <w:i/>
        </w:rPr>
        <w:t>25</w:t>
      </w:r>
      <w:r w:rsidRPr="00625CDC">
        <w:t>, 345-353.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 xml:space="preserve">Prendergast, J.R. &amp; Eversham, B.C. (1995) Butterfly diversity in southern Britain: Hotspot losses since 1930. </w:t>
      </w:r>
      <w:r w:rsidRPr="00625CDC">
        <w:rPr>
          <w:i/>
        </w:rPr>
        <w:t>Biological Conservation,</w:t>
      </w:r>
      <w:r w:rsidRPr="00625CDC">
        <w:t xml:space="preserve"> </w:t>
      </w:r>
      <w:r w:rsidRPr="00625CDC">
        <w:rPr>
          <w:i/>
        </w:rPr>
        <w:t>72</w:t>
      </w:r>
      <w:r w:rsidRPr="00625CDC">
        <w:t>, 109-114.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>Regan, E.C., Santini, L., Ingwall</w:t>
      </w:r>
      <w:r w:rsidRPr="00625CDC">
        <w:rPr>
          <w:rFonts w:ascii="Cambria Math" w:hAnsi="Cambria Math" w:cs="Cambria Math"/>
        </w:rPr>
        <w:t>‐</w:t>
      </w:r>
      <w:r w:rsidRPr="00625CDC">
        <w:t>King, L.</w:t>
      </w:r>
      <w:r w:rsidRPr="00625CDC">
        <w:rPr>
          <w:i/>
        </w:rPr>
        <w:t xml:space="preserve"> et al.</w:t>
      </w:r>
      <w:r w:rsidRPr="00625CDC">
        <w:t xml:space="preserve"> (2015) Global trends in the status of bird and mammal pollinators. </w:t>
      </w:r>
      <w:r w:rsidRPr="00625CDC">
        <w:rPr>
          <w:i/>
        </w:rPr>
        <w:t>Conservation Letters,</w:t>
      </w:r>
      <w:r w:rsidRPr="00625CDC">
        <w:t xml:space="preserve"> </w:t>
      </w:r>
      <w:r w:rsidRPr="00625CDC">
        <w:rPr>
          <w:i/>
        </w:rPr>
        <w:t>8</w:t>
      </w:r>
      <w:r w:rsidRPr="00625CDC">
        <w:t>, 397-403.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 xml:space="preserve">Van Dooren, T.J.M. (2016) Pollinator species richness: Are the declines slowing down? </w:t>
      </w:r>
      <w:r w:rsidRPr="00625CDC">
        <w:rPr>
          <w:i/>
        </w:rPr>
        <w:t>Nature Conservation,</w:t>
      </w:r>
      <w:r w:rsidRPr="00625CDC">
        <w:t xml:space="preserve"> </w:t>
      </w:r>
      <w:r w:rsidRPr="00625CDC">
        <w:rPr>
          <w:i/>
        </w:rPr>
        <w:t>15</w:t>
      </w:r>
      <w:r w:rsidRPr="00625CDC">
        <w:t>, 11-22.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 xml:space="preserve">Van Dyck, H., Van Strien, A.J., Maes, D. &amp; Van Swaay, C.A.M. (2009) Declines in common, widespread butterflies in a landscape under intense human use. </w:t>
      </w:r>
      <w:r w:rsidRPr="00625CDC">
        <w:rPr>
          <w:i/>
        </w:rPr>
        <w:t>Conservation Biology,</w:t>
      </w:r>
      <w:r w:rsidRPr="00625CDC">
        <w:t xml:space="preserve"> </w:t>
      </w:r>
      <w:r w:rsidRPr="00625CDC">
        <w:rPr>
          <w:i/>
        </w:rPr>
        <w:t>23</w:t>
      </w:r>
      <w:r w:rsidRPr="00625CDC">
        <w:t>, 957-965.</w:t>
      </w:r>
    </w:p>
    <w:p w:rsidR="00625CDC" w:rsidRPr="00625CDC" w:rsidRDefault="00625CDC" w:rsidP="00625CDC">
      <w:pPr>
        <w:pStyle w:val="EndNoteBibliography"/>
        <w:spacing w:after="0"/>
        <w:ind w:left="720" w:hanging="720"/>
      </w:pPr>
      <w:r w:rsidRPr="00625CDC">
        <w:t xml:space="preserve">Wallisdevries, M.F., Van Swaay, C.A.M. &amp; Plate, C.L. (2012) Changes in nectar supply: A possible cause of widespread butterfly decline. </w:t>
      </w:r>
      <w:r w:rsidRPr="00625CDC">
        <w:rPr>
          <w:i/>
        </w:rPr>
        <w:t>Current Zoology,</w:t>
      </w:r>
      <w:r w:rsidRPr="00625CDC">
        <w:t xml:space="preserve"> </w:t>
      </w:r>
      <w:r w:rsidRPr="00625CDC">
        <w:rPr>
          <w:i/>
        </w:rPr>
        <w:t>58</w:t>
      </w:r>
      <w:r w:rsidRPr="00625CDC">
        <w:t>, 384-391.</w:t>
      </w:r>
    </w:p>
    <w:p w:rsidR="00625CDC" w:rsidRPr="00625CDC" w:rsidRDefault="00625CDC" w:rsidP="00625CDC">
      <w:pPr>
        <w:pStyle w:val="EndNoteBibliography"/>
        <w:ind w:left="720" w:hanging="720"/>
      </w:pPr>
      <w:r w:rsidRPr="00625CDC">
        <w:t xml:space="preserve">Williams, P., Tang, Y., Yao, J. &amp; Cameron, S. (2009) The bumblebees of Sichuan (Hymenoptera: Apidae, Bombini). </w:t>
      </w:r>
      <w:r w:rsidRPr="00625CDC">
        <w:rPr>
          <w:i/>
        </w:rPr>
        <w:t>Systematics and Biodiversity,</w:t>
      </w:r>
      <w:r w:rsidRPr="00625CDC">
        <w:t xml:space="preserve"> </w:t>
      </w:r>
      <w:r w:rsidRPr="00625CDC">
        <w:rPr>
          <w:i/>
        </w:rPr>
        <w:t>7</w:t>
      </w:r>
      <w:r w:rsidRPr="00625CDC">
        <w:t>, 101-189.</w:t>
      </w:r>
    </w:p>
    <w:p w:rsidR="00277D15" w:rsidRDefault="0023412C">
      <w:r>
        <w:fldChar w:fldCharType="end"/>
      </w:r>
    </w:p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pplied Ecology&lt;/Style&gt;&lt;LeftDelim&gt;{&lt;/LeftDelim&gt;&lt;RightDelim&gt;}&lt;/RightDelim&gt;&lt;FontName&gt;Verdan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eezz5f5erapxbevvpmxvreh5wpsfpa000de&quot;&gt;Bees PhD&lt;record-ids&gt;&lt;item&gt;29&lt;/item&gt;&lt;item&gt;524&lt;/item&gt;&lt;item&gt;1161&lt;/item&gt;&lt;item&gt;1162&lt;/item&gt;&lt;item&gt;1164&lt;/item&gt;&lt;item&gt;1167&lt;/item&gt;&lt;item&gt;1169&lt;/item&gt;&lt;item&gt;1170&lt;/item&gt;&lt;item&gt;1171&lt;/item&gt;&lt;item&gt;1172&lt;/item&gt;&lt;item&gt;1173&lt;/item&gt;&lt;item&gt;1174&lt;/item&gt;&lt;item&gt;1175&lt;/item&gt;&lt;item&gt;1177&lt;/item&gt;&lt;item&gt;1179&lt;/item&gt;&lt;item&gt;1195&lt;/item&gt;&lt;item&gt;1197&lt;/item&gt;&lt;item&gt;1199&lt;/item&gt;&lt;item&gt;1200&lt;/item&gt;&lt;item&gt;1202&lt;/item&gt;&lt;item&gt;1203&lt;/item&gt;&lt;item&gt;1205&lt;/item&gt;&lt;item&gt;1206&lt;/item&gt;&lt;item&gt;1208&lt;/item&gt;&lt;item&gt;1209&lt;/item&gt;&lt;item&gt;1210&lt;/item&gt;&lt;item&gt;1212&lt;/item&gt;&lt;item&gt;1213&lt;/item&gt;&lt;/record-ids&gt;&lt;/item&gt;&lt;/Libraries&gt;"/>
  </w:docVars>
  <w:rsids>
    <w:rsidRoot w:val="0023412C"/>
    <w:rsid w:val="00057D24"/>
    <w:rsid w:val="00060B15"/>
    <w:rsid w:val="00093BE9"/>
    <w:rsid w:val="00096BA0"/>
    <w:rsid w:val="000D2A2D"/>
    <w:rsid w:val="000E1BC2"/>
    <w:rsid w:val="000F665A"/>
    <w:rsid w:val="001366DE"/>
    <w:rsid w:val="00196E1B"/>
    <w:rsid w:val="001A7055"/>
    <w:rsid w:val="0023412C"/>
    <w:rsid w:val="0025740C"/>
    <w:rsid w:val="00277D15"/>
    <w:rsid w:val="002945B0"/>
    <w:rsid w:val="002D6655"/>
    <w:rsid w:val="003335A7"/>
    <w:rsid w:val="00371814"/>
    <w:rsid w:val="003A264D"/>
    <w:rsid w:val="003C0621"/>
    <w:rsid w:val="003D3FAA"/>
    <w:rsid w:val="004139C8"/>
    <w:rsid w:val="00414273"/>
    <w:rsid w:val="00433940"/>
    <w:rsid w:val="004A27EB"/>
    <w:rsid w:val="004A695E"/>
    <w:rsid w:val="004E7111"/>
    <w:rsid w:val="00573B9F"/>
    <w:rsid w:val="005A59AC"/>
    <w:rsid w:val="006176CB"/>
    <w:rsid w:val="00625CDC"/>
    <w:rsid w:val="00632F1C"/>
    <w:rsid w:val="0064437E"/>
    <w:rsid w:val="00654C1C"/>
    <w:rsid w:val="006B15FB"/>
    <w:rsid w:val="006B28AA"/>
    <w:rsid w:val="006F15AE"/>
    <w:rsid w:val="00773444"/>
    <w:rsid w:val="007738C9"/>
    <w:rsid w:val="008219AB"/>
    <w:rsid w:val="00851704"/>
    <w:rsid w:val="008B457C"/>
    <w:rsid w:val="008C6620"/>
    <w:rsid w:val="008D7ADB"/>
    <w:rsid w:val="008F56FD"/>
    <w:rsid w:val="0091518E"/>
    <w:rsid w:val="00924282"/>
    <w:rsid w:val="00991348"/>
    <w:rsid w:val="00A91EAE"/>
    <w:rsid w:val="00AC3CBB"/>
    <w:rsid w:val="00B34153"/>
    <w:rsid w:val="00B55FB9"/>
    <w:rsid w:val="00B617F3"/>
    <w:rsid w:val="00B65BF5"/>
    <w:rsid w:val="00B83522"/>
    <w:rsid w:val="00C112F8"/>
    <w:rsid w:val="00C52A08"/>
    <w:rsid w:val="00D0192D"/>
    <w:rsid w:val="00D04617"/>
    <w:rsid w:val="00D22231"/>
    <w:rsid w:val="00D763B6"/>
    <w:rsid w:val="00D97A60"/>
    <w:rsid w:val="00DB3B75"/>
    <w:rsid w:val="00DC7519"/>
    <w:rsid w:val="00DC7A47"/>
    <w:rsid w:val="00DF1F01"/>
    <w:rsid w:val="00DF3140"/>
    <w:rsid w:val="00E34B25"/>
    <w:rsid w:val="00E62BC0"/>
    <w:rsid w:val="00E85B9A"/>
    <w:rsid w:val="00F22F70"/>
    <w:rsid w:val="00F45C54"/>
    <w:rsid w:val="00F57D52"/>
    <w:rsid w:val="00F8089C"/>
    <w:rsid w:val="00FA09D8"/>
    <w:rsid w:val="00FC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0B4E7-FD4F-433E-916F-A99D2595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C1C"/>
    <w:rPr>
      <w:rFonts w:ascii="Verdana" w:hAnsi="Verdan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Heading1x">
    <w:name w:val="Thesis Heading 1x"/>
    <w:basedOn w:val="Normal"/>
    <w:link w:val="ThesisHeading1xChar"/>
    <w:qFormat/>
    <w:rsid w:val="00654C1C"/>
    <w:pPr>
      <w:keepNext/>
      <w:keepLines/>
      <w:spacing w:after="0" w:line="420" w:lineRule="auto"/>
      <w:contextualSpacing/>
      <w:outlineLvl w:val="0"/>
    </w:pPr>
    <w:rPr>
      <w:rFonts w:ascii="Times New Roman" w:eastAsia="MS Gothic" w:hAnsi="Times New Roman" w:cs="Times New Roman"/>
      <w:b/>
      <w:sz w:val="36"/>
      <w:szCs w:val="28"/>
      <w:lang w:val="en-US"/>
    </w:rPr>
  </w:style>
  <w:style w:type="character" w:customStyle="1" w:styleId="ThesisHeading1xChar">
    <w:name w:val="Thesis Heading 1x Char"/>
    <w:basedOn w:val="DefaultParagraphFont"/>
    <w:link w:val="ThesisHeading1x"/>
    <w:rsid w:val="00654C1C"/>
    <w:rPr>
      <w:rFonts w:ascii="Times New Roman" w:eastAsia="MS Gothic" w:hAnsi="Times New Roman" w:cs="Times New Roman"/>
      <w:b/>
      <w:sz w:val="36"/>
      <w:szCs w:val="28"/>
      <w:lang w:val="en-US"/>
    </w:rPr>
  </w:style>
  <w:style w:type="paragraph" w:customStyle="1" w:styleId="ThesisHeading2">
    <w:name w:val="Thesis Heading 2"/>
    <w:basedOn w:val="Heading2"/>
    <w:link w:val="ThesisHeading2Char"/>
    <w:qFormat/>
    <w:rsid w:val="00654C1C"/>
    <w:pPr>
      <w:spacing w:before="0" w:line="420" w:lineRule="auto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ThesisHeading2Char">
    <w:name w:val="Thesis Heading 2 Char"/>
    <w:basedOn w:val="DefaultParagraphFont"/>
    <w:link w:val="ThesisHeading2"/>
    <w:rsid w:val="00654C1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B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hesisHeading3">
    <w:name w:val="Thesis Heading 3"/>
    <w:basedOn w:val="ThesisHeading2"/>
    <w:link w:val="ThesisHeading3Char"/>
    <w:qFormat/>
    <w:rsid w:val="00654C1C"/>
    <w:rPr>
      <w:rFonts w:eastAsia="Times New Roman"/>
      <w:sz w:val="24"/>
      <w:lang w:eastAsia="en-NZ"/>
    </w:rPr>
  </w:style>
  <w:style w:type="character" w:customStyle="1" w:styleId="ThesisHeading3Char">
    <w:name w:val="Thesis Heading 3 Char"/>
    <w:basedOn w:val="ThesisHeading2Char"/>
    <w:link w:val="ThesisHeading3"/>
    <w:rsid w:val="00654C1C"/>
    <w:rPr>
      <w:rFonts w:ascii="Times New Roman" w:eastAsia="Times New Roman" w:hAnsi="Times New Roman" w:cstheme="majorBidi"/>
      <w:b/>
      <w:sz w:val="24"/>
      <w:szCs w:val="26"/>
      <w:lang w:eastAsia="en-NZ"/>
    </w:rPr>
  </w:style>
  <w:style w:type="paragraph" w:customStyle="1" w:styleId="EndNoteBibliographyTitle">
    <w:name w:val="EndNote Bibliography Title"/>
    <w:basedOn w:val="Normal"/>
    <w:link w:val="EndNoteBibliographyTitleChar"/>
    <w:rsid w:val="0023412C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3412C"/>
    <w:rPr>
      <w:rFonts w:ascii="Verdana" w:hAnsi="Verdana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3412C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3412C"/>
    <w:rPr>
      <w:rFonts w:ascii="Verdana" w:hAnsi="Verdana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3</Pages>
  <Words>5722</Words>
  <Characters>32619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38265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Stavert</dc:creator>
  <cp:keywords/>
  <dc:description/>
  <cp:lastModifiedBy>Jamie Stavert</cp:lastModifiedBy>
  <cp:revision>27</cp:revision>
  <dcterms:created xsi:type="dcterms:W3CDTF">2018-02-13T02:09:00Z</dcterms:created>
  <dcterms:modified xsi:type="dcterms:W3CDTF">2018-02-18T23:09:00Z</dcterms:modified>
</cp:coreProperties>
</file>