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81" w:rsidRPr="00055F81" w:rsidRDefault="00055F81" w:rsidP="000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Отчёт по практической работе №1</w:t>
      </w:r>
    </w:p>
    <w:p w:rsidR="00055F81" w:rsidRPr="00055F81" w:rsidRDefault="00055F81" w:rsidP="000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«Анализ предметной области»</w:t>
      </w:r>
    </w:p>
    <w:p w:rsidR="00055F81" w:rsidRPr="00055F81" w:rsidRDefault="00055F81" w:rsidP="00055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Общая информация: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Название работы: Анализ предметной области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Цель: Научиться анализировать предметную область разрабатываемого программного обеспечения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Оборудование: персональный компьютер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 xml:space="preserve">Программа: MS </w:t>
      </w:r>
      <w:proofErr w:type="spellStart"/>
      <w:r w:rsidRPr="00055F8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55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F81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055F81">
        <w:rPr>
          <w:rFonts w:ascii="Times New Roman" w:hAnsi="Times New Roman" w:cs="Times New Roman"/>
          <w:sz w:val="28"/>
          <w:szCs w:val="28"/>
        </w:rPr>
        <w:t>++, любые вспомогательные инструменты для рисования схем и диаграмм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При разработке любого программного обеспечения важным этапом является анализ предметной области. Этот этап служит отправной точкой для дальнейшего проектирования и написания кода. Во время анализа разработчики пытаются выяснить реальные потребности пользователей, сформировать чёткую картину того, какую функциональность должно реализовать будущее ПО, и установить границы ответственности системы.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В ходе анализа решается ряд важных вопросов: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Какие задачи стоят перед будущим продуктом?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Каковы будут сценарии использования?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Какие сущности необходимы для реализации поставленных задач?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Чёткий круг задач и ресурсов, охватываемых системой.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 xml:space="preserve">Одним из известных подходов к проведению анализа является схема </w:t>
      </w:r>
      <w:proofErr w:type="spellStart"/>
      <w:r w:rsidRPr="00055F81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055F81">
        <w:rPr>
          <w:rFonts w:ascii="Times New Roman" w:hAnsi="Times New Roman" w:cs="Times New Roman"/>
          <w:sz w:val="28"/>
          <w:szCs w:val="28"/>
        </w:rPr>
        <w:t>, которая разделяет архитектуру информационной системы на разные уровни представления (контекст, концепция, логика, технология, реализация и исполнение). Каждый уровень отражает свою точку зрения на проблему, что способствует целостному пониманию предметной области.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Рассмотреть и проанализировать предметную область для следующей задачи: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F81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055F81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055F81">
        <w:rPr>
          <w:rFonts w:ascii="Times New Roman" w:hAnsi="Times New Roman" w:cs="Times New Roman"/>
          <w:sz w:val="28"/>
          <w:szCs w:val="28"/>
        </w:rPr>
        <w:t>пишите</w:t>
      </w:r>
      <w:proofErr w:type="spellEnd"/>
      <w:r w:rsidRPr="00055F81">
        <w:rPr>
          <w:rFonts w:ascii="Times New Roman" w:hAnsi="Times New Roman" w:cs="Times New Roman"/>
          <w:sz w:val="28"/>
          <w:szCs w:val="28"/>
        </w:rPr>
        <w:t xml:space="preserve"> процесс учета посещения студентов учебных занятий и успеваемости студентов с точки зрения сотрудника деканата. Необходимо разработать программный модуль «Учет успеваемости студентов», предназначенный для оперативного учета успеваемости студентов в сессионный период. Сведения об успеваемости студентов должны храниться </w:t>
      </w:r>
      <w:r w:rsidRPr="00055F81">
        <w:rPr>
          <w:rFonts w:ascii="Times New Roman" w:hAnsi="Times New Roman" w:cs="Times New Roman"/>
          <w:sz w:val="28"/>
          <w:szCs w:val="28"/>
        </w:rPr>
        <w:lastRenderedPageBreak/>
        <w:t>в течение всего периода обучения и применяться при формировании справок о прослушанных курсах и приложений к диплому.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Этап 1. Постановка задачи: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Перед нами стоит задача разработки программного модуля, который обеспечит учет успеваемости студентов, обработку данных о посещении лекций и практических занятий, а также хранение всей информации на протяжении учебы. Важна интеграция с системой документооборота для подготовки справок и приложений к диплому.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Этап 2. Исследование предметной области: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Рассмотрим, какие элементы входят в нашу предметную область: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Студенты и преподаватели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Курсы и учебные дисциплины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Занятия (лекции, практики, экзамены)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Посещаемость и отметки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Справочная документация (справки, приложения к диплому)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Также определим субъекты и объекты: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Субъекты: работники деканата, студенты, администрация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Объекты: данные о студентах, расписание занятий, оценки, документы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Этап 3. Выделение сущностей и взаимосвязей:</w:t>
      </w:r>
    </w:p>
    <w:p w:rsid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Теперь перейдем к определению сущностей нашей предметной области: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7DC09" wp14:editId="26711CB6">
            <wp:extent cx="3200847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lastRenderedPageBreak/>
        <w:t>Студент: ФИО, группа, номер зачетки, средний балл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Преподаватель: ФИО, кафедра, должность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Курсы: название, учебная дисциплина, часы нагрузки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Оценки: оценка по курсу, форма аттестации (зачет, экзамен)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Посещение: присутствие на занятиях, пропущенные дни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Документы: справка о прослушанных курсах, приложение к диплому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Далее создадим схему взаимосвязей между этими сущностями: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 xml:space="preserve">Этап 4. Постановка требований </w:t>
      </w:r>
      <w:proofErr w:type="gramStart"/>
      <w:r w:rsidRPr="00055F8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055F81">
        <w:rPr>
          <w:rFonts w:ascii="Times New Roman" w:hAnsi="Times New Roman" w:cs="Times New Roman"/>
          <w:sz w:val="28"/>
          <w:szCs w:val="28"/>
        </w:rPr>
        <w:t xml:space="preserve"> ПО: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На основании проведенного анализа составляем перечень требований к нашему программному модулю: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Должна существовать база данных для хранения информации о студентах, преподавателях, курсах и оценках.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Модуль должен позволять вводить данные о посещаемости и выставленных оценках.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Возможна фильтрация и поиск данных по разным критериям (группа, преподаватель, учебный год).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Формирование справочной документации (справки о прохождении курсов, приложения к диплому).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Наличие удобного интерфейса для сотрудников деканата.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Обеспечение защиты данных и разграничение прав доступа.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Мы провели тщательный анализ предметной области и определили основные сущности, а также требования к будущему программному модулю. Теперь мы можем приступить к следующему этапу — созданию технического задания и началу непосредственной разработки.</w:t>
      </w: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p w:rsidR="00055F81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  <w:r w:rsidRPr="00055F81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с напарником выполнили отчет и сделали практическую работу на тему</w:t>
      </w:r>
      <w:r w:rsidRPr="00055F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55F81">
        <w:rPr>
          <w:rFonts w:ascii="Times New Roman" w:hAnsi="Times New Roman" w:cs="Times New Roman"/>
          <w:sz w:val="28"/>
          <w:szCs w:val="28"/>
        </w:rPr>
        <w:t>пишите процесс учета посещения студентов учебных занятий и успеваемости студентов с точки зрения работника деканата.</w:t>
      </w:r>
    </w:p>
    <w:p w:rsidR="00E53B9E" w:rsidRPr="00055F81" w:rsidRDefault="00055F81" w:rsidP="00055F81">
      <w:pPr>
        <w:rPr>
          <w:rFonts w:ascii="Times New Roman" w:hAnsi="Times New Roman" w:cs="Times New Roman"/>
          <w:sz w:val="28"/>
          <w:szCs w:val="28"/>
        </w:rPr>
      </w:pPr>
    </w:p>
    <w:sectPr w:rsidR="00E53B9E" w:rsidRPr="0005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38"/>
    <w:rsid w:val="00055F81"/>
    <w:rsid w:val="00124463"/>
    <w:rsid w:val="002920C5"/>
    <w:rsid w:val="0030121D"/>
    <w:rsid w:val="00393A0D"/>
    <w:rsid w:val="003F39F5"/>
    <w:rsid w:val="004D2338"/>
    <w:rsid w:val="005B325A"/>
    <w:rsid w:val="005E4B0E"/>
    <w:rsid w:val="00B9246F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5F81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F81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5F81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5F81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2025-10-31T08:19:00Z</dcterms:created>
  <dcterms:modified xsi:type="dcterms:W3CDTF">2025-10-31T08:27:00Z</dcterms:modified>
</cp:coreProperties>
</file>