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b w:val="1"/>
          <w:sz w:val="42"/>
          <w:szCs w:val="42"/>
        </w:rPr>
      </w:pPr>
      <w:r w:rsidDel="00000000" w:rsidR="00000000" w:rsidRPr="00000000">
        <w:rPr>
          <w:b w:val="1"/>
          <w:sz w:val="42"/>
          <w:szCs w:val="42"/>
          <w:rtl w:val="0"/>
        </w:rPr>
        <w:t xml:space="preserve"> Board 1 - 555 Timer in Astable Configuration  </w:t>
      </w:r>
    </w:p>
    <w:p w:rsidR="00000000" w:rsidDel="00000000" w:rsidP="00000000" w:rsidRDefault="00000000" w:rsidRPr="00000000" w14:paraId="00000002">
      <w:pPr>
        <w:jc w:val="center"/>
        <w:rPr>
          <w:b w:val="1"/>
          <w:sz w:val="42"/>
          <w:szCs w:val="42"/>
        </w:rPr>
      </w:pPr>
      <w:r w:rsidDel="00000000" w:rsidR="00000000" w:rsidRPr="00000000">
        <w:rPr>
          <w:b w:val="1"/>
          <w:sz w:val="42"/>
          <w:szCs w:val="42"/>
          <w:rtl w:val="0"/>
        </w:rPr>
        <w:t xml:space="preserve">Ibrahim Muadh Salih</w:t>
      </w:r>
    </w:p>
    <w:p w:rsidR="00000000" w:rsidDel="00000000" w:rsidP="00000000" w:rsidRDefault="00000000" w:rsidRPr="00000000" w14:paraId="00000003">
      <w:pPr>
        <w:jc w:val="center"/>
        <w:rPr>
          <w:b w:val="1"/>
          <w:sz w:val="42"/>
          <w:szCs w:val="42"/>
        </w:rPr>
      </w:pPr>
      <w:r w:rsidDel="00000000" w:rsidR="00000000" w:rsidRPr="00000000">
        <w:rPr>
          <w:b w:val="1"/>
          <w:sz w:val="42"/>
          <w:szCs w:val="42"/>
          <w:rtl w:val="0"/>
        </w:rPr>
        <w:t xml:space="preserve">Sep 29, 2025</w:t>
      </w:r>
    </w:p>
    <w:p w:rsidR="00000000" w:rsidDel="00000000" w:rsidP="00000000" w:rsidRDefault="00000000" w:rsidRPr="00000000" w14:paraId="00000004">
      <w:pPr>
        <w:jc w:val="left"/>
        <w:rPr>
          <w:b w:val="1"/>
          <w:sz w:val="42"/>
          <w:szCs w:val="42"/>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sz w:val="24"/>
          <w:szCs w:val="24"/>
        </w:rPr>
      </w:pPr>
      <w:r w:rsidDel="00000000" w:rsidR="00000000" w:rsidRPr="00000000">
        <w:rPr>
          <w:b w:val="1"/>
          <w:sz w:val="42"/>
          <w:szCs w:val="42"/>
          <w:rtl w:val="0"/>
        </w:rPr>
        <w:t xml:space="preserve">Table of Contents</w:t>
      </w:r>
      <w:r w:rsidDel="00000000" w:rsidR="00000000" w:rsidRPr="00000000">
        <w:rPr>
          <w:rtl w:val="0"/>
        </w:rPr>
      </w:r>
    </w:p>
    <w:sdt>
      <w:sdtPr>
        <w:id w:val="2063529351"/>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dq1nefn6zz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Objective:</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hyperlink w:anchor="_1dtb92pcen8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Bill of Materials:</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ueh333awg37a">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2.0 Explains all the Bill of Materials</w:t>
            </w:r>
          </w:hyperlink>
          <w:hyperlink w:anchor="_ueh333awg37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hyperlink w:anchor="_z95k3wxajh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Plan of Record:</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hyperlink w:anchor="_78s6xtji93jp">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Napkin Sketch:</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k2a47ufpf7e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4.1 - This sketch shows the overall plan</w:t>
            </w:r>
          </w:hyperlink>
          <w:hyperlink w:anchor="_k2a47ufpf7e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hyperlink w:anchor="_l5w93opyk1j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Hardware Setup &amp; Schematic:</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6wa2klt6wtuz">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5.0 - Schematics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lu785qwe7l88">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5.1 - Layout in Altium for 555 Timer</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nj9bp3ylin4v">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5.2 - Before assembling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499m1xhns1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5.3 After assembling</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hyperlink w:anchor="_x50bezkp4fe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 Calculations: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hyperlink w:anchor="_r8mnx8y67ry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 Scope Analysis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6ss94s6navbf">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Load Time vs Without Load:</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jd457z3eflg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7.1 - 555 Timer with Load</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hnon34h26h8l">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7.2 - 555 Timer without Load</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hyperlink w:anchor="_p4xtgakhtwf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 Switching Noise on Power Rail:</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mtbotn3u7bxy">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Rise and Fall Time without Load:</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tg49i2j9de2y">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8.1 - Rise time without load</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33nws6krs6qp">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8.2 - Fall time without load</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x1csqw2lxwnu">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Rise and Fall Time With Load</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s7sybkst5yd">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8.3 - Rise time with Load</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4j895e8o76h8">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8.4 - Fall time with Load</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hyperlink w:anchor="_z0jj8jwygm2c">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 Current Calculations across 1K and 300 Ohm Resistor</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y2mzzs6fk7sz">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9.1 - Voltage across 1K</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Calibri" w:cs="Calibri" w:eastAsia="Calibri" w:hAnsi="Calibri"/>
              <w:i w:val="0"/>
              <w:smallCaps w:val="0"/>
              <w:strike w:val="0"/>
              <w:color w:val="000000"/>
              <w:sz w:val="24"/>
              <w:szCs w:val="24"/>
              <w:u w:val="none"/>
              <w:shd w:fill="auto" w:val="clear"/>
              <w:vertAlign w:val="baseline"/>
            </w:rPr>
          </w:pPr>
          <w:hyperlink w:anchor="_z4n9cb3gfjs2">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9.2 - Voltage across 300 ohms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hyperlink w:anchor="_ty75lmtih36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 Best Design Practices Followed</w:t>
            </w:r>
          </w:hyperlink>
          <w:hyperlink w:anchor="_ty75lmtih36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hyperlink w:anchor="_pr28ubk7ln6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 Improvements to be Implemented</w:t>
            </w:r>
          </w:hyperlink>
          <w:hyperlink w:anchor="_pr28ubk7ln6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Calibri" w:cs="Calibri" w:eastAsia="Calibri" w:hAnsi="Calibri"/>
              <w:b w:val="1"/>
              <w:i w:val="0"/>
              <w:smallCaps w:val="0"/>
              <w:strike w:val="0"/>
              <w:color w:val="000000"/>
              <w:sz w:val="24"/>
              <w:szCs w:val="24"/>
              <w:u w:val="none"/>
              <w:shd w:fill="auto" w:val="clear"/>
              <w:vertAlign w:val="baseline"/>
            </w:rPr>
          </w:pPr>
          <w:hyperlink w:anchor="_auf0x512cp5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 Conclusion: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2"/>
        <w:rPr>
          <w:rFonts w:ascii="Calibri" w:cs="Calibri" w:eastAsia="Calibri" w:hAnsi="Calibri"/>
          <w:b w:val="1"/>
          <w:sz w:val="24"/>
          <w:szCs w:val="24"/>
        </w:rPr>
      </w:pPr>
      <w:bookmarkStart w:colFirst="0" w:colLast="0" w:name="_14zxmku13xep" w:id="0"/>
      <w:bookmarkEnd w:id="0"/>
      <w:r w:rsidDel="00000000" w:rsidR="00000000" w:rsidRPr="00000000">
        <w:rPr>
          <w:rtl w:val="0"/>
        </w:rPr>
      </w:r>
    </w:p>
    <w:p w:rsidR="00000000" w:rsidDel="00000000" w:rsidP="00000000" w:rsidRDefault="00000000" w:rsidRPr="00000000" w14:paraId="00000024">
      <w:pPr>
        <w:pStyle w:val="Heading2"/>
        <w:numPr>
          <w:ilvl w:val="0"/>
          <w:numId w:val="1"/>
        </w:numPr>
        <w:ind w:left="720" w:hanging="360"/>
        <w:rPr>
          <w:b w:val="1"/>
          <w:sz w:val="32"/>
          <w:szCs w:val="32"/>
        </w:rPr>
      </w:pPr>
      <w:bookmarkStart w:colFirst="0" w:colLast="0" w:name="_zdq1nefn6zz6" w:id="1"/>
      <w:bookmarkEnd w:id="1"/>
      <w:r w:rsidDel="00000000" w:rsidR="00000000" w:rsidRPr="00000000">
        <w:rPr>
          <w:b w:val="1"/>
          <w:rtl w:val="0"/>
        </w:rPr>
        <w:t xml:space="preserve">Objective:</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 of this work is to gain hands-on experience with the full PCB design and development process, including part selection, circuit drafting, layout preparation, manual soldering, and testing. A 555 timer configured in astable mode is used to drive multiple LEDs, and its behavior is studied by measuring output resistance, observing supply line variations during switching, and verifying the overall performance of the board.</w:t>
      </w: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pStyle w:val="Heading2"/>
        <w:numPr>
          <w:ilvl w:val="0"/>
          <w:numId w:val="1"/>
        </w:numPr>
        <w:ind w:left="720" w:hanging="360"/>
        <w:rPr>
          <w:b w:val="1"/>
          <w:sz w:val="32"/>
          <w:szCs w:val="32"/>
        </w:rPr>
      </w:pPr>
      <w:bookmarkStart w:colFirst="0" w:colLast="0" w:name="_1dtb92pcen87" w:id="2"/>
      <w:bookmarkEnd w:id="2"/>
      <w:r w:rsidDel="00000000" w:rsidR="00000000" w:rsidRPr="00000000">
        <w:rPr>
          <w:b w:val="1"/>
          <w:rtl w:val="0"/>
        </w:rPr>
        <w:t xml:space="preserve">Bill of Materials: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905"/>
        <w:gridCol w:w="2598.333333333334"/>
        <w:gridCol w:w="1856.6666666666665"/>
        <w:gridCol w:w="1200"/>
        <w:tblGridChange w:id="0">
          <w:tblGrid>
            <w:gridCol w:w="1845"/>
            <w:gridCol w:w="1905"/>
            <w:gridCol w:w="2598.333333333334"/>
            <w:gridCol w:w="1856.6666666666665"/>
            <w:gridCol w:w="1200"/>
          </w:tblGrid>
        </w:tblGridChange>
      </w:tblGrid>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b w:val="1"/>
                <w:sz w:val="20"/>
                <w:szCs w:val="20"/>
              </w:rPr>
            </w:pPr>
            <w:r w:rsidDel="00000000" w:rsidR="00000000" w:rsidRPr="00000000">
              <w:rPr>
                <w:b w:val="1"/>
                <w:rtl w:val="0"/>
              </w:rPr>
              <w:t xml:space="preserve">Comment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b w:val="1"/>
                <w:sz w:val="20"/>
                <w:szCs w:val="20"/>
              </w:rPr>
            </w:pPr>
            <w:r w:rsidDel="00000000" w:rsidR="00000000" w:rsidRPr="00000000">
              <w:rPr>
                <w:b w:val="1"/>
                <w:rtl w:val="0"/>
              </w:rPr>
              <w:t xml:space="preserve">Designator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b w:val="1"/>
                <w:sz w:val="20"/>
                <w:szCs w:val="20"/>
              </w:rPr>
            </w:pPr>
            <w:r w:rsidDel="00000000" w:rsidR="00000000" w:rsidRPr="00000000">
              <w:rPr>
                <w:b w:val="1"/>
                <w:rtl w:val="0"/>
              </w:rPr>
              <w:t xml:space="preserve">Footprint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b w:val="1"/>
                <w:sz w:val="20"/>
                <w:szCs w:val="20"/>
              </w:rPr>
            </w:pPr>
            <w:r w:rsidDel="00000000" w:rsidR="00000000" w:rsidRPr="00000000">
              <w:rPr>
                <w:b w:val="1"/>
                <w:rtl w:val="0"/>
              </w:rPr>
              <w:t xml:space="preserve">LibRef</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b w:val="1"/>
                <w:sz w:val="20"/>
                <w:szCs w:val="20"/>
              </w:rPr>
            </w:pPr>
            <w:r w:rsidDel="00000000" w:rsidR="00000000" w:rsidRPr="00000000">
              <w:rPr>
                <w:b w:val="1"/>
                <w:rtl w:val="0"/>
              </w:rPr>
              <w:t xml:space="preserve">Quantity</w:t>
            </w: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rtl w:val="0"/>
              </w:rPr>
              <w:t xml:space="preserve">22uF</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rtl w:val="0"/>
              </w:rPr>
              <w:t xml:space="preserve">C1, C2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rtl w:val="0"/>
              </w:rPr>
              <w:t xml:space="preserve">1206_Passive_Capacitor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rtl w:val="0"/>
              </w:rPr>
              <w:t xml:space="preserve">C_22uF_1206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rtl w:val="0"/>
              </w:rPr>
              <w:t xml:space="preserve">1uF</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rtl w:val="0"/>
              </w:rPr>
              <w:t xml:space="preserve">C3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tl w:val="0"/>
              </w:rPr>
              <w:t xml:space="preserve">1206_Passive_Capacitor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tl w:val="0"/>
              </w:rPr>
              <w:t xml:space="preserve">C_1uF_1206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88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tl w:val="0"/>
              </w:rPr>
              <w:t xml:space="preserve">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tl w:val="0"/>
              </w:rPr>
              <w:t xml:space="preserve">LED1, LED2, LED3, LED4, LED5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rtl w:val="0"/>
              </w:rPr>
              <w:t xml:space="preserve">LED_1206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rtl w:val="0"/>
              </w:rPr>
              <w:t xml:space="preserve">LED_RED_1206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tl w:val="0"/>
              </w:rPr>
              <w:t xml:space="preserve">Power Jack</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rtl w:val="0"/>
              </w:rPr>
              <w:t xml:space="preserve">P1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rtl w:val="0"/>
              </w:rPr>
              <w:t xml:space="preserve">Power_Jack</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rtl w:val="0"/>
              </w:rPr>
              <w:t xml:space="preserve">P_Power Jack</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rtl w:val="0"/>
              </w:rPr>
              <w:t xml:space="preserve">1k</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rtl w:val="0"/>
              </w:rPr>
              <w:t xml:space="preserve">R1, R2, R3, R7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rtl w:val="0"/>
              </w:rPr>
              <w:t xml:space="preserve">1206_Passive_Resitor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rtl w:val="0"/>
              </w:rPr>
              <w:t xml:space="preserve">R_1K_1206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rtl w:val="0"/>
              </w:rPr>
              <w:t xml:space="preserve">300 Ohm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rtl w:val="0"/>
              </w:rPr>
              <w:t xml:space="preserve">R4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rtl w:val="0"/>
              </w:rPr>
              <w:t xml:space="preserve">1206_Passive_Resitor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rtl w:val="0"/>
              </w:rPr>
              <w:t xml:space="preserve">R_300Ohm_1206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rtl w:val="0"/>
              </w:rPr>
              <w:t xml:space="preserve">100Ohm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rtl w:val="0"/>
              </w:rPr>
              <w:t xml:space="preserve">R5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rtl w:val="0"/>
              </w:rPr>
              <w:t xml:space="preserve">1206_Passive_Resitor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rtl w:val="0"/>
              </w:rPr>
              <w:t xml:space="preserve">R_100Ohm_1206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rtl w:val="0"/>
              </w:rPr>
              <w:t xml:space="preserve">10k</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rtl w:val="0"/>
              </w:rPr>
              <w:t xml:space="preserve">R6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rtl w:val="0"/>
              </w:rPr>
              <w:t xml:space="preserve">1206_Passive_Resitor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rtl w:val="0"/>
              </w:rPr>
              <w:t xml:space="preserve">R_10KOhm_1206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rtl w:val="0"/>
              </w:rPr>
              <w:t xml:space="preserve">SW_2Pin_100mil_Switch</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rtl w:val="0"/>
              </w:rPr>
              <w:t xml:space="preserve">SW1, SW2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rtl w:val="0"/>
              </w:rPr>
              <w:t xml:space="preserve">2Pin-Header-Conn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rtl w:val="0"/>
              </w:rPr>
              <w:t xml:space="preserve">SW_2Pin_100mil_Switch</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rtl w:val="0"/>
              </w:rPr>
              <w:t xml:space="preserve">10x Probe TP</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tl w:val="0"/>
              </w:rPr>
              <w:t xml:space="preserve">TP1, TP2, TP3, TP 5V</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rtl w:val="0"/>
              </w:rPr>
              <w:t xml:space="preserve">TP10x_Probe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rtl w:val="0"/>
              </w:rPr>
              <w:t xml:space="preserve">TP_10x_Probe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rtl w:val="0"/>
              </w:rPr>
              <w:t xml:space="preserve">NE555DR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rtl w:val="0"/>
              </w:rPr>
              <w:t xml:space="preserve">U1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tl w:val="0"/>
              </w:rPr>
              <w:t xml:space="preserve">NE555DR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rtl w:val="0"/>
              </w:rPr>
              <w:t xml:space="preserve">U_555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06A">
      <w:pPr>
        <w:pStyle w:val="Heading3"/>
        <w:rPr/>
      </w:pPr>
      <w:bookmarkStart w:colFirst="0" w:colLast="0" w:name="_ueh333awg37a" w:id="3"/>
      <w:bookmarkEnd w:id="3"/>
      <w:r w:rsidDel="00000000" w:rsidR="00000000" w:rsidRPr="00000000">
        <w:rPr>
          <w:rtl w:val="0"/>
        </w:rPr>
        <w:tab/>
        <w:tab/>
        <w:tab/>
        <w:t xml:space="preserve">Table 2.0 Explains all the Bill of Materials</w:t>
      </w:r>
    </w:p>
    <w:p w:rsidR="00000000" w:rsidDel="00000000" w:rsidP="00000000" w:rsidRDefault="00000000" w:rsidRPr="00000000" w14:paraId="0000006B">
      <w:pPr>
        <w:pStyle w:val="Heading3"/>
        <w:rPr/>
      </w:pPr>
      <w:bookmarkStart w:colFirst="0" w:colLast="0" w:name="_nz0i06s7feba" w:id="4"/>
      <w:bookmarkEnd w:id="4"/>
      <w:r w:rsidDel="00000000" w:rsidR="00000000" w:rsidRPr="00000000">
        <w:rPr>
          <w:rtl w:val="0"/>
        </w:rPr>
        <w:t xml:space="preserve"> </w:t>
      </w:r>
    </w:p>
    <w:p w:rsidR="00000000" w:rsidDel="00000000" w:rsidP="00000000" w:rsidRDefault="00000000" w:rsidRPr="00000000" w14:paraId="0000006C">
      <w:pPr>
        <w:rPr>
          <w:b w:val="1"/>
          <w:sz w:val="42"/>
          <w:szCs w:val="42"/>
        </w:rPr>
      </w:pPr>
      <w:r w:rsidDel="00000000" w:rsidR="00000000" w:rsidRPr="00000000">
        <w:rPr>
          <w:rtl w:val="0"/>
        </w:rPr>
      </w:r>
    </w:p>
    <w:p w:rsidR="00000000" w:rsidDel="00000000" w:rsidP="00000000" w:rsidRDefault="00000000" w:rsidRPr="00000000" w14:paraId="0000006D">
      <w:pPr>
        <w:rPr>
          <w:b w:val="1"/>
          <w:sz w:val="42"/>
          <w:szCs w:val="42"/>
        </w:rPr>
      </w:pPr>
      <w:r w:rsidDel="00000000" w:rsidR="00000000" w:rsidRPr="00000000">
        <w:rPr>
          <w:rtl w:val="0"/>
        </w:rPr>
      </w:r>
    </w:p>
    <w:p w:rsidR="00000000" w:rsidDel="00000000" w:rsidP="00000000" w:rsidRDefault="00000000" w:rsidRPr="00000000" w14:paraId="0000006E">
      <w:pPr>
        <w:pStyle w:val="Heading2"/>
        <w:numPr>
          <w:ilvl w:val="0"/>
          <w:numId w:val="1"/>
        </w:numPr>
        <w:spacing w:after="0" w:afterAutospacing="0"/>
        <w:ind w:left="720" w:hanging="360"/>
        <w:rPr>
          <w:rFonts w:ascii="Calibri" w:cs="Calibri" w:eastAsia="Calibri" w:hAnsi="Calibri"/>
          <w:b w:val="1"/>
          <w:u w:val="none"/>
        </w:rPr>
      </w:pPr>
      <w:bookmarkStart w:colFirst="0" w:colLast="0" w:name="_z95k3wxajh0" w:id="5"/>
      <w:bookmarkEnd w:id="5"/>
      <w:r w:rsidDel="00000000" w:rsidR="00000000" w:rsidRPr="00000000">
        <w:rPr>
          <w:rFonts w:ascii="Calibri" w:cs="Calibri" w:eastAsia="Calibri" w:hAnsi="Calibri"/>
          <w:b w:val="1"/>
          <w:rtl w:val="0"/>
        </w:rPr>
        <w:t xml:space="preserve">Plan of Record:</w:t>
      </w:r>
    </w:p>
    <w:p w:rsidR="00000000" w:rsidDel="00000000" w:rsidP="00000000" w:rsidRDefault="00000000" w:rsidRPr="00000000" w14:paraId="0000006F">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board should include:</w:t>
      </w:r>
    </w:p>
    <w:p w:rsidR="00000000" w:rsidDel="00000000" w:rsidP="00000000" w:rsidRDefault="00000000" w:rsidRPr="00000000" w14:paraId="00000070">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input jack to connect a 5 V DC adapter derived from main power.</w:t>
      </w:r>
    </w:p>
    <w:p w:rsidR="00000000" w:rsidDel="00000000" w:rsidP="00000000" w:rsidRDefault="00000000" w:rsidRPr="00000000" w14:paraId="00000071">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astable 555 timer configured to deliver a 5 V peak-to-peak square waveform at roughly 500 Hz with a 60% duty cycle.</w:t>
      </w:r>
    </w:p>
    <w:p w:rsidR="00000000" w:rsidDel="00000000" w:rsidP="00000000" w:rsidRDefault="00000000" w:rsidRPr="00000000" w14:paraId="00000072">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 LEDs arranged in parallel, driven directly by the 555 timer signal.</w:t>
      </w:r>
    </w:p>
    <w:p w:rsidR="00000000" w:rsidDel="00000000" w:rsidP="00000000" w:rsidRDefault="00000000" w:rsidRPr="00000000" w14:paraId="00000073">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four different current limiting resistors for the LEDs, with values of 47 Ω, 300 Ω, 1 kΩ, and 10 kΩ.</w:t>
      </w:r>
    </w:p>
    <w:p w:rsidR="00000000" w:rsidDel="00000000" w:rsidP="00000000" w:rsidRDefault="00000000" w:rsidRPr="00000000" w14:paraId="00000074">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main LED that indicates the supply voltage.</w:t>
      </w:r>
    </w:p>
    <w:p w:rsidR="00000000" w:rsidDel="00000000" w:rsidP="00000000" w:rsidRDefault="00000000" w:rsidRPr="00000000" w14:paraId="00000075">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Dedicated Test points to check the 5 V line, the timer’s output, and the voltage across a 1 kΩ resistor for current evaluation.</w:t>
      </w:r>
    </w:p>
    <w:p w:rsidR="00000000" w:rsidDel="00000000" w:rsidP="00000000" w:rsidRDefault="00000000" w:rsidRPr="00000000" w14:paraId="00000076">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Removable header pins placed in series with the supply line and the timer output for troubleshooting and signal isolation.</w:t>
      </w:r>
    </w:p>
    <w:p w:rsidR="00000000" w:rsidDel="00000000" w:rsidP="00000000" w:rsidRDefault="00000000" w:rsidRPr="00000000" w14:paraId="00000077">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pStyle w:val="Heading2"/>
        <w:numPr>
          <w:ilvl w:val="0"/>
          <w:numId w:val="1"/>
        </w:numPr>
        <w:ind w:left="720" w:hanging="360"/>
        <w:rPr>
          <w:b w:val="1"/>
          <w:sz w:val="32"/>
          <w:szCs w:val="32"/>
        </w:rPr>
      </w:pPr>
      <w:bookmarkStart w:colFirst="0" w:colLast="0" w:name="_78s6xtji93jp" w:id="6"/>
      <w:bookmarkEnd w:id="6"/>
      <w:r w:rsidDel="00000000" w:rsidR="00000000" w:rsidRPr="00000000">
        <w:rPr>
          <w:b w:val="1"/>
          <w:rtl w:val="0"/>
        </w:rPr>
        <w:t xml:space="preserve">Napkin Sketch:</w:t>
      </w:r>
      <w:r w:rsidDel="00000000" w:rsidR="00000000" w:rsidRPr="00000000">
        <w:rPr>
          <w:rtl w:val="0"/>
        </w:rPr>
      </w:r>
    </w:p>
    <w:p w:rsidR="00000000" w:rsidDel="00000000" w:rsidP="00000000" w:rsidRDefault="00000000" w:rsidRPr="00000000" w14:paraId="00000079">
      <w:pPr>
        <w:pStyle w:val="Heading2"/>
        <w:ind w:left="720" w:firstLine="0"/>
        <w:rPr>
          <w:b w:val="1"/>
        </w:rPr>
      </w:pPr>
      <w:bookmarkStart w:colFirst="0" w:colLast="0" w:name="_822mw6nmke9b" w:id="7"/>
      <w:bookmarkEnd w:id="7"/>
      <w:r w:rsidDel="00000000" w:rsidR="00000000" w:rsidRPr="00000000">
        <w:rPr>
          <w:b w:val="1"/>
          <w:rtl w:val="0"/>
        </w:rPr>
        <w:t xml:space="preserve"> </w:t>
      </w:r>
      <w:r w:rsidDel="00000000" w:rsidR="00000000" w:rsidRPr="00000000">
        <w:rPr>
          <w:b w:val="1"/>
        </w:rPr>
        <w:drawing>
          <wp:inline distB="114300" distT="114300" distL="114300" distR="114300">
            <wp:extent cx="4995863" cy="3562350"/>
            <wp:effectExtent b="0" l="0" r="0" t="0"/>
            <wp:docPr id="4"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4995863"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rPr/>
      </w:pPr>
      <w:bookmarkStart w:colFirst="0" w:colLast="0" w:name="_k2a47ufpf7et" w:id="8"/>
      <w:bookmarkEnd w:id="8"/>
      <w:r w:rsidDel="00000000" w:rsidR="00000000" w:rsidRPr="00000000">
        <w:rPr>
          <w:rtl w:val="0"/>
        </w:rPr>
        <w:tab/>
        <w:tab/>
        <w:t xml:space="preserve">            Figure 4.1 - This sketch shows the overall plan</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sz w:val="24"/>
          <w:szCs w:val="24"/>
          <w:rtl w:val="0"/>
        </w:rPr>
        <w:t xml:space="preserve">A 5 V supply feeds a 555 timer in astable mode. RA = 1 kΩ, RB = 1 kΩ, C = 1 µF with pins 2 &amp; 6 tied. RESET is tied high. A small decoupling capacitor is placed from VCC to GND. The OUT (pin 3) node drives several LEDs, each with a different series resistor.</w:t>
      </w:r>
      <w:r w:rsidDel="00000000" w:rsidR="00000000" w:rsidRPr="00000000">
        <w:rPr>
          <w:rtl w:val="0"/>
        </w:rPr>
      </w:r>
    </w:p>
    <w:p w:rsidR="00000000" w:rsidDel="00000000" w:rsidP="00000000" w:rsidRDefault="00000000" w:rsidRPr="00000000" w14:paraId="0000007D">
      <w:pPr>
        <w:pStyle w:val="Heading2"/>
        <w:numPr>
          <w:ilvl w:val="0"/>
          <w:numId w:val="1"/>
        </w:numPr>
        <w:ind w:left="720" w:hanging="360"/>
        <w:rPr>
          <w:b w:val="1"/>
          <w:sz w:val="32"/>
          <w:szCs w:val="32"/>
        </w:rPr>
      </w:pPr>
      <w:bookmarkStart w:colFirst="0" w:colLast="0" w:name="_l5w93opyk1j0" w:id="9"/>
      <w:bookmarkEnd w:id="9"/>
      <w:r w:rsidDel="00000000" w:rsidR="00000000" w:rsidRPr="00000000">
        <w:rPr>
          <w:b w:val="1"/>
          <w:rtl w:val="0"/>
        </w:rPr>
        <w:t xml:space="preserve">Hardware Setup &amp; Schematic:</w:t>
      </w:r>
      <w:r w:rsidDel="00000000" w:rsidR="00000000" w:rsidRPr="00000000">
        <w:rPr>
          <w:rtl w:val="0"/>
        </w:rPr>
      </w:r>
    </w:p>
    <w:p w:rsidR="00000000" w:rsidDel="00000000" w:rsidP="00000000" w:rsidRDefault="00000000" w:rsidRPr="00000000" w14:paraId="0000007E">
      <w:pPr>
        <w:pStyle w:val="Heading3"/>
        <w:jc w:val="center"/>
        <w:rPr>
          <w:b w:val="1"/>
          <w:i w:val="1"/>
          <w:sz w:val="20"/>
          <w:szCs w:val="20"/>
        </w:rPr>
      </w:pPr>
      <w:bookmarkStart w:colFirst="0" w:colLast="0" w:name="_6wa2klt6wtuz" w:id="10"/>
      <w:bookmarkEnd w:id="10"/>
      <w:r w:rsidDel="00000000" w:rsidR="00000000" w:rsidRPr="00000000">
        <w:rPr>
          <w:sz w:val="32"/>
          <w:szCs w:val="32"/>
        </w:rPr>
        <w:drawing>
          <wp:inline distB="114300" distT="114300" distL="114300" distR="114300">
            <wp:extent cx="5731200" cy="33909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390900"/>
                    </a:xfrm>
                    <a:prstGeom prst="rect"/>
                    <a:ln/>
                  </pic:spPr>
                </pic:pic>
              </a:graphicData>
            </a:graphic>
          </wp:inline>
        </w:drawing>
      </w:r>
      <w:r w:rsidDel="00000000" w:rsidR="00000000" w:rsidRPr="00000000">
        <w:rPr>
          <w:sz w:val="32"/>
          <w:szCs w:val="32"/>
          <w:rtl w:val="0"/>
        </w:rPr>
        <w:t xml:space="preserve">  </w:t>
      </w:r>
      <w:r w:rsidDel="00000000" w:rsidR="00000000" w:rsidRPr="00000000">
        <w:rPr>
          <w:b w:val="1"/>
          <w:i w:val="1"/>
          <w:sz w:val="20"/>
          <w:szCs w:val="20"/>
          <w:rtl w:val="0"/>
        </w:rPr>
        <w:t xml:space="preserve">Figure 5.0 - Schematics</w:t>
      </w:r>
      <w:r w:rsidDel="00000000" w:rsidR="00000000" w:rsidRPr="00000000">
        <w:rPr>
          <w:b w:val="1"/>
          <w:i w:val="1"/>
          <w:sz w:val="26"/>
          <w:szCs w:val="26"/>
          <w:rtl w:val="0"/>
        </w:rPr>
        <w:t xml:space="preserve"> </w:t>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4050" cy="2605088"/>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4050"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rPr/>
      </w:pPr>
      <w:bookmarkStart w:colFirst="0" w:colLast="0" w:name="_lu785qwe7l88" w:id="11"/>
      <w:bookmarkEnd w:id="11"/>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i w:val="1"/>
          <w:sz w:val="24"/>
          <w:szCs w:val="24"/>
          <w:rtl w:val="0"/>
        </w:rPr>
        <w:t xml:space="preserve">Figure 5.1 - Layout in Altium for 555 Timer</w:t>
      </w:r>
      <w:r w:rsidDel="00000000" w:rsidR="00000000" w:rsidRPr="00000000">
        <w:rPr>
          <w:rtl w:val="0"/>
        </w:rPr>
      </w:r>
    </w:p>
    <w:p w:rsidR="00000000" w:rsidDel="00000000" w:rsidP="00000000" w:rsidRDefault="00000000" w:rsidRPr="00000000" w14:paraId="00000081">
      <w:pPr>
        <w:rPr>
          <w:rFonts w:ascii="Calibri" w:cs="Calibri" w:eastAsia="Calibri" w:hAnsi="Calibri"/>
          <w:i w:val="1"/>
          <w:color w:val="434343"/>
          <w:sz w:val="24"/>
          <w:szCs w:val="24"/>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nj9bp3ylin4v" w:id="12"/>
      <w:bookmarkEnd w:id="12"/>
      <w:r w:rsidDel="00000000" w:rsidR="00000000" w:rsidRPr="00000000">
        <w:rPr>
          <w:rtl w:val="0"/>
        </w:rPr>
        <w:tab/>
      </w:r>
      <w:r w:rsidDel="00000000" w:rsidR="00000000" w:rsidRPr="00000000">
        <w:rPr/>
        <w:drawing>
          <wp:inline distB="114300" distT="114300" distL="114300" distR="114300">
            <wp:extent cx="4680000" cy="2160000"/>
            <wp:effectExtent b="0" l="0" r="0" t="0"/>
            <wp:docPr id="12" name="image13.jpg"/>
            <a:graphic>
              <a:graphicData uri="http://schemas.openxmlformats.org/drawingml/2006/picture">
                <pic:pic>
                  <pic:nvPicPr>
                    <pic:cNvPr id="0" name="image13.jpg"/>
                    <pic:cNvPicPr preferRelativeResize="0"/>
                  </pic:nvPicPr>
                  <pic:blipFill>
                    <a:blip r:embed="rId9"/>
                    <a:srcRect b="12383" l="0" r="0" t="12383"/>
                    <a:stretch>
                      <a:fillRect/>
                    </a:stretch>
                  </pic:blipFill>
                  <pic:spPr>
                    <a:xfrm>
                      <a:off x="0" y="0"/>
                      <a:ext cx="4680000" cy="2160000"/>
                    </a:xfrm>
                    <a:prstGeom prst="rect"/>
                    <a:ln/>
                  </pic:spPr>
                </pic:pic>
              </a:graphicData>
            </a:graphic>
          </wp:inline>
        </w:drawing>
      </w:r>
      <w:r w:rsidDel="00000000" w:rsidR="00000000" w:rsidRPr="00000000">
        <w:rPr>
          <w:rtl w:val="0"/>
        </w:rPr>
        <w:tab/>
        <w:tab/>
        <w:tab/>
        <w:t xml:space="preserve">                        </w:t>
      </w:r>
      <w:r w:rsidDel="00000000" w:rsidR="00000000" w:rsidRPr="00000000">
        <w:rPr>
          <w:b w:val="1"/>
          <w:i w:val="1"/>
          <w:sz w:val="20"/>
          <w:szCs w:val="20"/>
          <w:rtl w:val="0"/>
        </w:rPr>
        <w:t xml:space="preserve">Figure 5.2 - Before assembling </w:t>
      </w:r>
      <w:r w:rsidDel="00000000" w:rsidR="00000000" w:rsidRPr="00000000">
        <w:rPr>
          <w:rtl w:val="0"/>
        </w:rPr>
      </w:r>
    </w:p>
    <w:p w:rsidR="00000000" w:rsidDel="00000000" w:rsidP="00000000" w:rsidRDefault="00000000" w:rsidRPr="00000000" w14:paraId="00000085">
      <w:pPr>
        <w:pStyle w:val="Heading3"/>
        <w:rPr/>
      </w:pPr>
      <w:bookmarkStart w:colFirst="0" w:colLast="0" w:name="_c4nhwkbzf22v" w:id="13"/>
      <w:bookmarkEnd w:id="13"/>
      <w:r w:rsidDel="00000000" w:rsidR="00000000" w:rsidRPr="00000000">
        <w:rPr>
          <w:rtl w:val="0"/>
        </w:rPr>
        <w:tab/>
        <w:tab/>
        <w:tab/>
        <w:t xml:space="preserve">      </w:t>
      </w:r>
      <w:r w:rsidDel="00000000" w:rsidR="00000000" w:rsidRPr="00000000">
        <w:rPr>
          <w:rtl w:val="0"/>
        </w:rPr>
      </w:r>
    </w:p>
    <w:p w:rsidR="00000000" w:rsidDel="00000000" w:rsidP="00000000" w:rsidRDefault="00000000" w:rsidRPr="00000000" w14:paraId="00000086">
      <w:pPr>
        <w:jc w:val="center"/>
        <w:rPr/>
      </w:pPr>
      <w:r w:rsidDel="00000000" w:rsidR="00000000" w:rsidRPr="00000000">
        <w:rPr/>
        <w:drawing>
          <wp:inline distB="114300" distT="114300" distL="114300" distR="114300">
            <wp:extent cx="4676775" cy="2014315"/>
            <wp:effectExtent b="0" l="0" r="0" t="0"/>
            <wp:docPr id="13"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4676775" cy="201431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jc w:val="center"/>
        <w:rPr>
          <w:rFonts w:ascii="Calibri" w:cs="Calibri" w:eastAsia="Calibri" w:hAnsi="Calibri"/>
          <w:i w:val="1"/>
          <w:sz w:val="24"/>
          <w:szCs w:val="24"/>
        </w:rPr>
      </w:pPr>
      <w:bookmarkStart w:colFirst="0" w:colLast="0" w:name="_499m1xhns1t" w:id="14"/>
      <w:bookmarkEnd w:id="14"/>
      <w:r w:rsidDel="00000000" w:rsidR="00000000" w:rsidRPr="00000000">
        <w:rPr>
          <w:rFonts w:ascii="Calibri" w:cs="Calibri" w:eastAsia="Calibri" w:hAnsi="Calibri"/>
          <w:i w:val="1"/>
          <w:sz w:val="24"/>
          <w:szCs w:val="24"/>
          <w:rtl w:val="0"/>
        </w:rPr>
        <w:t xml:space="preserve">Figure 5.3 After assembling</w:t>
      </w:r>
    </w:p>
    <w:p w:rsidR="00000000" w:rsidDel="00000000" w:rsidP="00000000" w:rsidRDefault="00000000" w:rsidRPr="00000000" w14:paraId="00000088">
      <w:pPr>
        <w:rPr>
          <w:rFonts w:ascii="Calibri" w:cs="Calibri" w:eastAsia="Calibri" w:hAnsi="Calibri"/>
          <w:i w:val="1"/>
        </w:rPr>
      </w:pPr>
      <w:r w:rsidDel="00000000" w:rsidR="00000000" w:rsidRPr="00000000">
        <w:rPr>
          <w:rtl w:val="0"/>
        </w:rPr>
      </w:r>
    </w:p>
    <w:p w:rsidR="00000000" w:rsidDel="00000000" w:rsidP="00000000" w:rsidRDefault="00000000" w:rsidRPr="00000000" w14:paraId="00000089">
      <w:pPr>
        <w:rPr>
          <w:rFonts w:ascii="Calibri" w:cs="Calibri" w:eastAsia="Calibri" w:hAnsi="Calibri"/>
          <w:i w:val="1"/>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numPr>
          <w:ilvl w:val="0"/>
          <w:numId w:val="1"/>
        </w:numPr>
        <w:ind w:left="720" w:hanging="360"/>
        <w:rPr>
          <w:b w:val="1"/>
          <w:sz w:val="32"/>
          <w:szCs w:val="32"/>
        </w:rPr>
      </w:pPr>
      <w:bookmarkStart w:colFirst="0" w:colLast="0" w:name="_x50bezkp4fea" w:id="15"/>
      <w:bookmarkEnd w:id="15"/>
      <w:r w:rsidDel="00000000" w:rsidR="00000000" w:rsidRPr="00000000">
        <w:rPr>
          <w:b w:val="1"/>
          <w:rtl w:val="0"/>
        </w:rPr>
        <w:t xml:space="preserve">Calculations:</w:t>
      </w:r>
    </w:p>
    <w:p w:rsidR="00000000" w:rsidDel="00000000" w:rsidP="00000000" w:rsidRDefault="00000000" w:rsidRPr="00000000" w14:paraId="0000008C">
      <w:pPr>
        <w:rPr/>
      </w:pPr>
      <w:r w:rsidDel="00000000" w:rsidR="00000000" w:rsidRPr="00000000">
        <w:rPr>
          <w:rtl w:val="0"/>
        </w:rPr>
        <w:t xml:space="preserve">The duty cycle will be determined using the formula provided in the </w:t>
      </w:r>
    </w:p>
    <w:p w:rsidR="00000000" w:rsidDel="00000000" w:rsidP="00000000" w:rsidRDefault="00000000" w:rsidRPr="00000000" w14:paraId="0000008D">
      <w:pPr>
        <w:rPr/>
      </w:pPr>
      <w:r w:rsidDel="00000000" w:rsidR="00000000" w:rsidRPr="00000000">
        <w:rPr>
          <w:rtl w:val="0"/>
        </w:rPr>
        <w:t xml:space="preserve">datasheet to establish expected values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sz w:val="36"/>
          <w:szCs w:val="36"/>
        </w:rPr>
      </w:pPr>
      <w:r w:rsidDel="00000000" w:rsidR="00000000" w:rsidRPr="00000000">
        <w:rPr>
          <w:rtl w:val="0"/>
        </w:rPr>
      </w:r>
    </w:p>
    <w:p w:rsidR="00000000" w:rsidDel="00000000" w:rsidP="00000000" w:rsidRDefault="00000000" w:rsidRPr="00000000" w14:paraId="00000090">
      <w:pPr>
        <w:jc w:val="center"/>
        <w:rPr>
          <w:sz w:val="32"/>
          <w:szCs w:val="32"/>
        </w:rPr>
      </w:pPr>
      <m:oMath>
        <m:sSub>
          <m:sSubPr>
            <m:ctrlPr>
              <w:rPr>
                <w:sz w:val="32"/>
                <w:szCs w:val="32"/>
              </w:rPr>
            </m:ctrlPr>
          </m:sSubPr>
          <m:e>
            <m:r>
              <w:rPr>
                <w:sz w:val="32"/>
                <w:szCs w:val="32"/>
              </w:rPr>
              <m:t xml:space="preserve">T</m:t>
            </m:r>
          </m:e>
          <m:sub>
            <m:r>
              <w:rPr>
                <w:sz w:val="32"/>
                <w:szCs w:val="32"/>
              </w:rPr>
              <m:t xml:space="preserve">ON</m:t>
            </m:r>
          </m:sub>
        </m:sSub>
        <m:r>
          <w:rPr>
            <w:sz w:val="32"/>
            <w:szCs w:val="32"/>
          </w:rPr>
          <m:t xml:space="preserve">  = 0.693 (</m:t>
        </m:r>
        <m:sSub>
          <m:sSubPr>
            <m:ctrlPr>
              <w:rPr>
                <w:sz w:val="32"/>
                <w:szCs w:val="32"/>
              </w:rPr>
            </m:ctrlPr>
          </m:sSubPr>
          <m:e>
            <m:r>
              <w:rPr>
                <w:sz w:val="32"/>
                <w:szCs w:val="32"/>
              </w:rPr>
              <m:t xml:space="preserve">R</m:t>
            </m:r>
          </m:e>
          <m:sub>
            <m:r>
              <w:rPr>
                <w:sz w:val="32"/>
                <w:szCs w:val="32"/>
              </w:rPr>
              <m:t xml:space="preserve">1</m:t>
            </m:r>
          </m:sub>
        </m:sSub>
        <m:r>
          <w:rPr>
            <w:sz w:val="32"/>
            <w:szCs w:val="32"/>
          </w:rPr>
          <m:t xml:space="preserve">+</m:t>
        </m:r>
        <m:sSub>
          <m:sSubPr>
            <m:ctrlPr>
              <w:rPr>
                <w:sz w:val="32"/>
                <w:szCs w:val="32"/>
              </w:rPr>
            </m:ctrlPr>
          </m:sSubPr>
          <m:e>
            <m:r>
              <w:rPr>
                <w:sz w:val="32"/>
                <w:szCs w:val="32"/>
              </w:rPr>
              <m:t xml:space="preserve">R</m:t>
            </m:r>
          </m:e>
          <m:sub>
            <m:r>
              <w:rPr>
                <w:sz w:val="32"/>
                <w:szCs w:val="32"/>
              </w:rPr>
              <m:t xml:space="preserve">2</m:t>
            </m:r>
          </m:sub>
        </m:sSub>
        <m:r>
          <w:rPr>
            <w:sz w:val="32"/>
            <w:szCs w:val="32"/>
          </w:rPr>
          <m:t xml:space="preserve">)C</m:t>
        </m:r>
      </m:oMath>
      <w:r w:rsidDel="00000000" w:rsidR="00000000" w:rsidRPr="00000000">
        <w:rPr>
          <w:rtl w:val="0"/>
        </w:rPr>
      </w:r>
    </w:p>
    <w:p w:rsidR="00000000" w:rsidDel="00000000" w:rsidP="00000000" w:rsidRDefault="00000000" w:rsidRPr="00000000" w14:paraId="00000091">
      <w:pPr>
        <w:ind w:firstLine="720"/>
        <w:jc w:val="center"/>
        <w:rPr>
          <w:sz w:val="32"/>
          <w:szCs w:val="32"/>
        </w:rPr>
      </w:pPr>
      <w:r w:rsidDel="00000000" w:rsidR="00000000" w:rsidRPr="00000000">
        <w:rPr>
          <w:sz w:val="32"/>
          <w:szCs w:val="32"/>
          <w:rtl w:val="0"/>
        </w:rPr>
        <w:t xml:space="preserve"> = 0.693 (1000 +1000)(1x10</w:t>
      </w:r>
      <w:r w:rsidDel="00000000" w:rsidR="00000000" w:rsidRPr="00000000">
        <w:rPr>
          <w:sz w:val="32"/>
          <w:szCs w:val="32"/>
          <w:vertAlign w:val="superscript"/>
          <w:rtl w:val="0"/>
        </w:rPr>
        <w:t xml:space="preserve">-6</w:t>
      </w:r>
      <w:r w:rsidDel="00000000" w:rsidR="00000000" w:rsidRPr="00000000">
        <w:rPr>
          <w:sz w:val="32"/>
          <w:szCs w:val="32"/>
          <w:rtl w:val="0"/>
        </w:rPr>
        <w:t xml:space="preserve">)</w:t>
      </w:r>
    </w:p>
    <w:p w:rsidR="00000000" w:rsidDel="00000000" w:rsidP="00000000" w:rsidRDefault="00000000" w:rsidRPr="00000000" w14:paraId="00000092">
      <w:pPr>
        <w:ind w:firstLine="720"/>
        <w:jc w:val="center"/>
        <w:rPr>
          <w:b w:val="1"/>
          <w:sz w:val="32"/>
          <w:szCs w:val="32"/>
        </w:rPr>
      </w:pPr>
      <w:r w:rsidDel="00000000" w:rsidR="00000000" w:rsidRPr="00000000">
        <w:rPr>
          <w:sz w:val="32"/>
          <w:szCs w:val="32"/>
          <w:rtl w:val="0"/>
        </w:rPr>
        <w:t xml:space="preserve"> </w:t>
      </w:r>
      <w:r w:rsidDel="00000000" w:rsidR="00000000" w:rsidRPr="00000000">
        <w:rPr>
          <w:b w:val="1"/>
          <w:sz w:val="32"/>
          <w:szCs w:val="32"/>
          <w:rtl w:val="0"/>
        </w:rPr>
        <w:t xml:space="preserve">= 1.386 ms</w:t>
      </w:r>
    </w:p>
    <w:p w:rsidR="00000000" w:rsidDel="00000000" w:rsidP="00000000" w:rsidRDefault="00000000" w:rsidRPr="00000000" w14:paraId="00000093">
      <w:pPr>
        <w:jc w:val="center"/>
        <w:rPr>
          <w:sz w:val="32"/>
          <w:szCs w:val="32"/>
        </w:rPr>
      </w:pPr>
      <w:r w:rsidDel="00000000" w:rsidR="00000000" w:rsidRPr="00000000">
        <w:rPr>
          <w:rtl w:val="0"/>
        </w:rPr>
      </w:r>
    </w:p>
    <w:p w:rsidR="00000000" w:rsidDel="00000000" w:rsidP="00000000" w:rsidRDefault="00000000" w:rsidRPr="00000000" w14:paraId="00000094">
      <w:pPr>
        <w:jc w:val="center"/>
        <w:rPr>
          <w:sz w:val="32"/>
          <w:szCs w:val="32"/>
        </w:rPr>
      </w:pPr>
      <m:oMath>
        <m:sSub>
          <m:sSubPr>
            <m:ctrlPr>
              <w:rPr>
                <w:sz w:val="32"/>
                <w:szCs w:val="32"/>
              </w:rPr>
            </m:ctrlPr>
          </m:sSubPr>
          <m:e>
            <m:r>
              <w:rPr>
                <w:sz w:val="32"/>
                <w:szCs w:val="32"/>
              </w:rPr>
              <m:t xml:space="preserve">T</m:t>
            </m:r>
          </m:e>
          <m:sub>
            <m:r>
              <w:rPr>
                <w:sz w:val="32"/>
                <w:szCs w:val="32"/>
              </w:rPr>
              <m:t xml:space="preserve">OFF</m:t>
            </m:r>
          </m:sub>
        </m:sSub>
        <m:r>
          <w:rPr>
            <w:sz w:val="32"/>
            <w:szCs w:val="32"/>
          </w:rPr>
          <m:t xml:space="preserve"> = 0.693 (</m:t>
        </m:r>
        <m:sSub>
          <m:sSubPr>
            <m:ctrlPr>
              <w:rPr>
                <w:sz w:val="32"/>
                <w:szCs w:val="32"/>
              </w:rPr>
            </m:ctrlPr>
          </m:sSubPr>
          <m:e>
            <m:r>
              <w:rPr>
                <w:sz w:val="32"/>
                <w:szCs w:val="32"/>
              </w:rPr>
              <m:t xml:space="preserve">R</m:t>
            </m:r>
          </m:e>
          <m:sub>
            <m:r>
              <w:rPr>
                <w:sz w:val="32"/>
                <w:szCs w:val="32"/>
              </w:rPr>
              <m:t xml:space="preserve">2</m:t>
            </m:r>
          </m:sub>
        </m:sSub>
        <m:r>
          <w:rPr>
            <w:sz w:val="32"/>
            <w:szCs w:val="32"/>
          </w:rPr>
          <m:t xml:space="preserve">)C</m:t>
        </m:r>
      </m:oMath>
      <w:r w:rsidDel="00000000" w:rsidR="00000000" w:rsidRPr="00000000">
        <w:rPr>
          <w:rtl w:val="0"/>
        </w:rPr>
      </w:r>
    </w:p>
    <w:p w:rsidR="00000000" w:rsidDel="00000000" w:rsidP="00000000" w:rsidRDefault="00000000" w:rsidRPr="00000000" w14:paraId="00000095">
      <w:pPr>
        <w:jc w:val="center"/>
        <w:rPr>
          <w:sz w:val="32"/>
          <w:szCs w:val="32"/>
        </w:rPr>
      </w:pPr>
      <w:r w:rsidDel="00000000" w:rsidR="00000000" w:rsidRPr="00000000">
        <w:rPr>
          <w:sz w:val="32"/>
          <w:szCs w:val="32"/>
          <w:rtl w:val="0"/>
        </w:rPr>
        <w:tab/>
        <w:t xml:space="preserve">  = 0.693(1000)(1x10</w:t>
      </w:r>
      <w:r w:rsidDel="00000000" w:rsidR="00000000" w:rsidRPr="00000000">
        <w:rPr>
          <w:sz w:val="32"/>
          <w:szCs w:val="32"/>
          <w:vertAlign w:val="superscript"/>
          <w:rtl w:val="0"/>
        </w:rPr>
        <w:t xml:space="preserve">-6</w:t>
      </w:r>
      <w:r w:rsidDel="00000000" w:rsidR="00000000" w:rsidRPr="00000000">
        <w:rPr>
          <w:sz w:val="32"/>
          <w:szCs w:val="32"/>
          <w:rtl w:val="0"/>
        </w:rPr>
        <w:t xml:space="preserve">)</w:t>
      </w:r>
    </w:p>
    <w:p w:rsidR="00000000" w:rsidDel="00000000" w:rsidP="00000000" w:rsidRDefault="00000000" w:rsidRPr="00000000" w14:paraId="00000096">
      <w:pPr>
        <w:jc w:val="center"/>
        <w:rPr>
          <w:b w:val="1"/>
          <w:sz w:val="32"/>
          <w:szCs w:val="32"/>
        </w:rPr>
      </w:pPr>
      <w:r w:rsidDel="00000000" w:rsidR="00000000" w:rsidRPr="00000000">
        <w:rPr>
          <w:sz w:val="32"/>
          <w:szCs w:val="32"/>
          <w:rtl w:val="0"/>
        </w:rPr>
        <w:tab/>
        <w:t xml:space="preserve">  </w:t>
      </w:r>
      <w:r w:rsidDel="00000000" w:rsidR="00000000" w:rsidRPr="00000000">
        <w:rPr>
          <w:b w:val="1"/>
          <w:sz w:val="32"/>
          <w:szCs w:val="32"/>
          <w:rtl w:val="0"/>
        </w:rPr>
        <w:t xml:space="preserve">= 0.693 ms</w:t>
      </w:r>
    </w:p>
    <w:p w:rsidR="00000000" w:rsidDel="00000000" w:rsidP="00000000" w:rsidRDefault="00000000" w:rsidRPr="00000000" w14:paraId="00000097">
      <w:pPr>
        <w:jc w:val="center"/>
        <w:rPr>
          <w:sz w:val="32"/>
          <w:szCs w:val="32"/>
        </w:rPr>
      </w:pPr>
      <w:r w:rsidDel="00000000" w:rsidR="00000000" w:rsidRPr="00000000">
        <w:rPr>
          <w:rtl w:val="0"/>
        </w:rPr>
      </w:r>
    </w:p>
    <w:p w:rsidR="00000000" w:rsidDel="00000000" w:rsidP="00000000" w:rsidRDefault="00000000" w:rsidRPr="00000000" w14:paraId="00000098">
      <w:pPr>
        <w:jc w:val="center"/>
        <w:rPr>
          <w:sz w:val="32"/>
          <w:szCs w:val="32"/>
        </w:rPr>
      </w:pPr>
      <w:r w:rsidDel="00000000" w:rsidR="00000000" w:rsidRPr="00000000">
        <w:rPr>
          <w:sz w:val="32"/>
          <w:szCs w:val="32"/>
          <w:rtl w:val="0"/>
        </w:rPr>
        <w:t xml:space="preserve">                </w:t>
      </w:r>
      <m:oMath>
        <m:r>
          <w:rPr>
            <w:sz w:val="32"/>
            <w:szCs w:val="32"/>
          </w:rPr>
          <m:t xml:space="preserve">Total Time(T) = </m:t>
        </m:r>
        <m:sSub>
          <m:sSubPr>
            <m:ctrlPr>
              <w:rPr>
                <w:sz w:val="32"/>
                <w:szCs w:val="32"/>
              </w:rPr>
            </m:ctrlPr>
          </m:sSubPr>
          <m:e>
            <m:r>
              <w:rPr>
                <w:sz w:val="32"/>
                <w:szCs w:val="32"/>
              </w:rPr>
              <m:t xml:space="preserve">T</m:t>
            </m:r>
          </m:e>
          <m:sub>
            <m:r>
              <w:rPr>
                <w:sz w:val="32"/>
                <w:szCs w:val="32"/>
              </w:rPr>
              <m:t xml:space="preserve">ON</m:t>
            </m:r>
          </m:sub>
        </m:sSub>
        <m:r>
          <w:rPr>
            <w:sz w:val="32"/>
            <w:szCs w:val="32"/>
          </w:rPr>
          <m:t xml:space="preserve"> + </m:t>
        </m:r>
        <m:sSub>
          <m:sSubPr>
            <m:ctrlPr>
              <w:rPr>
                <w:sz w:val="32"/>
                <w:szCs w:val="32"/>
              </w:rPr>
            </m:ctrlPr>
          </m:sSubPr>
          <m:e>
            <m:r>
              <w:rPr>
                <w:sz w:val="32"/>
                <w:szCs w:val="32"/>
              </w:rPr>
              <m:t xml:space="preserve">T</m:t>
            </m:r>
          </m:e>
          <m:sub>
            <m:r>
              <w:rPr>
                <w:sz w:val="32"/>
                <w:szCs w:val="32"/>
              </w:rPr>
              <m:t xml:space="preserve">OFF</m:t>
            </m:r>
          </m:sub>
        </m:sSub>
      </m:oMath>
      <w:r w:rsidDel="00000000" w:rsidR="00000000" w:rsidRPr="00000000">
        <w:rPr>
          <w:rtl w:val="0"/>
        </w:rPr>
      </w:r>
    </w:p>
    <w:p w:rsidR="00000000" w:rsidDel="00000000" w:rsidP="00000000" w:rsidRDefault="00000000" w:rsidRPr="00000000" w14:paraId="00000099">
      <w:pPr>
        <w:jc w:val="center"/>
        <w:rPr>
          <w:sz w:val="32"/>
          <w:szCs w:val="32"/>
        </w:rPr>
      </w:pPr>
      <w:r w:rsidDel="00000000" w:rsidR="00000000" w:rsidRPr="00000000">
        <w:rPr>
          <w:rtl w:val="0"/>
        </w:rPr>
      </w:r>
    </w:p>
    <w:p w:rsidR="00000000" w:rsidDel="00000000" w:rsidP="00000000" w:rsidRDefault="00000000" w:rsidRPr="00000000" w14:paraId="0000009A">
      <w:pPr>
        <w:jc w:val="center"/>
        <w:rPr>
          <w:sz w:val="32"/>
          <w:szCs w:val="32"/>
        </w:rPr>
      </w:pPr>
      <m:oMath>
        <m:r>
          <w:rPr>
            <w:sz w:val="32"/>
            <w:szCs w:val="32"/>
          </w:rPr>
          <m:t xml:space="preserve">Duty Cycle = </m:t>
        </m:r>
        <m:f>
          <m:fPr>
            <m:ctrlPr>
              <w:rPr>
                <w:sz w:val="32"/>
                <w:szCs w:val="32"/>
              </w:rPr>
            </m:ctrlPr>
          </m:fPr>
          <m:num>
            <m:sSub>
              <m:sSubPr>
                <m:ctrlPr>
                  <w:rPr>
                    <w:sz w:val="32"/>
                    <w:szCs w:val="32"/>
                  </w:rPr>
                </m:ctrlPr>
              </m:sSubPr>
              <m:e>
                <m:r>
                  <w:rPr>
                    <w:sz w:val="32"/>
                    <w:szCs w:val="32"/>
                  </w:rPr>
                  <m:t xml:space="preserve">R</m:t>
                </m:r>
              </m:e>
              <m:sub>
                <m:r>
                  <w:rPr>
                    <w:sz w:val="32"/>
                    <w:szCs w:val="32"/>
                  </w:rPr>
                  <m:t xml:space="preserve">1</m:t>
                </m:r>
              </m:sub>
            </m:sSub>
            <m:r>
              <w:rPr>
                <w:sz w:val="32"/>
                <w:szCs w:val="32"/>
              </w:rPr>
              <m:t xml:space="preserve"> + </m:t>
            </m:r>
            <m:sSub>
              <m:sSubPr>
                <m:ctrlPr>
                  <w:rPr>
                    <w:sz w:val="32"/>
                    <w:szCs w:val="32"/>
                  </w:rPr>
                </m:ctrlPr>
              </m:sSubPr>
              <m:e>
                <m:r>
                  <w:rPr>
                    <w:sz w:val="32"/>
                    <w:szCs w:val="32"/>
                  </w:rPr>
                  <m:t xml:space="preserve">R</m:t>
                </m:r>
              </m:e>
              <m:sub>
                <m:r>
                  <w:rPr>
                    <w:sz w:val="32"/>
                    <w:szCs w:val="32"/>
                  </w:rPr>
                  <m:t xml:space="preserve">2</m:t>
                </m:r>
              </m:sub>
            </m:sSub>
          </m:num>
          <m:den>
            <m:sSub>
              <m:sSubPr>
                <m:ctrlPr>
                  <w:rPr>
                    <w:sz w:val="32"/>
                    <w:szCs w:val="32"/>
                  </w:rPr>
                </m:ctrlPr>
              </m:sSubPr>
              <m:e>
                <m:r>
                  <w:rPr>
                    <w:sz w:val="32"/>
                    <w:szCs w:val="32"/>
                  </w:rPr>
                  <m:t xml:space="preserve">R</m:t>
                </m:r>
              </m:e>
              <m:sub>
                <m:r>
                  <w:rPr>
                    <w:sz w:val="32"/>
                    <w:szCs w:val="32"/>
                  </w:rPr>
                  <m:t xml:space="preserve">1</m:t>
                </m:r>
              </m:sub>
            </m:sSub>
            <m:r>
              <w:rPr>
                <w:sz w:val="32"/>
                <w:szCs w:val="32"/>
              </w:rPr>
              <m:t xml:space="preserve"> + </m:t>
            </m:r>
            <m:sSub>
              <m:sSubPr>
                <m:ctrlPr>
                  <w:rPr>
                    <w:sz w:val="32"/>
                    <w:szCs w:val="32"/>
                  </w:rPr>
                </m:ctrlPr>
              </m:sSubPr>
              <m:e>
                <m:r>
                  <w:rPr>
                    <w:sz w:val="32"/>
                    <w:szCs w:val="32"/>
                  </w:rPr>
                  <m:t xml:space="preserve">2R</m:t>
                </m:r>
              </m:e>
              <m:sub>
                <m:r>
                  <w:rPr>
                    <w:sz w:val="32"/>
                    <w:szCs w:val="32"/>
                  </w:rPr>
                  <m:t xml:space="preserve">2</m:t>
                </m:r>
              </m:sub>
            </m:sSub>
          </m:den>
        </m:f>
      </m:oMath>
      <w:r w:rsidDel="00000000" w:rsidR="00000000" w:rsidRPr="00000000">
        <w:rPr>
          <w:rtl w:val="0"/>
        </w:rPr>
      </w:r>
    </w:p>
    <w:p w:rsidR="00000000" w:rsidDel="00000000" w:rsidP="00000000" w:rsidRDefault="00000000" w:rsidRPr="00000000" w14:paraId="0000009B">
      <w:pPr>
        <w:jc w:val="center"/>
        <w:rPr>
          <w:sz w:val="32"/>
          <w:szCs w:val="32"/>
        </w:rPr>
      </w:pPr>
      <w:r w:rsidDel="00000000" w:rsidR="00000000" w:rsidRPr="00000000">
        <w:rPr>
          <w:sz w:val="32"/>
          <w:szCs w:val="32"/>
          <w:rtl w:val="0"/>
        </w:rPr>
        <w:tab/>
        <w:tab/>
        <w:t xml:space="preserve">      </w:t>
      </w:r>
      <m:oMath>
        <m:r>
          <w:rPr>
            <w:sz w:val="32"/>
            <w:szCs w:val="32"/>
          </w:rPr>
          <m:t xml:space="preserve"> = </m:t>
        </m:r>
        <m:f>
          <m:fPr>
            <m:ctrlPr>
              <w:rPr>
                <w:sz w:val="32"/>
                <w:szCs w:val="32"/>
              </w:rPr>
            </m:ctrlPr>
          </m:fPr>
          <m:num>
            <m:r>
              <w:rPr>
                <w:sz w:val="32"/>
                <w:szCs w:val="32"/>
              </w:rPr>
              <m:t xml:space="preserve">2000</m:t>
            </m:r>
          </m:num>
          <m:den>
            <m:r>
              <w:rPr>
                <w:sz w:val="32"/>
                <w:szCs w:val="32"/>
              </w:rPr>
              <m:t xml:space="preserve">3000</m:t>
            </m:r>
          </m:den>
        </m:f>
        <m:r>
          <w:rPr>
            <w:sz w:val="32"/>
            <w:szCs w:val="32"/>
          </w:rPr>
          <m:t xml:space="preserve"> x 100</m:t>
        </m:r>
      </m:oMath>
      <w:r w:rsidDel="00000000" w:rsidR="00000000" w:rsidRPr="00000000">
        <w:rPr>
          <w:rtl w:val="0"/>
        </w:rPr>
      </w:r>
    </w:p>
    <w:p w:rsidR="00000000" w:rsidDel="00000000" w:rsidP="00000000" w:rsidRDefault="00000000" w:rsidRPr="00000000" w14:paraId="0000009C">
      <w:pPr>
        <w:jc w:val="center"/>
        <w:rPr>
          <w:b w:val="1"/>
          <w:sz w:val="32"/>
          <w:szCs w:val="32"/>
        </w:rPr>
      </w:pPr>
      <w:r w:rsidDel="00000000" w:rsidR="00000000" w:rsidRPr="00000000">
        <w:rPr>
          <w:sz w:val="32"/>
          <w:szCs w:val="32"/>
          <w:rtl w:val="0"/>
        </w:rPr>
        <w:tab/>
        <w:tab/>
        <w:t xml:space="preserve">  </w:t>
      </w:r>
      <w:r w:rsidDel="00000000" w:rsidR="00000000" w:rsidRPr="00000000">
        <w:rPr>
          <w:b w:val="1"/>
          <w:sz w:val="32"/>
          <w:szCs w:val="32"/>
          <w:rtl w:val="0"/>
        </w:rPr>
        <w:t xml:space="preserve">= 66.66%</w:t>
      </w:r>
    </w:p>
    <w:p w:rsidR="00000000" w:rsidDel="00000000" w:rsidP="00000000" w:rsidRDefault="00000000" w:rsidRPr="00000000" w14:paraId="0000009D">
      <w:pPr>
        <w:jc w:val="center"/>
        <w:rPr>
          <w:sz w:val="32"/>
          <w:szCs w:val="32"/>
        </w:rPr>
      </w:pPr>
      <w:r w:rsidDel="00000000" w:rsidR="00000000" w:rsidRPr="00000000">
        <w:rPr>
          <w:rtl w:val="0"/>
        </w:rPr>
      </w:r>
    </w:p>
    <w:p w:rsidR="00000000" w:rsidDel="00000000" w:rsidP="00000000" w:rsidRDefault="00000000" w:rsidRPr="00000000" w14:paraId="0000009E">
      <w:pPr>
        <w:jc w:val="center"/>
        <w:rPr>
          <w:sz w:val="32"/>
          <w:szCs w:val="32"/>
        </w:rPr>
      </w:pPr>
      <m:oMath>
        <m:r>
          <w:rPr>
            <w:sz w:val="32"/>
            <w:szCs w:val="32"/>
          </w:rPr>
          <m:t xml:space="preserve">f =</m:t>
        </m:r>
        <m:f>
          <m:fPr>
            <m:ctrlPr>
              <w:rPr>
                <w:sz w:val="32"/>
                <w:szCs w:val="32"/>
              </w:rPr>
            </m:ctrlPr>
          </m:fPr>
          <m:num>
            <m:r>
              <w:rPr>
                <w:sz w:val="32"/>
                <w:szCs w:val="32"/>
              </w:rPr>
              <m:t xml:space="preserve">1</m:t>
            </m:r>
          </m:num>
          <m:den>
            <m:r>
              <w:rPr>
                <w:sz w:val="32"/>
                <w:szCs w:val="32"/>
              </w:rPr>
              <m:t xml:space="preserve">T</m:t>
            </m:r>
          </m:den>
        </m:f>
        <m:r>
          <w:rPr>
            <w:sz w:val="32"/>
            <w:szCs w:val="32"/>
          </w:rPr>
          <m:t xml:space="preserve"> = </m:t>
        </m:r>
        <m:f>
          <m:fPr>
            <m:ctrlPr>
              <w:rPr>
                <w:sz w:val="32"/>
                <w:szCs w:val="32"/>
              </w:rPr>
            </m:ctrlPr>
          </m:fPr>
          <m:num>
            <m:r>
              <w:rPr>
                <w:sz w:val="32"/>
                <w:szCs w:val="32"/>
              </w:rPr>
              <m:t xml:space="preserve">1.44</m:t>
            </m:r>
          </m:num>
          <m:den>
            <m:r>
              <w:rPr>
                <w:sz w:val="32"/>
                <w:szCs w:val="32"/>
              </w:rPr>
              <m:t xml:space="preserve">(</m:t>
            </m:r>
            <m:sSub>
              <m:sSubPr>
                <m:ctrlPr>
                  <w:rPr>
                    <w:sz w:val="32"/>
                    <w:szCs w:val="32"/>
                  </w:rPr>
                </m:ctrlPr>
              </m:sSubPr>
              <m:e>
                <m:r>
                  <w:rPr>
                    <w:sz w:val="32"/>
                    <w:szCs w:val="32"/>
                  </w:rPr>
                  <m:t xml:space="preserve">R</m:t>
                </m:r>
              </m:e>
              <m:sub>
                <m:r>
                  <w:rPr>
                    <w:sz w:val="32"/>
                    <w:szCs w:val="32"/>
                  </w:rPr>
                  <m:t xml:space="preserve">1</m:t>
                </m:r>
              </m:sub>
            </m:sSub>
            <m:r>
              <w:rPr>
                <w:sz w:val="32"/>
                <w:szCs w:val="32"/>
              </w:rPr>
              <m:t xml:space="preserve"> + 2</m:t>
            </m:r>
            <m:sSub>
              <m:sSubPr>
                <m:ctrlPr>
                  <w:rPr>
                    <w:sz w:val="32"/>
                    <w:szCs w:val="32"/>
                  </w:rPr>
                </m:ctrlPr>
              </m:sSubPr>
              <m:e>
                <m:r>
                  <w:rPr>
                    <w:sz w:val="32"/>
                    <w:szCs w:val="32"/>
                  </w:rPr>
                  <m:t xml:space="preserve">R</m:t>
                </m:r>
              </m:e>
              <m:sub>
                <m:r>
                  <w:rPr>
                    <w:sz w:val="32"/>
                    <w:szCs w:val="32"/>
                  </w:rPr>
                  <m:t xml:space="preserve">2</m:t>
                </m:r>
              </m:sub>
            </m:sSub>
            <m:r>
              <w:rPr>
                <w:sz w:val="32"/>
                <w:szCs w:val="32"/>
              </w:rPr>
              <m:t xml:space="preserve">)C</m:t>
            </m:r>
          </m:den>
        </m:f>
      </m:oMath>
      <w:r w:rsidDel="00000000" w:rsidR="00000000" w:rsidRPr="00000000">
        <w:rPr>
          <w:rtl w:val="0"/>
        </w:rPr>
      </w:r>
    </w:p>
    <w:p w:rsidR="00000000" w:rsidDel="00000000" w:rsidP="00000000" w:rsidRDefault="00000000" w:rsidRPr="00000000" w14:paraId="0000009F">
      <w:pPr>
        <w:jc w:val="center"/>
        <w:rPr>
          <w:sz w:val="32"/>
          <w:szCs w:val="32"/>
        </w:rPr>
      </w:pPr>
      <w:r w:rsidDel="00000000" w:rsidR="00000000" w:rsidRPr="00000000">
        <w:rPr>
          <w:sz w:val="32"/>
          <w:szCs w:val="32"/>
          <w:rtl w:val="0"/>
        </w:rPr>
        <w:t xml:space="preserve">             </w:t>
      </w:r>
      <m:oMath>
        <m:r>
          <w:rPr>
            <w:sz w:val="32"/>
            <w:szCs w:val="32"/>
          </w:rPr>
          <m:t xml:space="preserve">= </m:t>
        </m:r>
        <m:f>
          <m:fPr>
            <m:ctrlPr>
              <w:rPr>
                <w:sz w:val="32"/>
                <w:szCs w:val="32"/>
              </w:rPr>
            </m:ctrlPr>
          </m:fPr>
          <m:num>
            <m:r>
              <w:rPr>
                <w:sz w:val="32"/>
                <w:szCs w:val="32"/>
              </w:rPr>
              <m:t xml:space="preserve">1</m:t>
            </m:r>
          </m:num>
          <m:den>
            <m:r>
              <w:rPr>
                <w:sz w:val="32"/>
                <w:szCs w:val="32"/>
              </w:rPr>
              <m:t xml:space="preserve">3000 x1</m:t>
            </m:r>
            <m:sSup>
              <m:sSupPr>
                <m:ctrlPr>
                  <w:rPr>
                    <w:sz w:val="32"/>
                    <w:szCs w:val="32"/>
                  </w:rPr>
                </m:ctrlPr>
              </m:sSupPr>
              <m:e>
                <m:r>
                  <w:rPr>
                    <w:sz w:val="32"/>
                    <w:szCs w:val="32"/>
                  </w:rPr>
                  <m:t xml:space="preserve">0</m:t>
                </m:r>
              </m:e>
              <m:sup>
                <m:r>
                  <w:rPr>
                    <w:sz w:val="32"/>
                    <w:szCs w:val="32"/>
                  </w:rPr>
                  <m:t xml:space="preserve">-6</m:t>
                </m:r>
              </m:sup>
            </m:sSup>
          </m:den>
        </m:f>
      </m:oMath>
      <w:r w:rsidDel="00000000" w:rsidR="00000000" w:rsidRPr="00000000">
        <w:rPr>
          <w:rtl w:val="0"/>
        </w:rPr>
      </w:r>
    </w:p>
    <w:p w:rsidR="00000000" w:rsidDel="00000000" w:rsidP="00000000" w:rsidRDefault="00000000" w:rsidRPr="00000000" w14:paraId="000000A0">
      <w:pPr>
        <w:jc w:val="center"/>
        <w:rPr>
          <w:b w:val="1"/>
          <w:sz w:val="32"/>
          <w:szCs w:val="32"/>
        </w:rPr>
      </w:pPr>
      <w:r w:rsidDel="00000000" w:rsidR="00000000" w:rsidRPr="00000000">
        <w:rPr>
          <w:sz w:val="32"/>
          <w:szCs w:val="32"/>
          <w:rtl w:val="0"/>
        </w:rPr>
        <w:t xml:space="preserve">     </w:t>
      </w:r>
      <w:r w:rsidDel="00000000" w:rsidR="00000000" w:rsidRPr="00000000">
        <w:rPr>
          <w:b w:val="1"/>
          <w:sz w:val="32"/>
          <w:szCs w:val="32"/>
          <w:rtl w:val="0"/>
        </w:rPr>
        <w:t xml:space="preserve">   = 480 Hz</w:t>
      </w:r>
    </w:p>
    <w:p w:rsidR="00000000" w:rsidDel="00000000" w:rsidP="00000000" w:rsidRDefault="00000000" w:rsidRPr="00000000" w14:paraId="000000A1">
      <w:pPr>
        <w:pStyle w:val="Heading2"/>
        <w:numPr>
          <w:ilvl w:val="0"/>
          <w:numId w:val="1"/>
        </w:numPr>
        <w:spacing w:after="0" w:afterAutospacing="0"/>
        <w:ind w:left="720" w:hanging="360"/>
        <w:rPr>
          <w:b w:val="1"/>
          <w:sz w:val="32"/>
          <w:szCs w:val="32"/>
        </w:rPr>
      </w:pPr>
      <w:bookmarkStart w:colFirst="0" w:colLast="0" w:name="_r8mnx8y67ry8" w:id="16"/>
      <w:bookmarkEnd w:id="16"/>
      <w:r w:rsidDel="00000000" w:rsidR="00000000" w:rsidRPr="00000000">
        <w:rPr>
          <w:b w:val="1"/>
          <w:rtl w:val="0"/>
        </w:rPr>
        <w:t xml:space="preserve">Scope </w:t>
      </w:r>
      <w:r w:rsidDel="00000000" w:rsidR="00000000" w:rsidRPr="00000000">
        <w:rPr>
          <w:b w:val="1"/>
          <w:rtl w:val="0"/>
        </w:rPr>
        <w:t xml:space="preserve">Analysis </w:t>
      </w:r>
    </w:p>
    <w:p w:rsidR="00000000" w:rsidDel="00000000" w:rsidP="00000000" w:rsidRDefault="00000000" w:rsidRPr="00000000" w14:paraId="000000A2">
      <w:pPr>
        <w:pStyle w:val="Heading3"/>
        <w:numPr>
          <w:ilvl w:val="0"/>
          <w:numId w:val="7"/>
        </w:numPr>
        <w:spacing w:before="0" w:beforeAutospacing="0"/>
        <w:ind w:left="720" w:hanging="360"/>
        <w:rPr>
          <w:u w:val="none"/>
        </w:rPr>
      </w:pPr>
      <w:bookmarkStart w:colFirst="0" w:colLast="0" w:name="_6ss94s6navbf" w:id="17"/>
      <w:bookmarkEnd w:id="17"/>
      <w:r w:rsidDel="00000000" w:rsidR="00000000" w:rsidRPr="00000000">
        <w:rPr>
          <w:b w:val="1"/>
          <w:rtl w:val="0"/>
        </w:rPr>
        <w:t xml:space="preserve">Load Time vs Without Load:</w:t>
      </w:r>
    </w:p>
    <w:p w:rsidR="00000000" w:rsidDel="00000000" w:rsidP="00000000" w:rsidRDefault="00000000" w:rsidRPr="00000000" w14:paraId="000000A3">
      <w:pPr>
        <w:ind w:left="720" w:firstLine="0"/>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Calculating Thevenin’s Resistance</w:t>
      </w:r>
    </w:p>
    <w:p w:rsidR="00000000" w:rsidDel="00000000" w:rsidP="00000000" w:rsidRDefault="00000000" w:rsidRPr="00000000" w14:paraId="000000A4">
      <w:pPr>
        <w:numPr>
          <w:ilvl w:val="0"/>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 load attached, the measured peak is </w:t>
      </w:r>
      <w:r w:rsidDel="00000000" w:rsidR="00000000" w:rsidRPr="00000000">
        <w:rPr>
          <w:rFonts w:ascii="Calibri" w:cs="Calibri" w:eastAsia="Calibri" w:hAnsi="Calibri"/>
          <w:b w:val="1"/>
          <w:sz w:val="24"/>
          <w:szCs w:val="24"/>
          <w:rtl w:val="0"/>
        </w:rPr>
        <w:t xml:space="preserve">4.82 V</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5">
      <w:pPr>
        <w:numPr>
          <w:ilvl w:val="0"/>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measured peak drops to </w:t>
      </w:r>
      <w:r w:rsidDel="00000000" w:rsidR="00000000" w:rsidRPr="00000000">
        <w:rPr>
          <w:rFonts w:ascii="Calibri" w:cs="Calibri" w:eastAsia="Calibri" w:hAnsi="Calibri"/>
          <w:b w:val="1"/>
          <w:sz w:val="24"/>
          <w:szCs w:val="24"/>
          <w:rtl w:val="0"/>
        </w:rPr>
        <w:t xml:space="preserve">3.9 V</w:t>
      </w:r>
      <w:r w:rsidDel="00000000" w:rsidR="00000000" w:rsidRPr="00000000">
        <w:rPr>
          <w:rFonts w:ascii="Calibri" w:cs="Calibri" w:eastAsia="Calibri" w:hAnsi="Calibri"/>
          <w:sz w:val="24"/>
          <w:szCs w:val="24"/>
          <w:rtl w:val="0"/>
        </w:rPr>
        <w:t xml:space="preserve"> with the load.</w:t>
      </w:r>
    </w:p>
    <w:p w:rsidR="00000000" w:rsidDel="00000000" w:rsidP="00000000" w:rsidRDefault="00000000" w:rsidRPr="00000000" w14:paraId="000000A6">
      <w:pPr>
        <w:numPr>
          <w:ilvl w:val="0"/>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Resistance </w:t>
      </w:r>
      <w:r w:rsidDel="00000000" w:rsidR="00000000" w:rsidRPr="00000000">
        <w:rPr>
          <w:rFonts w:ascii="Calibri" w:cs="Calibri" w:eastAsia="Calibri" w:hAnsi="Calibri"/>
          <w:sz w:val="24"/>
          <w:szCs w:val="24"/>
          <w:rtl w:val="0"/>
        </w:rPr>
        <w:t xml:space="preserve"> =  1 / [(1/47) + (1/300) + (1/1000) + (1/10000)]  38.895 ohms (R</w:t>
      </w:r>
      <w:r w:rsidDel="00000000" w:rsidR="00000000" w:rsidRPr="00000000">
        <w:rPr>
          <w:rFonts w:ascii="Calibri" w:cs="Calibri" w:eastAsia="Calibri" w:hAnsi="Calibri"/>
          <w:sz w:val="24"/>
          <w:szCs w:val="24"/>
          <w:vertAlign w:val="subscript"/>
          <w:rtl w:val="0"/>
        </w:rPr>
        <w:t xml:space="preserve">LOAD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vertAlign w:val="subscript"/>
          <w:rtl w:val="0"/>
        </w:rPr>
        <w:t xml:space="preserve"> </w:t>
      </w:r>
      <w:r w:rsidDel="00000000" w:rsidR="00000000" w:rsidRPr="00000000">
        <w:rPr>
          <w:rtl w:val="0"/>
        </w:rPr>
      </w:r>
    </w:p>
    <w:p w:rsidR="00000000" w:rsidDel="00000000" w:rsidP="00000000" w:rsidRDefault="00000000" w:rsidRPr="00000000" w14:paraId="000000A7">
      <w:pPr>
        <w:numPr>
          <w:ilvl w:val="0"/>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Rth = 38.89 (4.82 - 3.9 / 3.9) = 9.17 Ohms</w:t>
      </w:r>
    </w:p>
    <w:p w:rsidR="00000000" w:rsidDel="00000000" w:rsidP="00000000" w:rsidRDefault="00000000" w:rsidRPr="00000000" w14:paraId="000000A8">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Hence the 555 Timer has an internal resistance of </w:t>
      </w:r>
      <w:r w:rsidDel="00000000" w:rsidR="00000000" w:rsidRPr="00000000">
        <w:rPr>
          <w:rFonts w:ascii="Calibri" w:cs="Calibri" w:eastAsia="Calibri" w:hAnsi="Calibri"/>
          <w:b w:val="1"/>
          <w:sz w:val="24"/>
          <w:szCs w:val="24"/>
          <w:rtl w:val="0"/>
        </w:rPr>
        <w:t xml:space="preserve">9.17 Ohms, </w:t>
      </w:r>
      <w:r w:rsidDel="00000000" w:rsidR="00000000" w:rsidRPr="00000000">
        <w:rPr>
          <w:rFonts w:ascii="Calibri" w:cs="Calibri" w:eastAsia="Calibri" w:hAnsi="Calibri"/>
          <w:sz w:val="24"/>
          <w:szCs w:val="24"/>
          <w:rtl w:val="0"/>
        </w:rPr>
        <w:t xml:space="preserve">so 555 timer voltage is not an ideal voltage source.</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With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Without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Peak - 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4.82V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1.9568ms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1.9840ms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511.03Hz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504.03Hz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Duty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65.814%</w:t>
            </w:r>
          </w:p>
        </w:tc>
      </w:tr>
    </w:tbl>
    <w:p w:rsidR="00000000" w:rsidDel="00000000" w:rsidP="00000000" w:rsidRDefault="00000000" w:rsidRPr="00000000" w14:paraId="000000B8">
      <w:pPr>
        <w:rPr/>
      </w:pPr>
      <w:r w:rsidDel="00000000" w:rsidR="00000000" w:rsidRPr="00000000">
        <w:rPr>
          <w:rtl w:val="0"/>
        </w:rPr>
      </w:r>
    </w:p>
    <w:tbl>
      <w:tblPr>
        <w:tblStyle w:val="Table3"/>
        <w:tblW w:w="1021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280"/>
        <w:tblGridChange w:id="0">
          <w:tblGrid>
            <w:gridCol w:w="4935"/>
            <w:gridCol w:w="5280"/>
          </w:tblGrid>
        </w:tblGridChange>
      </w:tblGrid>
      <w:tr>
        <w:trPr>
          <w:cantSplit w:val="0"/>
          <w:trHeight w:val="4047.6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Style w:val="Heading3"/>
              <w:jc w:val="center"/>
              <w:rPr/>
            </w:pPr>
            <w:bookmarkStart w:colFirst="0" w:colLast="0" w:name="_cqan9bs8e9vg" w:id="18"/>
            <w:bookmarkEnd w:id="18"/>
            <w:r w:rsidDel="00000000" w:rsidR="00000000" w:rsidRPr="00000000">
              <w:rPr/>
              <w:drawing>
                <wp:inline distB="114300" distT="114300" distL="114300" distR="114300">
                  <wp:extent cx="2736000" cy="18000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36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spacing w:line="240" w:lineRule="auto"/>
              <w:jc w:val="center"/>
              <w:rPr>
                <w:rFonts w:ascii="Calibri" w:cs="Calibri" w:eastAsia="Calibri" w:hAnsi="Calibri"/>
                <w:sz w:val="20"/>
                <w:szCs w:val="20"/>
              </w:rPr>
            </w:pPr>
            <w:bookmarkStart w:colFirst="0" w:colLast="0" w:name="_jd457z3eflgt" w:id="19"/>
            <w:bookmarkEnd w:id="19"/>
            <w:r w:rsidDel="00000000" w:rsidR="00000000" w:rsidRPr="00000000">
              <w:rPr>
                <w:rFonts w:ascii="Calibri" w:cs="Calibri" w:eastAsia="Calibri" w:hAnsi="Calibri"/>
                <w:sz w:val="20"/>
                <w:szCs w:val="20"/>
                <w:rtl w:val="0"/>
              </w:rPr>
              <w:t xml:space="preserve">Figure 7.1 - 555 Timer with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Style w:val="Heading3"/>
              <w:jc w:val="center"/>
              <w:rPr/>
            </w:pPr>
            <w:bookmarkStart w:colFirst="0" w:colLast="0" w:name="_1qrjajje8hze" w:id="20"/>
            <w:bookmarkEnd w:id="20"/>
            <w:r w:rsidDel="00000000" w:rsidR="00000000" w:rsidRPr="00000000">
              <w:rPr/>
              <w:drawing>
                <wp:inline distB="114300" distT="114300" distL="114300" distR="114300">
                  <wp:extent cx="2736000" cy="1800000"/>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36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spacing w:line="240" w:lineRule="auto"/>
              <w:jc w:val="center"/>
              <w:rPr>
                <w:rFonts w:ascii="Calibri" w:cs="Calibri" w:eastAsia="Calibri" w:hAnsi="Calibri"/>
                <w:sz w:val="20"/>
                <w:szCs w:val="20"/>
              </w:rPr>
            </w:pPr>
            <w:bookmarkStart w:colFirst="0" w:colLast="0" w:name="_hnon34h26h8l" w:id="21"/>
            <w:bookmarkEnd w:id="21"/>
            <w:r w:rsidDel="00000000" w:rsidR="00000000" w:rsidRPr="00000000">
              <w:rPr>
                <w:rFonts w:ascii="Calibri" w:cs="Calibri" w:eastAsia="Calibri" w:hAnsi="Calibri"/>
                <w:sz w:val="20"/>
                <w:szCs w:val="20"/>
                <w:rtl w:val="0"/>
              </w:rPr>
              <w:t xml:space="preserve">Figure 7.2 - 555 Timer without Load</w:t>
            </w:r>
          </w:p>
        </w:tc>
      </w:tr>
    </w:tbl>
    <w:p w:rsidR="00000000" w:rsidDel="00000000" w:rsidP="00000000" w:rsidRDefault="00000000" w:rsidRPr="00000000" w14:paraId="000000BD">
      <w:pPr>
        <w:pStyle w:val="Heading4"/>
        <w:spacing w:after="0" w:before="0" w:lineRule="auto"/>
        <w:ind w:left="0" w:firstLine="0"/>
        <w:jc w:val="left"/>
        <w:rPr/>
      </w:pPr>
      <w:bookmarkStart w:colFirst="0" w:colLast="0" w:name="_vh86yjy95m86" w:id="22"/>
      <w:bookmarkEnd w:id="22"/>
      <w:r w:rsidDel="00000000" w:rsidR="00000000" w:rsidRPr="00000000">
        <w:rPr>
          <w:rtl w:val="0"/>
        </w:rPr>
        <w:t xml:space="preserve">     </w:t>
      </w:r>
    </w:p>
    <w:p w:rsidR="00000000" w:rsidDel="00000000" w:rsidP="00000000" w:rsidRDefault="00000000" w:rsidRPr="00000000" w14:paraId="000000BE">
      <w:pPr>
        <w:pStyle w:val="Heading2"/>
        <w:rPr/>
      </w:pPr>
      <w:bookmarkStart w:colFirst="0" w:colLast="0" w:name="_p4xtgakhtwfn" w:id="23"/>
      <w:bookmarkEnd w:id="23"/>
      <w:r w:rsidDel="00000000" w:rsidR="00000000" w:rsidRPr="00000000">
        <w:rPr>
          <w:rtl w:val="0"/>
        </w:rPr>
        <w:t xml:space="preserve">8) Switching Noise on Power Rail:</w:t>
      </w:r>
    </w:p>
    <w:p w:rsidR="00000000" w:rsidDel="00000000" w:rsidP="00000000" w:rsidRDefault="00000000" w:rsidRPr="00000000" w14:paraId="000000BF">
      <w:pPr>
        <w:pStyle w:val="Heading3"/>
        <w:numPr>
          <w:ilvl w:val="0"/>
          <w:numId w:val="4"/>
        </w:numPr>
        <w:ind w:left="720" w:hanging="360"/>
        <w:rPr>
          <w:u w:val="none"/>
        </w:rPr>
      </w:pPr>
      <w:bookmarkStart w:colFirst="0" w:colLast="0" w:name="_mtbotn3u7bxy" w:id="24"/>
      <w:bookmarkEnd w:id="24"/>
      <w:r w:rsidDel="00000000" w:rsidR="00000000" w:rsidRPr="00000000">
        <w:rPr>
          <w:rtl w:val="0"/>
        </w:rPr>
        <w:t xml:space="preserve">Rise and Fall Time without Load:</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tbl>
      <w:tblPr>
        <w:tblStyle w:val="Table4"/>
        <w:tblW w:w="1033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5325"/>
        <w:tblGridChange w:id="0">
          <w:tblGrid>
            <w:gridCol w:w="5010"/>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048000" cy="195580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48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3"/>
              <w:widowControl w:val="0"/>
              <w:spacing w:line="240" w:lineRule="auto"/>
              <w:jc w:val="center"/>
              <w:rPr>
                <w:rFonts w:ascii="Calibri" w:cs="Calibri" w:eastAsia="Calibri" w:hAnsi="Calibri"/>
                <w:sz w:val="20"/>
                <w:szCs w:val="20"/>
              </w:rPr>
            </w:pPr>
            <w:bookmarkStart w:colFirst="0" w:colLast="0" w:name="_tg49i2j9de2y" w:id="25"/>
            <w:bookmarkEnd w:id="25"/>
            <w:r w:rsidDel="00000000" w:rsidR="00000000" w:rsidRPr="00000000">
              <w:rPr>
                <w:rFonts w:ascii="Calibri" w:cs="Calibri" w:eastAsia="Calibri" w:hAnsi="Calibri"/>
                <w:sz w:val="20"/>
                <w:szCs w:val="20"/>
                <w:rtl w:val="0"/>
              </w:rPr>
              <w:t xml:space="preserve">Figure 8.1 - Rise time without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248025" cy="1933476"/>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248025" cy="1933476"/>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widowControl w:val="0"/>
              <w:spacing w:line="240" w:lineRule="auto"/>
              <w:jc w:val="center"/>
              <w:rPr>
                <w:rFonts w:ascii="Calibri" w:cs="Calibri" w:eastAsia="Calibri" w:hAnsi="Calibri"/>
                <w:sz w:val="20"/>
                <w:szCs w:val="20"/>
              </w:rPr>
            </w:pPr>
            <w:bookmarkStart w:colFirst="0" w:colLast="0" w:name="_33nws6krs6qp" w:id="26"/>
            <w:bookmarkEnd w:id="26"/>
            <w:r w:rsidDel="00000000" w:rsidR="00000000" w:rsidRPr="00000000">
              <w:rPr>
                <w:rFonts w:ascii="Calibri" w:cs="Calibri" w:eastAsia="Calibri" w:hAnsi="Calibri"/>
                <w:sz w:val="20"/>
                <w:szCs w:val="20"/>
                <w:rtl w:val="0"/>
              </w:rPr>
              <w:t xml:space="preserve">Figure 8.2 - Fall time without load</w:t>
            </w:r>
          </w:p>
        </w:tc>
      </w:tr>
    </w:tbl>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From the captured waveforms, the </w:t>
      </w:r>
      <w:r w:rsidDel="00000000" w:rsidR="00000000" w:rsidRPr="00000000">
        <w:rPr>
          <w:b w:val="1"/>
          <w:rtl w:val="0"/>
        </w:rPr>
        <w:t xml:space="preserve">rise transition</w:t>
      </w:r>
      <w:r w:rsidDel="00000000" w:rsidR="00000000" w:rsidRPr="00000000">
        <w:rPr>
          <w:rtl w:val="0"/>
        </w:rPr>
        <w:t xml:space="preserve"> (Figure 8.1) occurs in about </w:t>
      </w:r>
      <w:r w:rsidDel="00000000" w:rsidR="00000000" w:rsidRPr="00000000">
        <w:rPr>
          <w:b w:val="1"/>
          <w:rtl w:val="0"/>
        </w:rPr>
        <w:t xml:space="preserve">72.100 ns</w:t>
      </w:r>
      <w:r w:rsidDel="00000000" w:rsidR="00000000" w:rsidRPr="00000000">
        <w:rPr>
          <w:rtl w:val="0"/>
        </w:rPr>
        <w:t xml:space="preserve">, and the </w:t>
      </w:r>
      <w:r w:rsidDel="00000000" w:rsidR="00000000" w:rsidRPr="00000000">
        <w:rPr>
          <w:b w:val="1"/>
          <w:rtl w:val="0"/>
        </w:rPr>
        <w:t xml:space="preserve">fall transition</w:t>
      </w:r>
      <w:r w:rsidDel="00000000" w:rsidR="00000000" w:rsidRPr="00000000">
        <w:rPr>
          <w:rtl w:val="0"/>
        </w:rPr>
        <w:t xml:space="preserve"> (Figure 8.2) takes around </w:t>
      </w:r>
      <w:r w:rsidDel="00000000" w:rsidR="00000000" w:rsidRPr="00000000">
        <w:rPr>
          <w:b w:val="1"/>
          <w:rtl w:val="0"/>
        </w:rPr>
        <w:t xml:space="preserve">28 ns</w:t>
      </w:r>
      <w:r w:rsidDel="00000000" w:rsidR="00000000" w:rsidRPr="00000000">
        <w:rPr>
          <w:rtl w:val="0"/>
        </w:rPr>
        <w:t xml:space="preserve">. During these transitions, small disturbances are visible on the 5 V rail roughly </w:t>
      </w:r>
      <w:r w:rsidDel="00000000" w:rsidR="00000000" w:rsidRPr="00000000">
        <w:rPr>
          <w:b w:val="1"/>
          <w:rtl w:val="0"/>
        </w:rPr>
        <w:t xml:space="preserve">6.75 mV</w:t>
      </w:r>
      <w:r w:rsidDel="00000000" w:rsidR="00000000" w:rsidRPr="00000000">
        <w:rPr>
          <w:rtl w:val="0"/>
        </w:rPr>
        <w:t xml:space="preserve"> for the rising edge and </w:t>
      </w:r>
      <w:r w:rsidDel="00000000" w:rsidR="00000000" w:rsidRPr="00000000">
        <w:rPr>
          <w:b w:val="1"/>
          <w:rtl w:val="0"/>
        </w:rPr>
        <w:t xml:space="preserve">25 mV</w:t>
      </w:r>
      <w:r w:rsidDel="00000000" w:rsidR="00000000" w:rsidRPr="00000000">
        <w:rPr>
          <w:rtl w:val="0"/>
        </w:rPr>
        <w:t xml:space="preserve"> for the falling edge. These disturbances appear because of the voltage drop across the power rail’s loop inductance when current changes rapidly (dI/dt) as the 555 switches.</w:t>
      </w:r>
    </w:p>
    <w:p w:rsidR="00000000" w:rsidDel="00000000" w:rsidP="00000000" w:rsidRDefault="00000000" w:rsidRPr="00000000" w14:paraId="000000C8">
      <w:pPr>
        <w:pStyle w:val="Heading3"/>
        <w:numPr>
          <w:ilvl w:val="0"/>
          <w:numId w:val="4"/>
        </w:numPr>
        <w:spacing w:after="240" w:before="240" w:lineRule="auto"/>
        <w:ind w:left="720" w:hanging="360"/>
        <w:rPr>
          <w:u w:val="none"/>
        </w:rPr>
      </w:pPr>
      <w:bookmarkStart w:colFirst="0" w:colLast="0" w:name="_x1csqw2lxwnu" w:id="27"/>
      <w:bookmarkEnd w:id="27"/>
      <w:r w:rsidDel="00000000" w:rsidR="00000000" w:rsidRPr="00000000">
        <w:rPr>
          <w:rtl w:val="0"/>
        </w:rPr>
        <w:t xml:space="preserve">Rise and Fall Time With Load</w:t>
      </w:r>
    </w:p>
    <w:tbl>
      <w:tblPr>
        <w:tblStyle w:val="Table5"/>
        <w:tblW w:w="982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085"/>
        <w:tblGridChange w:id="0">
          <w:tblGrid>
            <w:gridCol w:w="4740"/>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00000" cy="1800000"/>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70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3"/>
              <w:widowControl w:val="0"/>
              <w:spacing w:line="240" w:lineRule="auto"/>
              <w:jc w:val="center"/>
              <w:rPr>
                <w:rFonts w:ascii="Calibri" w:cs="Calibri" w:eastAsia="Calibri" w:hAnsi="Calibri"/>
                <w:sz w:val="24"/>
                <w:szCs w:val="24"/>
              </w:rPr>
            </w:pPr>
            <w:bookmarkStart w:colFirst="0" w:colLast="0" w:name="_s7sybkst5yd" w:id="28"/>
            <w:bookmarkEnd w:id="28"/>
            <w:r w:rsidDel="00000000" w:rsidR="00000000" w:rsidRPr="00000000">
              <w:rPr>
                <w:rFonts w:ascii="Calibri" w:cs="Calibri" w:eastAsia="Calibri" w:hAnsi="Calibri"/>
                <w:sz w:val="24"/>
                <w:szCs w:val="24"/>
                <w:rtl w:val="0"/>
              </w:rPr>
              <w:t xml:space="preserve">Figure 8.3 - Rise time with 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00000" cy="18000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70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widowControl w:val="0"/>
              <w:spacing w:line="240" w:lineRule="auto"/>
              <w:jc w:val="center"/>
              <w:rPr>
                <w:sz w:val="20"/>
                <w:szCs w:val="20"/>
              </w:rPr>
            </w:pPr>
            <w:bookmarkStart w:colFirst="0" w:colLast="0" w:name="_4j895e8o76h8" w:id="29"/>
            <w:bookmarkEnd w:id="29"/>
            <w:r w:rsidDel="00000000" w:rsidR="00000000" w:rsidRPr="00000000">
              <w:rPr>
                <w:sz w:val="20"/>
                <w:szCs w:val="20"/>
                <w:rtl w:val="0"/>
              </w:rPr>
              <w:t xml:space="preserve">Figure 8.4 - Fall time with Load </w:t>
            </w:r>
          </w:p>
        </w:tc>
      </w:tr>
    </w:tbl>
    <w:p w:rsidR="00000000" w:rsidDel="00000000" w:rsidP="00000000" w:rsidRDefault="00000000" w:rsidRPr="00000000" w14:paraId="000000CD">
      <w:pPr>
        <w:spacing w:after="240" w:before="240" w:lineRule="auto"/>
        <w:rPr/>
      </w:pPr>
      <w:r w:rsidDel="00000000" w:rsidR="00000000" w:rsidRPr="00000000">
        <w:rPr>
          <w:rtl w:val="0"/>
        </w:rPr>
        <w:t xml:space="preserve">In the captured traces, the </w:t>
      </w:r>
      <w:r w:rsidDel="00000000" w:rsidR="00000000" w:rsidRPr="00000000">
        <w:rPr>
          <w:b w:val="1"/>
          <w:rtl w:val="0"/>
        </w:rPr>
        <w:t xml:space="preserve">rising edge</w:t>
      </w:r>
      <w:r w:rsidDel="00000000" w:rsidR="00000000" w:rsidRPr="00000000">
        <w:rPr>
          <w:rtl w:val="0"/>
        </w:rPr>
        <w:t xml:space="preserve"> measures around </w:t>
      </w:r>
      <w:r w:rsidDel="00000000" w:rsidR="00000000" w:rsidRPr="00000000">
        <w:rPr>
          <w:b w:val="1"/>
          <w:rtl w:val="0"/>
        </w:rPr>
        <w:t xml:space="preserve">56 ns</w:t>
      </w:r>
      <w:r w:rsidDel="00000000" w:rsidR="00000000" w:rsidRPr="00000000">
        <w:rPr>
          <w:rtl w:val="0"/>
        </w:rPr>
        <w:t xml:space="preserve">, showing a disturbance of about </w:t>
      </w:r>
      <w:r w:rsidDel="00000000" w:rsidR="00000000" w:rsidRPr="00000000">
        <w:rPr>
          <w:b w:val="1"/>
          <w:rtl w:val="0"/>
        </w:rPr>
        <w:t xml:space="preserve">6.75 mV</w:t>
      </w:r>
      <w:r w:rsidDel="00000000" w:rsidR="00000000" w:rsidRPr="00000000">
        <w:rPr>
          <w:rtl w:val="0"/>
        </w:rPr>
        <w:t xml:space="preserve"> on the supply path. The </w:t>
      </w:r>
      <w:r w:rsidDel="00000000" w:rsidR="00000000" w:rsidRPr="00000000">
        <w:rPr>
          <w:b w:val="1"/>
          <w:rtl w:val="0"/>
        </w:rPr>
        <w:t xml:space="preserve">falling edge</w:t>
      </w:r>
      <w:r w:rsidDel="00000000" w:rsidR="00000000" w:rsidRPr="00000000">
        <w:rPr>
          <w:rtl w:val="0"/>
        </w:rPr>
        <w:t xml:space="preserve"> measures close to </w:t>
      </w:r>
      <w:r w:rsidDel="00000000" w:rsidR="00000000" w:rsidRPr="00000000">
        <w:rPr>
          <w:b w:val="1"/>
          <w:rtl w:val="0"/>
        </w:rPr>
        <w:t xml:space="preserve">56 ns</w:t>
      </w:r>
      <w:r w:rsidDel="00000000" w:rsidR="00000000" w:rsidRPr="00000000">
        <w:rPr>
          <w:rtl w:val="0"/>
        </w:rPr>
        <w:t xml:space="preserve">, with a disturbance level of roughly </w:t>
      </w:r>
      <w:r w:rsidDel="00000000" w:rsidR="00000000" w:rsidRPr="00000000">
        <w:rPr>
          <w:b w:val="1"/>
          <w:rtl w:val="0"/>
        </w:rPr>
        <w:t xml:space="preserve">8 mV</w:t>
      </w:r>
      <w:r w:rsidDel="00000000" w:rsidR="00000000" w:rsidRPr="00000000">
        <w:rPr>
          <w:rtl w:val="0"/>
        </w:rPr>
        <w:t xml:space="preserve">. This is mainly because a decoupling capacitor placed near the 555 helps stabilize the supply, preventing any significant increase in noise.</w:t>
      </w:r>
    </w:p>
    <w:p w:rsidR="00000000" w:rsidDel="00000000" w:rsidP="00000000" w:rsidRDefault="00000000" w:rsidRPr="00000000" w14:paraId="000000CE">
      <w:pPr>
        <w:pStyle w:val="Heading2"/>
        <w:spacing w:after="240" w:before="240" w:lineRule="auto"/>
        <w:rPr/>
      </w:pPr>
      <w:bookmarkStart w:colFirst="0" w:colLast="0" w:name="_z0jj8jwygm2c" w:id="30"/>
      <w:bookmarkEnd w:id="30"/>
      <w:r w:rsidDel="00000000" w:rsidR="00000000" w:rsidRPr="00000000">
        <w:rPr>
          <w:rtl w:val="0"/>
        </w:rPr>
        <w:t xml:space="preserve">9) Current Calculations across 1K and 300 Ohm Resistor </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0843"/>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724150" cy="153084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widowControl w:val="0"/>
              <w:spacing w:line="240" w:lineRule="auto"/>
              <w:jc w:val="center"/>
              <w:rPr>
                <w:rFonts w:ascii="Calibri" w:cs="Calibri" w:eastAsia="Calibri" w:hAnsi="Calibri"/>
                <w:sz w:val="20"/>
                <w:szCs w:val="20"/>
              </w:rPr>
            </w:pPr>
            <w:bookmarkStart w:colFirst="0" w:colLast="0" w:name="_y2mzzs6fk7sz" w:id="31"/>
            <w:bookmarkEnd w:id="31"/>
            <w:r w:rsidDel="00000000" w:rsidR="00000000" w:rsidRPr="00000000">
              <w:rPr>
                <w:rFonts w:ascii="Calibri" w:cs="Calibri" w:eastAsia="Calibri" w:hAnsi="Calibri"/>
                <w:sz w:val="20"/>
                <w:szCs w:val="20"/>
                <w:rtl w:val="0"/>
              </w:rPr>
              <w:t xml:space="preserve">FIgure 9.1 - Voltage across 1K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Voltage across 1K ohms Resistor = 2.08V</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Current = 2.08/1000 = 2.08mA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645143"/>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724150" cy="164514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3"/>
              <w:widowControl w:val="0"/>
              <w:spacing w:line="240" w:lineRule="auto"/>
              <w:jc w:val="center"/>
              <w:rPr>
                <w:rFonts w:ascii="Calibri" w:cs="Calibri" w:eastAsia="Calibri" w:hAnsi="Calibri"/>
                <w:sz w:val="20"/>
                <w:szCs w:val="20"/>
              </w:rPr>
            </w:pPr>
            <w:bookmarkStart w:colFirst="0" w:colLast="0" w:name="_z4n9cb3gfjs2" w:id="32"/>
            <w:bookmarkEnd w:id="32"/>
            <w:r w:rsidDel="00000000" w:rsidR="00000000" w:rsidRPr="00000000">
              <w:rPr>
                <w:rFonts w:ascii="Calibri" w:cs="Calibri" w:eastAsia="Calibri" w:hAnsi="Calibri"/>
                <w:sz w:val="20"/>
                <w:szCs w:val="20"/>
                <w:rtl w:val="0"/>
              </w:rPr>
              <w:t xml:space="preserve">Figure 9.2 - Voltage across 300 ohms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E">
            <w:pPr>
              <w:widowControl w:val="0"/>
              <w:spacing w:line="240" w:lineRule="auto"/>
              <w:rPr/>
            </w:pPr>
            <w:r w:rsidDel="00000000" w:rsidR="00000000" w:rsidRPr="00000000">
              <w:rPr>
                <w:rtl w:val="0"/>
              </w:rPr>
              <w:t xml:space="preserve">Voltage across 300 ohms Resistor = 1.96V</w:t>
            </w:r>
          </w:p>
          <w:p w:rsidR="00000000" w:rsidDel="00000000" w:rsidP="00000000" w:rsidRDefault="00000000" w:rsidRPr="00000000" w14:paraId="000000DF">
            <w:pPr>
              <w:widowControl w:val="0"/>
              <w:spacing w:line="240" w:lineRule="auto"/>
              <w:rPr/>
            </w:pPr>
            <w:r w:rsidDel="00000000" w:rsidR="00000000" w:rsidRPr="00000000">
              <w:rPr>
                <w:rtl w:val="0"/>
              </w:rPr>
              <w:t xml:space="preserve">     Current = 1.96/300 = 6.53mA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1">
      <w:pPr>
        <w:spacing w:after="240" w:before="240" w:lineRule="auto"/>
        <w:rPr/>
      </w:pPr>
      <w:r w:rsidDel="00000000" w:rsidR="00000000" w:rsidRPr="00000000">
        <w:rPr>
          <w:rtl w:val="0"/>
        </w:rPr>
        <w:t xml:space="preserve">In these captures, Channel 1 (yellow) shows the 555 output waveform, while Channel 2 (green) indicates the voltage drop across the external resistor. The current through the resistor is obtained using Ohm’s law.</w:t>
      </w:r>
    </w:p>
    <w:p w:rsidR="00000000" w:rsidDel="00000000" w:rsidP="00000000" w:rsidRDefault="00000000" w:rsidRPr="00000000" w14:paraId="000000E2">
      <w:pPr>
        <w:spacing w:after="240" w:before="240" w:lineRule="auto"/>
        <w:rPr/>
      </w:pPr>
      <w:r w:rsidDel="00000000" w:rsidR="00000000" w:rsidRPr="00000000">
        <w:rPr>
          <w:rtl w:val="0"/>
        </w:rPr>
        <w:t xml:space="preserve">For a </w:t>
      </w:r>
      <w:r w:rsidDel="00000000" w:rsidR="00000000" w:rsidRPr="00000000">
        <w:rPr>
          <w:b w:val="1"/>
          <w:rtl w:val="0"/>
        </w:rPr>
        <w:t xml:space="preserve">1 kΩ resistor</w:t>
      </w:r>
      <w:r w:rsidDel="00000000" w:rsidR="00000000" w:rsidRPr="00000000">
        <w:rPr>
          <w:rtl w:val="0"/>
        </w:rPr>
        <w:t xml:space="preserve">, the measured drop is </w:t>
      </w:r>
      <w:r w:rsidDel="00000000" w:rsidR="00000000" w:rsidRPr="00000000">
        <w:rPr>
          <w:b w:val="1"/>
          <w:rtl w:val="0"/>
        </w:rPr>
        <w:t xml:space="preserve">2.08 V</w:t>
      </w:r>
      <w:r w:rsidDel="00000000" w:rsidR="00000000" w:rsidRPr="00000000">
        <w:rPr>
          <w:rtl w:val="0"/>
        </w:rPr>
        <w:t xml:space="preserve">, which corresponds to </w:t>
      </w:r>
      <w:r w:rsidDel="00000000" w:rsidR="00000000" w:rsidRPr="00000000">
        <w:rPr>
          <w:b w:val="1"/>
          <w:rtl w:val="0"/>
        </w:rPr>
        <w:t xml:space="preserve">2.08 mA</w:t>
      </w:r>
      <w:r w:rsidDel="00000000" w:rsidR="00000000" w:rsidRPr="00000000">
        <w:rPr>
          <w:rtl w:val="0"/>
        </w:rPr>
        <w:t xml:space="preserve">.</w:t>
        <w:br w:type="textWrapping"/>
        <w:t xml:space="preserve">For a </w:t>
      </w:r>
      <w:r w:rsidDel="00000000" w:rsidR="00000000" w:rsidRPr="00000000">
        <w:rPr>
          <w:b w:val="1"/>
          <w:rtl w:val="0"/>
        </w:rPr>
        <w:t xml:space="preserve">300 Ω resistor</w:t>
      </w:r>
      <w:r w:rsidDel="00000000" w:rsidR="00000000" w:rsidRPr="00000000">
        <w:rPr>
          <w:rtl w:val="0"/>
        </w:rPr>
        <w:t xml:space="preserve">, the drop is </w:t>
      </w:r>
      <w:r w:rsidDel="00000000" w:rsidR="00000000" w:rsidRPr="00000000">
        <w:rPr>
          <w:b w:val="1"/>
          <w:rtl w:val="0"/>
        </w:rPr>
        <w:t xml:space="preserve">1.96 V</w:t>
      </w:r>
      <w:r w:rsidDel="00000000" w:rsidR="00000000" w:rsidRPr="00000000">
        <w:rPr>
          <w:rtl w:val="0"/>
        </w:rPr>
        <w:t xml:space="preserve">, giving a current of </w:t>
      </w:r>
      <w:r w:rsidDel="00000000" w:rsidR="00000000" w:rsidRPr="00000000">
        <w:rPr>
          <w:b w:val="1"/>
          <w:rtl w:val="0"/>
        </w:rPr>
        <w:t xml:space="preserve">6.53 mA</w:t>
      </w:r>
      <w:r w:rsidDel="00000000" w:rsidR="00000000" w:rsidRPr="00000000">
        <w:rPr>
          <w:rtl w:val="0"/>
        </w:rPr>
        <w:t xml:space="preserve">.</w:t>
      </w:r>
    </w:p>
    <w:p w:rsidR="00000000" w:rsidDel="00000000" w:rsidP="00000000" w:rsidRDefault="00000000" w:rsidRPr="00000000" w14:paraId="000000E3">
      <w:pPr>
        <w:pStyle w:val="Heading2"/>
        <w:keepNext w:val="0"/>
        <w:keepLines w:val="0"/>
        <w:spacing w:before="280" w:lineRule="auto"/>
        <w:rPr>
          <w:rFonts w:ascii="Calibri" w:cs="Calibri" w:eastAsia="Calibri" w:hAnsi="Calibri"/>
          <w:b w:val="1"/>
          <w:sz w:val="28"/>
          <w:szCs w:val="28"/>
        </w:rPr>
      </w:pPr>
      <w:bookmarkStart w:colFirst="0" w:colLast="0" w:name="_ty75lmtih36g" w:id="33"/>
      <w:bookmarkEnd w:id="33"/>
      <w:r w:rsidDel="00000000" w:rsidR="00000000" w:rsidRPr="00000000">
        <w:rPr>
          <w:rFonts w:ascii="Calibri" w:cs="Calibri" w:eastAsia="Calibri" w:hAnsi="Calibri"/>
          <w:b w:val="1"/>
          <w:sz w:val="28"/>
          <w:szCs w:val="28"/>
          <w:rtl w:val="0"/>
        </w:rPr>
        <w:t xml:space="preserve">10) Best Design Practices Followed</w:t>
      </w:r>
    </w:p>
    <w:p w:rsidR="00000000" w:rsidDel="00000000" w:rsidP="00000000" w:rsidRDefault="00000000" w:rsidRPr="00000000" w14:paraId="000000E4">
      <w:pPr>
        <w:numPr>
          <w:ilvl w:val="0"/>
          <w:numId w:val="5"/>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decoupling capacitor</w:t>
      </w:r>
      <w:r w:rsidDel="00000000" w:rsidR="00000000" w:rsidRPr="00000000">
        <w:rPr>
          <w:rtl w:val="0"/>
        </w:rPr>
        <w:t xml:space="preserve"> was placed close to the 555 timer to suppress voltage fluctuations caused by the loop inductance of the supply line, reducing noise during fast switching.</w:t>
        <w:br w:type="textWrapping"/>
      </w:r>
    </w:p>
    <w:p w:rsidR="00000000" w:rsidDel="00000000" w:rsidP="00000000" w:rsidRDefault="00000000" w:rsidRPr="00000000" w14:paraId="000000E5">
      <w:pPr>
        <w:numPr>
          <w:ilvl w:val="0"/>
          <w:numId w:val="5"/>
        </w:numPr>
        <w:spacing w:after="0" w:afterAutospacing="0" w:before="0" w:beforeAutospacing="0" w:lineRule="auto"/>
        <w:ind w:left="720" w:hanging="360"/>
      </w:pPr>
      <w:r w:rsidDel="00000000" w:rsidR="00000000" w:rsidRPr="00000000">
        <w:rPr>
          <w:b w:val="1"/>
          <w:rtl w:val="0"/>
        </w:rPr>
        <w:t xml:space="preserve">Clear labeling</w:t>
      </w:r>
      <w:r w:rsidDel="00000000" w:rsidR="00000000" w:rsidRPr="00000000">
        <w:rPr>
          <w:rtl w:val="0"/>
        </w:rPr>
        <w:t xml:space="preserve"> was applied to test points and connections to avoid mistakes during measurement and make debugging easier.</w:t>
        <w:br w:type="textWrapping"/>
      </w:r>
    </w:p>
    <w:p w:rsidR="00000000" w:rsidDel="00000000" w:rsidP="00000000" w:rsidRDefault="00000000" w:rsidRPr="00000000" w14:paraId="000000E6">
      <w:pPr>
        <w:numPr>
          <w:ilvl w:val="0"/>
          <w:numId w:val="5"/>
        </w:numPr>
        <w:spacing w:after="0" w:afterAutospacing="0" w:before="0" w:beforeAutospacing="0" w:lineRule="auto"/>
        <w:ind w:left="720" w:hanging="360"/>
      </w:pPr>
      <w:r w:rsidDel="00000000" w:rsidR="00000000" w:rsidRPr="00000000">
        <w:rPr>
          <w:b w:val="1"/>
          <w:rtl w:val="0"/>
        </w:rPr>
        <w:t xml:space="preserve">Indicator LEDs and isolation switches</w:t>
      </w:r>
      <w:r w:rsidDel="00000000" w:rsidR="00000000" w:rsidRPr="00000000">
        <w:rPr>
          <w:rtl w:val="0"/>
        </w:rPr>
        <w:t xml:space="preserve"> were included to simplify testing, allowing faster identification of signals and easy separation of circuit sections when required.</w:t>
        <w:br w:type="textWrapping"/>
      </w:r>
    </w:p>
    <w:p w:rsidR="00000000" w:rsidDel="00000000" w:rsidP="00000000" w:rsidRDefault="00000000" w:rsidRPr="00000000" w14:paraId="000000E7">
      <w:pPr>
        <w:numPr>
          <w:ilvl w:val="0"/>
          <w:numId w:val="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continuous ground plane</w:t>
      </w:r>
      <w:r w:rsidDel="00000000" w:rsidR="00000000" w:rsidRPr="00000000">
        <w:rPr>
          <w:rtl w:val="0"/>
        </w:rPr>
        <w:t xml:space="preserve"> was maintained in the layout to ensure a proper return path and minimize cross-talk, avoiding unwanted disturbances on the supply.</w:t>
        <w:br w:type="textWrapping"/>
      </w:r>
    </w:p>
    <w:p w:rsidR="00000000" w:rsidDel="00000000" w:rsidP="00000000" w:rsidRDefault="00000000" w:rsidRPr="00000000" w14:paraId="000000E8">
      <w:pPr>
        <w:numPr>
          <w:ilvl w:val="0"/>
          <w:numId w:val="5"/>
        </w:numPr>
        <w:spacing w:after="240" w:before="0" w:beforeAutospacing="0" w:lineRule="auto"/>
        <w:ind w:left="720" w:hanging="360"/>
      </w:pPr>
      <w:r w:rsidDel="00000000" w:rsidR="00000000" w:rsidRPr="00000000">
        <w:rPr>
          <w:b w:val="1"/>
          <w:rtl w:val="0"/>
        </w:rPr>
        <w:t xml:space="preserve">Optimized trace widths</w:t>
      </w:r>
      <w:r w:rsidDel="00000000" w:rsidR="00000000" w:rsidRPr="00000000">
        <w:rPr>
          <w:rtl w:val="0"/>
        </w:rPr>
        <w:t xml:space="preserve"> were used: wider tracks for power lines to handle higher current, and narrower tracks for signals to achieve higher routing density while keeping costs low</w:t>
      </w:r>
    </w:p>
    <w:p w:rsidR="00000000" w:rsidDel="00000000" w:rsidP="00000000" w:rsidRDefault="00000000" w:rsidRPr="00000000" w14:paraId="000000E9">
      <w:pPr>
        <w:pStyle w:val="Heading2"/>
        <w:keepNext w:val="0"/>
        <w:keepLines w:val="0"/>
        <w:spacing w:before="280" w:lineRule="auto"/>
        <w:rPr>
          <w:rFonts w:ascii="Calibri" w:cs="Calibri" w:eastAsia="Calibri" w:hAnsi="Calibri"/>
          <w:b w:val="1"/>
          <w:sz w:val="28"/>
          <w:szCs w:val="28"/>
        </w:rPr>
      </w:pPr>
      <w:bookmarkStart w:colFirst="0" w:colLast="0" w:name="_pr28ubk7ln6t" w:id="34"/>
      <w:bookmarkEnd w:id="34"/>
      <w:r w:rsidDel="00000000" w:rsidR="00000000" w:rsidRPr="00000000">
        <w:rPr>
          <w:rFonts w:ascii="Calibri" w:cs="Calibri" w:eastAsia="Calibri" w:hAnsi="Calibri"/>
          <w:b w:val="1"/>
          <w:sz w:val="28"/>
          <w:szCs w:val="28"/>
          <w:rtl w:val="0"/>
        </w:rPr>
        <w:t xml:space="preserve">11) Improvements to be Implemented</w:t>
      </w:r>
    </w:p>
    <w:p w:rsidR="00000000" w:rsidDel="00000000" w:rsidP="00000000" w:rsidRDefault="00000000" w:rsidRPr="00000000" w14:paraId="000000EA">
      <w:pPr>
        <w:numPr>
          <w:ilvl w:val="0"/>
          <w:numId w:val="6"/>
        </w:numPr>
        <w:spacing w:after="0" w:afterAutospacing="0" w:before="240" w:lineRule="auto"/>
        <w:ind w:left="720" w:hanging="360"/>
      </w:pPr>
      <w:r w:rsidDel="00000000" w:rsidR="00000000" w:rsidRPr="00000000">
        <w:rPr>
          <w:rtl w:val="0"/>
        </w:rPr>
        <w:t xml:space="preserve">Extra hands-on practice is needed to make the connections cleaner and more reliable.</w:t>
        <w:br w:type="textWrapping"/>
      </w:r>
    </w:p>
    <w:p w:rsidR="00000000" w:rsidDel="00000000" w:rsidP="00000000" w:rsidRDefault="00000000" w:rsidRPr="00000000" w14:paraId="000000EB">
      <w:pPr>
        <w:numPr>
          <w:ilvl w:val="0"/>
          <w:numId w:val="6"/>
        </w:numPr>
        <w:spacing w:after="240" w:before="0" w:beforeAutospacing="0" w:lineRule="auto"/>
        <w:ind w:left="720" w:hanging="360"/>
      </w:pPr>
      <w:r w:rsidDel="00000000" w:rsidR="00000000" w:rsidRPr="00000000">
        <w:rPr>
          <w:rtl w:val="0"/>
        </w:rPr>
        <w:t xml:space="preserve">Shorter paths in the layout can be used later to keep signals steady and reduce disturbance.</w:t>
      </w:r>
    </w:p>
    <w:p w:rsidR="00000000" w:rsidDel="00000000" w:rsidP="00000000" w:rsidRDefault="00000000" w:rsidRPr="00000000" w14:paraId="000000EC">
      <w:pPr>
        <w:pStyle w:val="Heading2"/>
        <w:spacing w:after="240" w:before="240" w:lineRule="auto"/>
        <w:rPr>
          <w:rFonts w:ascii="Calibri" w:cs="Calibri" w:eastAsia="Calibri" w:hAnsi="Calibri"/>
          <w:b w:val="1"/>
          <w:sz w:val="28"/>
          <w:szCs w:val="28"/>
        </w:rPr>
      </w:pPr>
      <w:bookmarkStart w:colFirst="0" w:colLast="0" w:name="_auf0x512cp5y" w:id="35"/>
      <w:bookmarkEnd w:id="35"/>
      <w:r w:rsidDel="00000000" w:rsidR="00000000" w:rsidRPr="00000000">
        <w:rPr>
          <w:rFonts w:ascii="Calibri" w:cs="Calibri" w:eastAsia="Calibri" w:hAnsi="Calibri"/>
          <w:b w:val="1"/>
          <w:sz w:val="28"/>
          <w:szCs w:val="28"/>
          <w:rtl w:val="0"/>
        </w:rPr>
        <w:t xml:space="preserve">12) Conclusion: </w:t>
      </w:r>
    </w:p>
    <w:p w:rsidR="00000000" w:rsidDel="00000000" w:rsidP="00000000" w:rsidRDefault="00000000" w:rsidRPr="00000000" w14:paraId="000000ED">
      <w:pPr>
        <w:rPr/>
      </w:pPr>
      <w:r w:rsidDel="00000000" w:rsidR="00000000" w:rsidRPr="00000000">
        <w:rPr>
          <w:rtl w:val="0"/>
        </w:rPr>
        <w:t xml:space="preserve">The circuit built with the 555 timer performed as expected and met the intended goals. The output delivered the required waveform to drive LEDs, and the internal resistance was found to be around 9.5 Ω. Noise on the supply line remained small because of proper capacitor placement near the IC. The step-by-step design process, from circuit drafting to PCB assembly and testing, was successfully carried out. Overall, the project gave clear practical learning on design flow, good layout practice, and proper testing methods.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footerReference r:id="rId19" w:type="default"/>
      <w:pgSz w:h="16834" w:w="11909"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t xml:space="preserve">Board 1 Report</w:t>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1.jp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2.jpg"/><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