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448F" w14:textId="6CC79A08" w:rsidR="00584261" w:rsidRPr="00B51E42" w:rsidRDefault="000E7F89" w:rsidP="00B51E42">
      <w:pPr>
        <w:pStyle w:val="af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="005873CB" w:rsidRPr="00B51E42">
        <w:rPr>
          <w:b/>
          <w:bCs/>
          <w:sz w:val="40"/>
          <w:szCs w:val="40"/>
        </w:rPr>
        <w:t>Общество с ограниченной ответственностью</w:t>
      </w:r>
    </w:p>
    <w:p w14:paraId="72FB0DB1" w14:textId="4D1BBE65" w:rsidR="00584261" w:rsidRPr="00B51E42" w:rsidRDefault="005873CB">
      <w:pPr>
        <w:pStyle w:val="af6"/>
        <w:jc w:val="center"/>
        <w:rPr>
          <w:b/>
          <w:bCs/>
          <w:sz w:val="40"/>
          <w:szCs w:val="40"/>
        </w:rPr>
      </w:pPr>
      <w:r w:rsidRPr="00B51E42">
        <w:rPr>
          <w:b/>
          <w:bCs/>
          <w:sz w:val="40"/>
          <w:szCs w:val="40"/>
        </w:rPr>
        <w:t>«</w:t>
      </w:r>
      <w:r w:rsidR="00C33EA6">
        <w:rPr>
          <w:b/>
          <w:bCs/>
          <w:sz w:val="40"/>
          <w:szCs w:val="40"/>
        </w:rPr>
        <w:t>Компания Классная</w:t>
      </w:r>
      <w:r w:rsidRPr="00B51E42">
        <w:rPr>
          <w:b/>
          <w:bCs/>
          <w:sz w:val="40"/>
          <w:szCs w:val="40"/>
        </w:rPr>
        <w:t>»</w:t>
      </w:r>
    </w:p>
    <w:p w14:paraId="1E09CB54" w14:textId="2EA60468" w:rsidR="00E666C8" w:rsidRPr="00B0163B" w:rsidRDefault="005E2C51" w:rsidP="00E666C8">
      <w:pPr>
        <w:pStyle w:val="af6"/>
        <w:jc w:val="center"/>
        <w:rPr>
          <w:sz w:val="22"/>
        </w:rPr>
      </w:pPr>
      <w:r w:rsidRPr="005E2C51">
        <w:rPr>
          <w:color w:val="000000" w:themeColor="text1"/>
          <w:sz w:val="22"/>
          <w:szCs w:val="22"/>
          <w:shd w:val="clear" w:color="auto" w:fill="FFFFFF"/>
        </w:rPr>
        <w:t xml:space="preserve">115093, </w:t>
      </w:r>
      <w:proofErr w:type="spellStart"/>
      <w:r w:rsidRPr="005E2C51">
        <w:rPr>
          <w:color w:val="000000" w:themeColor="text1"/>
          <w:sz w:val="22"/>
          <w:szCs w:val="22"/>
          <w:shd w:val="clear" w:color="auto" w:fill="FFFFFF"/>
        </w:rPr>
        <w:t>Г.Москва</w:t>
      </w:r>
      <w:proofErr w:type="spellEnd"/>
      <w:r w:rsidRPr="005E2C51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5E2C51">
        <w:rPr>
          <w:color w:val="000000" w:themeColor="text1"/>
          <w:sz w:val="22"/>
          <w:szCs w:val="22"/>
          <w:shd w:val="clear" w:color="auto" w:fill="FFFFFF"/>
        </w:rPr>
        <w:t>вн.тер.г</w:t>
      </w:r>
      <w:proofErr w:type="spellEnd"/>
      <w:r w:rsidRPr="005E2C51">
        <w:rPr>
          <w:color w:val="000000" w:themeColor="text1"/>
          <w:sz w:val="22"/>
          <w:szCs w:val="22"/>
          <w:shd w:val="clear" w:color="auto" w:fill="FFFFFF"/>
        </w:rPr>
        <w:t>.</w:t>
      </w:r>
      <w:r w:rsidR="00B0163B" w:rsidRPr="00B0163B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B0163B">
        <w:rPr>
          <w:color w:val="000000" w:themeColor="text1"/>
          <w:sz w:val="22"/>
          <w:szCs w:val="22"/>
          <w:shd w:val="clear" w:color="auto" w:fill="FFFFFF"/>
          <w:lang w:val="en-US"/>
        </w:rPr>
        <w:t>lorem</w:t>
      </w:r>
      <w:r w:rsidR="00B0163B" w:rsidRPr="00B0163B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B0163B">
        <w:rPr>
          <w:color w:val="000000" w:themeColor="text1"/>
          <w:sz w:val="22"/>
          <w:szCs w:val="22"/>
          <w:shd w:val="clear" w:color="auto" w:fill="FFFFFF"/>
          <w:lang w:val="en-US"/>
        </w:rPr>
        <w:t>ipsum</w:t>
      </w:r>
      <w:r w:rsidR="00B0163B" w:rsidRPr="00B0163B">
        <w:rPr>
          <w:color w:val="000000" w:themeColor="text1"/>
          <w:sz w:val="22"/>
          <w:szCs w:val="22"/>
          <w:shd w:val="clear" w:color="auto" w:fill="FFFFFF"/>
        </w:rPr>
        <w:t xml:space="preserve"> 123</w:t>
      </w:r>
    </w:p>
    <w:p w14:paraId="3D89B6E1" w14:textId="3EC0CFEC" w:rsidR="00584261" w:rsidRPr="004B039E" w:rsidRDefault="004B039E" w:rsidP="00E666C8">
      <w:pPr>
        <w:pStyle w:val="af6"/>
        <w:jc w:val="center"/>
        <w:rPr>
          <w:sz w:val="22"/>
        </w:rPr>
      </w:pPr>
      <w:r>
        <w:rPr>
          <w:sz w:val="22"/>
        </w:rPr>
        <w:t xml:space="preserve">Эл. Почта: </w:t>
      </w:r>
      <w:r w:rsidR="00B51E42" w:rsidRPr="00B51E42">
        <w:rPr>
          <w:color w:val="000000" w:themeColor="text1"/>
          <w:sz w:val="22"/>
          <w:szCs w:val="22"/>
          <w:shd w:val="clear" w:color="auto" w:fill="FFFFFF"/>
        </w:rPr>
        <w:t>ОГРН</w:t>
      </w:r>
      <w:proofErr w:type="gramStart"/>
      <w:r w:rsidR="00B51E42" w:rsidRPr="00B51E42">
        <w:rPr>
          <w:color w:val="000000" w:themeColor="text1"/>
          <w:sz w:val="22"/>
          <w:szCs w:val="22"/>
          <w:shd w:val="clear" w:color="auto" w:fill="FFFFFF"/>
        </w:rPr>
        <w:t>: ,</w:t>
      </w:r>
      <w:proofErr w:type="gramEnd"/>
      <w:r w:rsidR="00B51E42" w:rsidRPr="00B51E42">
        <w:rPr>
          <w:color w:val="000000" w:themeColor="text1"/>
          <w:sz w:val="22"/>
          <w:szCs w:val="22"/>
          <w:shd w:val="clear" w:color="auto" w:fill="FFFFFF"/>
        </w:rPr>
        <w:t xml:space="preserve"> ИНН: , КПП: </w:t>
      </w:r>
    </w:p>
    <w:p w14:paraId="67399FB1" w14:textId="55C85856" w:rsidR="00584261" w:rsidRDefault="00584261">
      <w:pPr>
        <w:jc w:val="center"/>
      </w:pPr>
    </w:p>
    <w:p w14:paraId="28B02DDB" w14:textId="332D58F0" w:rsidR="00584261" w:rsidRPr="00A452B1" w:rsidRDefault="005873CB" w:rsidP="00D41ADE">
      <w:pPr>
        <w:pStyle w:val="13"/>
        <w:widowControl w:val="0"/>
        <w:spacing w:after="120"/>
        <w:rPr>
          <w:caps/>
          <w:sz w:val="22"/>
          <w:szCs w:val="22"/>
          <w:lang w:val="en-US" w:eastAsia="en-US"/>
        </w:rPr>
      </w:pPr>
      <w:r>
        <w:rPr>
          <w:sz w:val="22"/>
          <w:szCs w:val="22"/>
          <w:lang w:eastAsia="en-US"/>
        </w:rPr>
        <w:t>Договор</w:t>
      </w:r>
      <w:r w:rsidRPr="00A452B1">
        <w:rPr>
          <w:sz w:val="22"/>
          <w:szCs w:val="22"/>
          <w:lang w:val="en-US" w:eastAsia="en-US"/>
        </w:rPr>
        <w:t xml:space="preserve"> № </w:t>
      </w:r>
      <w:r w:rsidR="00EC4D9F" w:rsidRPr="00EC4D9F">
        <w:rPr>
          <w:sz w:val="22"/>
          <w:szCs w:val="22"/>
          <w:lang w:val="en-US" w:eastAsia="en-US"/>
        </w:rPr>
        <w:t>{{</w:t>
      </w:r>
      <w:proofErr w:type="spellStart"/>
      <w:r w:rsidR="00EC4D9F" w:rsidRPr="00EC4D9F">
        <w:rPr>
          <w:sz w:val="22"/>
          <w:szCs w:val="22"/>
          <w:lang w:val="en-US" w:eastAsia="en-US"/>
        </w:rPr>
        <w:t>dogovor_number</w:t>
      </w:r>
      <w:proofErr w:type="spellEnd"/>
      <w:r w:rsidR="00EC4D9F" w:rsidRPr="00EC4D9F">
        <w:rPr>
          <w:sz w:val="22"/>
          <w:szCs w:val="22"/>
          <w:lang w:val="en-US" w:eastAsia="en-US"/>
        </w:rPr>
        <w:t>}}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4885"/>
        <w:gridCol w:w="5038"/>
      </w:tblGrid>
      <w:tr w:rsidR="00584261" w:rsidRPr="00E11B95" w14:paraId="3B5ED84D" w14:textId="77777777">
        <w:trPr>
          <w:trHeight w:val="340"/>
        </w:trPr>
        <w:tc>
          <w:tcPr>
            <w:tcW w:w="4885" w:type="dxa"/>
            <w:shd w:val="clear" w:color="auto" w:fill="auto"/>
            <w:vAlign w:val="center"/>
          </w:tcPr>
          <w:p w14:paraId="09DBFB43" w14:textId="77777777" w:rsidR="00584261" w:rsidRDefault="005873CB">
            <w:pPr>
              <w:pStyle w:val="13"/>
              <w:widowControl w:val="0"/>
              <w:jc w:val="left"/>
              <w:rPr>
                <w:b w:val="0"/>
                <w:caps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г. Москва</w:t>
            </w:r>
          </w:p>
        </w:tc>
        <w:tc>
          <w:tcPr>
            <w:tcW w:w="5038" w:type="dxa"/>
            <w:shd w:val="clear" w:color="auto" w:fill="auto"/>
            <w:vAlign w:val="center"/>
          </w:tcPr>
          <w:p w14:paraId="5742DE81" w14:textId="4F7DB9CB" w:rsidR="00584261" w:rsidRPr="00E11B95" w:rsidRDefault="00B0163B">
            <w:pPr>
              <w:pStyle w:val="13"/>
              <w:widowControl w:val="0"/>
              <w:jc w:val="right"/>
              <w:rPr>
                <w:b w:val="0"/>
                <w:caps/>
                <w:sz w:val="22"/>
                <w:szCs w:val="22"/>
                <w:lang w:val="en-US" w:eastAsia="en-US"/>
              </w:rPr>
            </w:pPr>
            <w:r>
              <w:rPr>
                <w:b w:val="0"/>
                <w:sz w:val="22"/>
                <w:szCs w:val="22"/>
                <w:lang w:val="en-US" w:eastAsia="en-US"/>
              </w:rPr>
              <w:t>{{</w:t>
            </w:r>
            <w:proofErr w:type="spellStart"/>
            <w:r>
              <w:rPr>
                <w:b w:val="0"/>
                <w:sz w:val="22"/>
                <w:szCs w:val="22"/>
                <w:lang w:val="en-US" w:eastAsia="en-US"/>
              </w:rPr>
              <w:t>dogovor_date</w:t>
            </w:r>
            <w:proofErr w:type="spellEnd"/>
            <w:r>
              <w:rPr>
                <w:b w:val="0"/>
                <w:sz w:val="22"/>
                <w:szCs w:val="22"/>
                <w:lang w:val="en-US" w:eastAsia="en-US"/>
              </w:rPr>
              <w:t>}}</w:t>
            </w:r>
            <w:r w:rsidR="00E11B95" w:rsidRPr="00E11B95">
              <w:rPr>
                <w:b w:val="0"/>
                <w:sz w:val="22"/>
                <w:szCs w:val="22"/>
                <w:lang w:val="en-US" w:eastAsia="en-US"/>
              </w:rPr>
              <w:t>.</w:t>
            </w:r>
          </w:p>
        </w:tc>
      </w:tr>
    </w:tbl>
    <w:p w14:paraId="409CC8DB" w14:textId="77777777" w:rsidR="00584261" w:rsidRPr="00E11B95" w:rsidRDefault="00584261">
      <w:pPr>
        <w:pStyle w:val="13"/>
        <w:widowControl w:val="0"/>
        <w:ind w:firstLine="709"/>
        <w:rPr>
          <w:caps/>
          <w:sz w:val="22"/>
          <w:szCs w:val="22"/>
          <w:lang w:val="en-US" w:eastAsia="en-US"/>
        </w:rPr>
      </w:pPr>
    </w:p>
    <w:p w14:paraId="59D24CF4" w14:textId="293F75DF" w:rsidR="00584261" w:rsidRPr="00462B30" w:rsidRDefault="005873CB" w:rsidP="001160E4">
      <w:pPr>
        <w:shd w:val="clear" w:color="auto" w:fill="FFFFFF"/>
        <w:ind w:firstLine="709"/>
        <w:jc w:val="both"/>
        <w:rPr>
          <w:color w:val="1A1A1A"/>
        </w:rPr>
      </w:pPr>
      <w:r>
        <w:rPr>
          <w:color w:val="000000"/>
          <w:szCs w:val="22"/>
        </w:rPr>
        <w:t>Общество с ограниченной ответственностью «</w:t>
      </w:r>
      <w:r w:rsidR="00753746">
        <w:rPr>
          <w:color w:val="000000"/>
          <w:szCs w:val="22"/>
        </w:rPr>
        <w:t>Компания Классная</w:t>
      </w:r>
      <w:r>
        <w:rPr>
          <w:color w:val="000000"/>
          <w:szCs w:val="22"/>
        </w:rPr>
        <w:t>»</w:t>
      </w:r>
      <w:r w:rsidR="00B51E42">
        <w:rPr>
          <w:color w:val="000000"/>
          <w:szCs w:val="22"/>
        </w:rPr>
        <w:t>,</w:t>
      </w:r>
      <w:r>
        <w:rPr>
          <w:color w:val="000000"/>
          <w:szCs w:val="22"/>
        </w:rPr>
        <w:t xml:space="preserve"> именуемое в дальнейшем «</w:t>
      </w:r>
      <w:r>
        <w:rPr>
          <w:b/>
          <w:color w:val="000000"/>
          <w:szCs w:val="22"/>
        </w:rPr>
        <w:t>Исполнитель»</w:t>
      </w:r>
      <w:r>
        <w:rPr>
          <w:color w:val="000000"/>
          <w:szCs w:val="22"/>
        </w:rPr>
        <w:t xml:space="preserve"> в лице генерального директора</w:t>
      </w:r>
      <w:r>
        <w:rPr>
          <w:szCs w:val="22"/>
        </w:rPr>
        <w:t xml:space="preserve"> </w:t>
      </w:r>
      <w:proofErr w:type="spellStart"/>
      <w:r w:rsidR="00CD12CF">
        <w:rPr>
          <w:color w:val="000000"/>
          <w:szCs w:val="22"/>
        </w:rPr>
        <w:t>Директорова</w:t>
      </w:r>
      <w:proofErr w:type="spellEnd"/>
      <w:r w:rsidR="00CD12CF">
        <w:rPr>
          <w:color w:val="000000"/>
          <w:szCs w:val="22"/>
        </w:rPr>
        <w:t xml:space="preserve"> Директор</w:t>
      </w:r>
      <w:r w:rsidR="008F46FB">
        <w:rPr>
          <w:color w:val="000000"/>
          <w:szCs w:val="22"/>
        </w:rPr>
        <w:t>а</w:t>
      </w:r>
      <w:r w:rsidR="00CD12CF">
        <w:rPr>
          <w:color w:val="000000"/>
          <w:szCs w:val="22"/>
        </w:rPr>
        <w:t xml:space="preserve"> </w:t>
      </w:r>
      <w:proofErr w:type="spellStart"/>
      <w:r w:rsidR="00CD12CF">
        <w:rPr>
          <w:color w:val="000000"/>
          <w:szCs w:val="22"/>
        </w:rPr>
        <w:t>Сделкович</w:t>
      </w:r>
      <w:r w:rsidR="008F46FB">
        <w:rPr>
          <w:color w:val="000000"/>
          <w:szCs w:val="22"/>
        </w:rPr>
        <w:t>а</w:t>
      </w:r>
      <w:proofErr w:type="spellEnd"/>
      <w:r>
        <w:rPr>
          <w:szCs w:val="22"/>
        </w:rPr>
        <w:t xml:space="preserve">, действующего на основании устава с одной стороны, </w:t>
      </w:r>
      <w:r w:rsidR="00B0163B">
        <w:rPr>
          <w:szCs w:val="22"/>
        </w:rPr>
        <w:t xml:space="preserve">и </w:t>
      </w:r>
      <w:r w:rsidR="00B0163B" w:rsidRPr="00B0163B">
        <w:rPr>
          <w:szCs w:val="22"/>
        </w:rPr>
        <w:t>{{</w:t>
      </w:r>
      <w:r w:rsidR="00B0163B">
        <w:rPr>
          <w:szCs w:val="22"/>
          <w:lang w:val="en-US"/>
        </w:rPr>
        <w:t>client</w:t>
      </w:r>
      <w:r w:rsidR="00B0163B" w:rsidRPr="00B0163B">
        <w:rPr>
          <w:szCs w:val="22"/>
        </w:rPr>
        <w:t>_</w:t>
      </w:r>
      <w:proofErr w:type="spellStart"/>
      <w:r w:rsidR="00B0163B">
        <w:rPr>
          <w:szCs w:val="22"/>
          <w:lang w:val="en-US"/>
        </w:rPr>
        <w:t>fio</w:t>
      </w:r>
      <w:proofErr w:type="spellEnd"/>
      <w:r w:rsidR="00B0163B" w:rsidRPr="00B0163B">
        <w:rPr>
          <w:szCs w:val="22"/>
        </w:rPr>
        <w:t>}}</w:t>
      </w:r>
      <w:r w:rsidR="009F6ED6">
        <w:t>,</w:t>
      </w:r>
      <w:r>
        <w:rPr>
          <w:bCs/>
          <w:color w:val="0C0E31"/>
          <w:szCs w:val="22"/>
          <w:shd w:val="clear" w:color="auto" w:fill="FFFFFF"/>
        </w:rPr>
        <w:t xml:space="preserve"> </w:t>
      </w:r>
      <w:r>
        <w:rPr>
          <w:szCs w:val="22"/>
        </w:rPr>
        <w:t>именуем</w:t>
      </w:r>
      <w:r w:rsidR="00A60B5B">
        <w:rPr>
          <w:szCs w:val="22"/>
        </w:rPr>
        <w:t>ый</w:t>
      </w:r>
      <w:r>
        <w:rPr>
          <w:szCs w:val="22"/>
        </w:rPr>
        <w:t xml:space="preserve"> в дальнейшем </w:t>
      </w:r>
      <w:r>
        <w:rPr>
          <w:b/>
          <w:szCs w:val="22"/>
        </w:rPr>
        <w:t>«Заказчик»</w:t>
      </w:r>
      <w:r>
        <w:rPr>
          <w:szCs w:val="22"/>
        </w:rPr>
        <w:t xml:space="preserve">, совместно именуемые в дальнейшем «Стороны», составили настоящий Договор о нижеследующем: </w:t>
      </w:r>
    </w:p>
    <w:p w14:paraId="73DF0CD9" w14:textId="77777777" w:rsidR="00584261" w:rsidRDefault="00584261">
      <w:pPr>
        <w:pStyle w:val="a0"/>
        <w:keepLines w:val="0"/>
        <w:widowControl w:val="0"/>
        <w:numPr>
          <w:ilvl w:val="0"/>
          <w:numId w:val="0"/>
        </w:numPr>
        <w:tabs>
          <w:tab w:val="left" w:pos="567"/>
        </w:tabs>
        <w:spacing w:after="0" w:line="22" w:lineRule="atLeast"/>
        <w:ind w:firstLine="709"/>
        <w:rPr>
          <w:szCs w:val="22"/>
        </w:rPr>
      </w:pPr>
    </w:p>
    <w:p w14:paraId="4EFCC35D" w14:textId="16457089" w:rsidR="00584261" w:rsidRDefault="005873CB">
      <w:pPr>
        <w:pStyle w:val="a"/>
        <w:keepNext w:val="0"/>
        <w:widowControl w:val="0"/>
        <w:tabs>
          <w:tab w:val="left" w:pos="567"/>
        </w:tabs>
        <w:spacing w:before="0" w:after="0" w:line="22" w:lineRule="atLeast"/>
        <w:ind w:left="0" w:firstLine="0"/>
        <w:jc w:val="center"/>
        <w:rPr>
          <w:szCs w:val="22"/>
        </w:rPr>
      </w:pPr>
      <w:r>
        <w:rPr>
          <w:szCs w:val="22"/>
        </w:rPr>
        <w:t>Предмет Договора</w:t>
      </w:r>
    </w:p>
    <w:p w14:paraId="51DF9B3B" w14:textId="77777777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2B92025F" w14:textId="229FD53A" w:rsidR="00584261" w:rsidRPr="00B0163B" w:rsidRDefault="005873CB" w:rsidP="006D3F5F">
      <w:pPr>
        <w:pStyle w:val="a0"/>
        <w:numPr>
          <w:ilvl w:val="0"/>
          <w:numId w:val="0"/>
        </w:numPr>
        <w:tabs>
          <w:tab w:val="num" w:pos="720"/>
        </w:tabs>
        <w:spacing w:line="22" w:lineRule="atLeast"/>
        <w:ind w:left="567"/>
        <w:rPr>
          <w:color w:val="000000"/>
          <w:szCs w:val="22"/>
        </w:rPr>
      </w:pPr>
      <w:r w:rsidRPr="00B0163B">
        <w:rPr>
          <w:szCs w:val="22"/>
        </w:rPr>
        <w:t>«Исполнитель» осуществляет оказание услуг по организации сопровождения и подачи необходимых документов по организации обучения для слушателей</w:t>
      </w:r>
      <w:r w:rsidR="00B51E42" w:rsidRPr="00B0163B">
        <w:rPr>
          <w:szCs w:val="22"/>
        </w:rPr>
        <w:t xml:space="preserve"> </w:t>
      </w:r>
      <w:r w:rsidRPr="00B0163B">
        <w:rPr>
          <w:szCs w:val="22"/>
        </w:rPr>
        <w:t xml:space="preserve">по дополнительным профессиональным программам </w:t>
      </w:r>
      <w:r w:rsidRPr="00B0163B">
        <w:rPr>
          <w:color w:val="000000"/>
          <w:szCs w:val="22"/>
          <w:lang w:eastAsia="ru-RU"/>
        </w:rPr>
        <w:t xml:space="preserve">повышения квалификации и/или профессиональной переподготовки; </w:t>
      </w:r>
      <w:r w:rsidRPr="00B0163B">
        <w:rPr>
          <w:rStyle w:val="blk"/>
          <w:szCs w:val="22"/>
        </w:rPr>
        <w:t xml:space="preserve">профессиональному обучению по программам профессиональной подготовки, переподготовки, повышения квалификации по профессиям рабочих и должностям служащих, и иным </w:t>
      </w:r>
      <w:r w:rsidRPr="00B0163B">
        <w:rPr>
          <w:color w:val="000000"/>
          <w:szCs w:val="22"/>
          <w:lang w:eastAsia="ru-RU"/>
        </w:rPr>
        <w:t>образовательным программам,</w:t>
      </w:r>
      <w:r w:rsidRPr="00B0163B">
        <w:rPr>
          <w:rStyle w:val="blk"/>
          <w:szCs w:val="22"/>
        </w:rPr>
        <w:t xml:space="preserve"> </w:t>
      </w:r>
      <w:r w:rsidRPr="00B0163B">
        <w:rPr>
          <w:szCs w:val="22"/>
        </w:rPr>
        <w:t>указанным в Приложениях к настоящему Договору.</w:t>
      </w:r>
      <w:r w:rsidR="00FE1B91" w:rsidRPr="00B0163B">
        <w:rPr>
          <w:szCs w:val="22"/>
        </w:rPr>
        <w:t xml:space="preserve"> </w:t>
      </w:r>
    </w:p>
    <w:p w14:paraId="1B71D021" w14:textId="77777777" w:rsidR="00584261" w:rsidRDefault="005873CB">
      <w:pPr>
        <w:pStyle w:val="a"/>
        <w:tabs>
          <w:tab w:val="left" w:pos="567"/>
        </w:tabs>
        <w:spacing w:before="0" w:after="0" w:line="22" w:lineRule="atLeast"/>
        <w:ind w:left="0" w:firstLine="0"/>
        <w:jc w:val="center"/>
        <w:rPr>
          <w:szCs w:val="22"/>
        </w:rPr>
      </w:pPr>
      <w:r>
        <w:rPr>
          <w:szCs w:val="22"/>
        </w:rPr>
        <w:t>Стоимость услуг и порядок расчетов</w:t>
      </w:r>
    </w:p>
    <w:p w14:paraId="784A3EC1" w14:textId="6603DBF3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535657DD" w14:textId="6803CBB6" w:rsidR="00584261" w:rsidRDefault="005873CB">
      <w:pPr>
        <w:pStyle w:val="a0"/>
        <w:spacing w:after="0" w:line="22" w:lineRule="atLeast"/>
        <w:ind w:left="0" w:firstLine="709"/>
        <w:rPr>
          <w:b/>
          <w:bCs/>
          <w:szCs w:val="22"/>
        </w:rPr>
      </w:pPr>
      <w:r>
        <w:rPr>
          <w:color w:val="000000"/>
          <w:szCs w:val="22"/>
          <w:lang w:eastAsia="ru-RU"/>
        </w:rPr>
        <w:t xml:space="preserve">Стоимость услуг по организации обучения, указанных в Приложении № 1 настоящего Договора, определяется исходя из действующих на момент заключения договора ставок на обучение по программам и согласуется Сторонами в Приложениях к настоящему Договору. Сумма договора определяется всеми Приложениями, являющимися неотъемлемыми частями настоящего Договора. (НДС не облагается – ст. 149 Налоговый кодекс РФ ч. </w:t>
      </w:r>
      <w:r>
        <w:rPr>
          <w:color w:val="000000"/>
          <w:szCs w:val="22"/>
          <w:lang w:val="en-US" w:eastAsia="ru-RU"/>
        </w:rPr>
        <w:t>II</w:t>
      </w:r>
      <w:r>
        <w:rPr>
          <w:color w:val="000000"/>
          <w:szCs w:val="22"/>
          <w:lang w:eastAsia="ru-RU"/>
        </w:rPr>
        <w:t xml:space="preserve">); </w:t>
      </w:r>
    </w:p>
    <w:p w14:paraId="3275ACE7" w14:textId="3B1655A0" w:rsidR="00584261" w:rsidRDefault="005873CB">
      <w:pPr>
        <w:pStyle w:val="a0"/>
        <w:spacing w:after="0" w:line="22" w:lineRule="atLeast"/>
        <w:ind w:left="0" w:firstLine="709"/>
        <w:rPr>
          <w:b/>
          <w:bCs/>
          <w:szCs w:val="22"/>
        </w:rPr>
      </w:pPr>
      <w:r>
        <w:rPr>
          <w:color w:val="000000"/>
          <w:szCs w:val="22"/>
          <w:lang w:eastAsia="ru-RU"/>
        </w:rPr>
        <w:t>Оплата   услуг Исполнителя производится Заказчиком в безналичном   порядке на основании выставленного   Исполнителем счета путем перечисления денежных средств с расчетного   счета Заказчика в течение 5 (пяти) рабочих дней со дня   получения счета.</w:t>
      </w:r>
    </w:p>
    <w:p w14:paraId="6776D7CF" w14:textId="77777777" w:rsidR="00584261" w:rsidRDefault="005873CB">
      <w:pPr>
        <w:pStyle w:val="a0"/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Обязательства Заказчика по оплате сумм, указанных в Приложении № 1 настоящего договора, считаются выполненными с момента зачисления денежных средств на расчетный счет Исполнителя.</w:t>
      </w:r>
    </w:p>
    <w:p w14:paraId="5541FB63" w14:textId="77777777" w:rsidR="00584261" w:rsidRDefault="00584261">
      <w:pPr>
        <w:pStyle w:val="a0"/>
        <w:numPr>
          <w:ilvl w:val="0"/>
          <w:numId w:val="0"/>
        </w:numPr>
        <w:spacing w:after="0" w:line="22" w:lineRule="atLeast"/>
        <w:ind w:left="709"/>
        <w:rPr>
          <w:szCs w:val="22"/>
        </w:rPr>
      </w:pPr>
    </w:p>
    <w:p w14:paraId="5F55E0FA" w14:textId="77777777" w:rsidR="00584261" w:rsidRDefault="005873CB">
      <w:pPr>
        <w:pStyle w:val="a"/>
        <w:tabs>
          <w:tab w:val="left" w:pos="567"/>
        </w:tabs>
        <w:spacing w:before="0" w:after="0" w:line="22" w:lineRule="atLeast"/>
        <w:ind w:left="0" w:firstLine="0"/>
        <w:jc w:val="center"/>
        <w:rPr>
          <w:bCs/>
          <w:szCs w:val="22"/>
        </w:rPr>
      </w:pPr>
      <w:r>
        <w:rPr>
          <w:bCs/>
          <w:szCs w:val="22"/>
        </w:rPr>
        <w:t>Обязанности Заказчика</w:t>
      </w:r>
    </w:p>
    <w:p w14:paraId="7CA4B2C1" w14:textId="4EE80D55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556A9172" w14:textId="77777777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Оплатить услуги в течение 5 (пяти) банковских дней с момента выставления счета.</w:t>
      </w:r>
    </w:p>
    <w:p w14:paraId="745A9BA7" w14:textId="76C2A529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Передать Исполнителю документы и сведения, необходимые и достаточные для выполнения обязательств, указанных в п. 1.1. настоящего Договора, в течение 2 (двух) рабочих дней с момента заключения настоящего Договора.</w:t>
      </w:r>
    </w:p>
    <w:p w14:paraId="53123C52" w14:textId="6400B98A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Предоставить Исполнителю в письменном виде правомерные, осуществимые и конкретные указания.</w:t>
      </w:r>
    </w:p>
    <w:p w14:paraId="7DA0E9EE" w14:textId="2B4B4B16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Передавать Исполнителю дополнительную информацию, документы и сведения при наличии, необходимые для выполнения Исполнителем обязательств по настоящему Договору, в течение 2 (двух) рабочих дней после получения письменного запроса от Исполнителя, а также рассматривать, согласовывать и/или утверждать в течение 3 (трех) рабочих дней документы, направляемые ему в целях исполнения настоящего Договора Исполнителем.</w:t>
      </w:r>
    </w:p>
    <w:p w14:paraId="213B4EFE" w14:textId="77777777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В случае отсутствия у Заказчика соответствующей дополнительной информации, документов и сведений срок их передачи продлевается до 10 (десяти) рабочих дней.</w:t>
      </w:r>
    </w:p>
    <w:p w14:paraId="7B521FBD" w14:textId="7E2946F4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Принять без промедления от Исполнителя все исполненное по настоящему Договору, в том числе результат действий и документы, произведенные им и/или третьими лицами, во исполнение настоящего Договора.</w:t>
      </w:r>
    </w:p>
    <w:p w14:paraId="1898A214" w14:textId="77777777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lastRenderedPageBreak/>
        <w:t>Заказчик вправе в любое время в ходе исполнения настоящего Договора потребовать от Исполнителя письменного отчета об оказанных услугах на текущую дату. Указанный отчет должен быть предоставлен Заказчику в течении 2 (двух) рабочих дней после получения требования Заказчика.</w:t>
      </w:r>
    </w:p>
    <w:p w14:paraId="328E9C07" w14:textId="5214397F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Заказчик при отсутствии мотивированных письменных возражений подписывает Акт сдачи-приемки услуг в течение 5 (пяти) рабочих дней со дня его получения.</w:t>
      </w:r>
    </w:p>
    <w:p w14:paraId="24048C51" w14:textId="31601497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В случае если в течение 5 (пяти) рабочих дней со дня получения Акта сдачи-приемки услуг Заказчик не представит письменных аргументированных возражений или не подпишет Акт сдачи-приемки услуг, обязательства Исполнителя по настоящему Договору считаются исполненными при наличии документальных подтверждений исполнения всех обязательств Исполнителя по Договору.</w:t>
      </w:r>
    </w:p>
    <w:p w14:paraId="5D87B5BF" w14:textId="77777777" w:rsidR="00584261" w:rsidRDefault="00584261">
      <w:pPr>
        <w:pStyle w:val="a0"/>
        <w:keepLines w:val="0"/>
        <w:widowControl w:val="0"/>
        <w:numPr>
          <w:ilvl w:val="0"/>
          <w:numId w:val="0"/>
        </w:numPr>
        <w:tabs>
          <w:tab w:val="left" w:pos="567"/>
          <w:tab w:val="num" w:pos="900"/>
        </w:tabs>
        <w:spacing w:after="0" w:line="22" w:lineRule="atLeast"/>
        <w:ind w:firstLine="709"/>
        <w:rPr>
          <w:szCs w:val="22"/>
        </w:rPr>
      </w:pPr>
    </w:p>
    <w:p w14:paraId="3A5454AD" w14:textId="77777777" w:rsidR="00584261" w:rsidRDefault="005873CB">
      <w:pPr>
        <w:pStyle w:val="a"/>
        <w:tabs>
          <w:tab w:val="left" w:pos="567"/>
          <w:tab w:val="num" w:pos="900"/>
        </w:tabs>
        <w:spacing w:before="0" w:after="0" w:line="22" w:lineRule="atLeast"/>
        <w:ind w:left="0" w:firstLine="0"/>
        <w:jc w:val="center"/>
        <w:rPr>
          <w:bCs/>
          <w:szCs w:val="22"/>
        </w:rPr>
      </w:pPr>
      <w:r>
        <w:rPr>
          <w:bCs/>
          <w:szCs w:val="22"/>
        </w:rPr>
        <w:t>Обязанности Исполнителя</w:t>
      </w:r>
    </w:p>
    <w:p w14:paraId="50414717" w14:textId="557BC9D5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735119D0" w14:textId="19E7D4C7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Обеспечить сохранность и конфиденциальность документов и сведений, не подлежащих разглашению и передаче третьим лицам без соответствующего распоряжения Заказчика;</w:t>
      </w:r>
    </w:p>
    <w:p w14:paraId="09584650" w14:textId="79027F8D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Незамедлительно информировать Заказчика о проблемах, дополнительных возможностях и предоставлять любую другую информацию, которая может существенно повлиять на содержание, качество и/или сроки оказания услуг по настоящему Договору;</w:t>
      </w:r>
    </w:p>
    <w:p w14:paraId="1A8E2762" w14:textId="77777777" w:rsidR="00584261" w:rsidRDefault="005873CB">
      <w:pPr>
        <w:pStyle w:val="a0"/>
        <w:keepLines w:val="0"/>
        <w:widowControl w:val="0"/>
        <w:tabs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color w:val="000000"/>
          <w:szCs w:val="22"/>
          <w:lang w:eastAsia="ru-RU"/>
        </w:rPr>
        <w:t xml:space="preserve">Организовать и обеспечить надлежащее предоставление услуг по организации обучения, предусмотренных Приложением № 1 настоящего Договора. </w:t>
      </w:r>
    </w:p>
    <w:p w14:paraId="5A89968B" w14:textId="77777777" w:rsidR="00584261" w:rsidRDefault="005873CB">
      <w:pPr>
        <w:pStyle w:val="a0"/>
        <w:tabs>
          <w:tab w:val="clear" w:pos="720"/>
          <w:tab w:val="num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 xml:space="preserve">После освоения слушателями Заказчика дополнительной профессиональной программы и успешного прохождения итоговой аттестации предоставить удостоверение о повышении квалификации установленного образца (и/или диплом о профессиональной переподготовке); </w:t>
      </w:r>
    </w:p>
    <w:p w14:paraId="6B613852" w14:textId="01B3A00F" w:rsidR="00584261" w:rsidRDefault="005873CB">
      <w:pPr>
        <w:pStyle w:val="a0"/>
        <w:tabs>
          <w:tab w:val="clear" w:pos="720"/>
          <w:tab w:val="num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После освоения слушателями Заказчика программы профессиональной подготовки, переподготовки, повышения квалификации по профессиям рабочих и должностям служащих выдать документ установленного образца (удостоверения).</w:t>
      </w:r>
      <w:bookmarkStart w:id="0" w:name="OLE_LINK6"/>
    </w:p>
    <w:p w14:paraId="0BBA9C3A" w14:textId="29F03F14" w:rsidR="00584261" w:rsidRDefault="005873CB">
      <w:pPr>
        <w:pStyle w:val="a0"/>
        <w:tabs>
          <w:tab w:val="clear" w:pos="720"/>
          <w:tab w:val="num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После освоение иных образовательных программ слушателями Заказчика, успешно прошедшим проверку знаний, выдается удостоверение за подписью председателя комиссии по проверке знаний, результаты проверки знаний слушателей Заказчика оформляются протоколом</w:t>
      </w:r>
    </w:p>
    <w:p w14:paraId="7C502976" w14:textId="06088B06" w:rsidR="00584261" w:rsidRPr="006D3318" w:rsidRDefault="005873CB" w:rsidP="006D3318">
      <w:pPr>
        <w:pStyle w:val="a0"/>
        <w:tabs>
          <w:tab w:val="clear" w:pos="720"/>
          <w:tab w:val="num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Предоставить Заказчику по завершению оказания услуг Акт сдачи-приемки услуг в письменной форме.</w:t>
      </w:r>
      <w:bookmarkEnd w:id="0"/>
    </w:p>
    <w:p w14:paraId="2A5389BB" w14:textId="02090356" w:rsidR="00584261" w:rsidRDefault="005873CB">
      <w:pPr>
        <w:pStyle w:val="a"/>
        <w:tabs>
          <w:tab w:val="left" w:pos="567"/>
          <w:tab w:val="num" w:pos="900"/>
        </w:tabs>
        <w:spacing w:before="0" w:after="0" w:line="22" w:lineRule="atLeast"/>
        <w:ind w:left="0" w:firstLine="0"/>
        <w:jc w:val="center"/>
        <w:rPr>
          <w:bCs/>
          <w:szCs w:val="22"/>
        </w:rPr>
      </w:pPr>
      <w:r>
        <w:rPr>
          <w:bCs/>
          <w:szCs w:val="22"/>
        </w:rPr>
        <w:t>Срок действия Договора</w:t>
      </w:r>
    </w:p>
    <w:p w14:paraId="61D79A22" w14:textId="77777777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2740E3F8" w14:textId="1FAEFC49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134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ab/>
        <w:t xml:space="preserve">Настоящий Договор вступает в силу с момента его подписания Сторонами и действует до исполнения Сторонами всех своих обязательств. </w:t>
      </w:r>
    </w:p>
    <w:p w14:paraId="7F765DDB" w14:textId="3F6B8802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134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 xml:space="preserve">     Настоящий Договор может быть расторгнут по соглашению Сторон в порядке и на условиях, установленных законодательством РФ.</w:t>
      </w:r>
    </w:p>
    <w:p w14:paraId="7AFBA6AC" w14:textId="757EA0E9" w:rsidR="00584261" w:rsidRDefault="00584261">
      <w:pPr>
        <w:pStyle w:val="a0"/>
        <w:keepLines w:val="0"/>
        <w:widowControl w:val="0"/>
        <w:numPr>
          <w:ilvl w:val="0"/>
          <w:numId w:val="0"/>
        </w:numPr>
        <w:tabs>
          <w:tab w:val="left" w:pos="567"/>
        </w:tabs>
        <w:spacing w:after="0" w:line="22" w:lineRule="atLeast"/>
        <w:ind w:firstLine="709"/>
        <w:rPr>
          <w:szCs w:val="22"/>
        </w:rPr>
      </w:pPr>
    </w:p>
    <w:p w14:paraId="2336081A" w14:textId="77777777" w:rsidR="00584261" w:rsidRDefault="005873CB">
      <w:pPr>
        <w:pStyle w:val="a"/>
        <w:tabs>
          <w:tab w:val="left" w:pos="567"/>
          <w:tab w:val="num" w:pos="900"/>
        </w:tabs>
        <w:spacing w:before="0" w:after="0" w:line="22" w:lineRule="atLeast"/>
        <w:ind w:left="0" w:firstLine="0"/>
        <w:jc w:val="center"/>
        <w:rPr>
          <w:szCs w:val="22"/>
        </w:rPr>
      </w:pPr>
      <w:r>
        <w:rPr>
          <w:szCs w:val="22"/>
        </w:rPr>
        <w:t>Конфиденциальность</w:t>
      </w:r>
    </w:p>
    <w:p w14:paraId="6AE18B69" w14:textId="21233C92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69AE1D4C" w14:textId="7777777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Каждая из Сторон принимает на себя обязательство никакими способами не разглашать (кроме случая наличия у третьих лиц соответствующих полномочий в силу прямого указания закона) без письменного согласия другой Стороны конфиденциальную информацию, к которой она получила доступ при заключении настоящего Договора и в ходе исполнения обязательств, возникающих из настоящего Договора. Данное обязательство исполняется Сторонами в пределах срока действия настоящего Договора и в течение одного года после прекращения действия Договора, если Сторонами не будет оговорено иное.</w:t>
      </w:r>
    </w:p>
    <w:p w14:paraId="57A6EB03" w14:textId="77777777" w:rsidR="00584261" w:rsidRDefault="00584261">
      <w:pPr>
        <w:pStyle w:val="a0"/>
        <w:keepLines w:val="0"/>
        <w:widowControl w:val="0"/>
        <w:numPr>
          <w:ilvl w:val="0"/>
          <w:numId w:val="0"/>
        </w:numPr>
        <w:tabs>
          <w:tab w:val="left" w:pos="567"/>
          <w:tab w:val="num" w:pos="900"/>
        </w:tabs>
        <w:spacing w:after="0" w:line="22" w:lineRule="atLeast"/>
        <w:ind w:firstLine="709"/>
        <w:rPr>
          <w:szCs w:val="22"/>
        </w:rPr>
      </w:pPr>
    </w:p>
    <w:p w14:paraId="3992BC57" w14:textId="52AF3723" w:rsidR="00584261" w:rsidRDefault="005873CB">
      <w:pPr>
        <w:pStyle w:val="a"/>
        <w:tabs>
          <w:tab w:val="left" w:pos="567"/>
          <w:tab w:val="num" w:pos="900"/>
        </w:tabs>
        <w:spacing w:before="0" w:after="0" w:line="22" w:lineRule="atLeast"/>
        <w:ind w:left="0" w:firstLine="0"/>
        <w:jc w:val="center"/>
        <w:rPr>
          <w:szCs w:val="22"/>
        </w:rPr>
      </w:pPr>
      <w:r>
        <w:rPr>
          <w:szCs w:val="22"/>
        </w:rPr>
        <w:t>Ответственность Сторон</w:t>
      </w:r>
    </w:p>
    <w:p w14:paraId="4D501ECF" w14:textId="77777777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15BAD6CD" w14:textId="5BC61AF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Исполнитель несет ответственность за выполнение взятых на себя по настоящему Договору обязательств.</w:t>
      </w:r>
    </w:p>
    <w:p w14:paraId="3BCF23A8" w14:textId="7777777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Исполнитель несет ответственность за выполнение указаний, данных Заказчиком и согласованных Сторонами в письменной форме.</w:t>
      </w:r>
    </w:p>
    <w:p w14:paraId="1497ABD1" w14:textId="3F91D179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Исполнитель несет ответственность за сохранность представленных Заказчиком документов и сведений.</w:t>
      </w:r>
    </w:p>
    <w:p w14:paraId="19A724DB" w14:textId="7777777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 xml:space="preserve">Исполнитель вправе привлекать для исполнения настоящего Договора или его части третьих лиц. Ответственность за действия третьих лиц несет Исполнитель.  </w:t>
      </w:r>
    </w:p>
    <w:p w14:paraId="3C3D9450" w14:textId="61E1ECEE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Исполнитель не несет ответственность за несвоевременное исполнение обязательств в соответствии с п. 1.1. настоящего Договора, в случаях:</w:t>
      </w:r>
    </w:p>
    <w:p w14:paraId="216FA817" w14:textId="52995ACF" w:rsidR="00584261" w:rsidRDefault="005873CB">
      <w:pPr>
        <w:pStyle w:val="a0"/>
        <w:numPr>
          <w:ilvl w:val="2"/>
          <w:numId w:val="31"/>
        </w:numPr>
        <w:tabs>
          <w:tab w:val="clear" w:pos="1304"/>
          <w:tab w:val="num" w:pos="709"/>
          <w:tab w:val="num" w:pos="1418"/>
          <w:tab w:val="left" w:pos="1701"/>
        </w:tabs>
        <w:spacing w:after="0" w:line="22" w:lineRule="atLeast"/>
        <w:ind w:left="0" w:firstLine="993"/>
        <w:rPr>
          <w:szCs w:val="22"/>
        </w:rPr>
      </w:pPr>
      <w:r>
        <w:rPr>
          <w:szCs w:val="22"/>
        </w:rPr>
        <w:lastRenderedPageBreak/>
        <w:t>если сроки выполнения работ и оказания услуг нарушаются по вине государственных органов или в связи с изменением текущего законодательства РФ;</w:t>
      </w:r>
    </w:p>
    <w:p w14:paraId="53904AD4" w14:textId="77777777" w:rsidR="00584261" w:rsidRDefault="005873CB">
      <w:pPr>
        <w:pStyle w:val="a0"/>
        <w:numPr>
          <w:ilvl w:val="2"/>
          <w:numId w:val="31"/>
        </w:numPr>
        <w:tabs>
          <w:tab w:val="clear" w:pos="1304"/>
          <w:tab w:val="num" w:pos="709"/>
          <w:tab w:val="num" w:pos="1418"/>
          <w:tab w:val="left" w:pos="1701"/>
        </w:tabs>
        <w:spacing w:after="0" w:line="22" w:lineRule="atLeast"/>
        <w:ind w:left="0" w:firstLine="993"/>
        <w:rPr>
          <w:szCs w:val="22"/>
        </w:rPr>
      </w:pPr>
      <w:r>
        <w:rPr>
          <w:szCs w:val="22"/>
        </w:rPr>
        <w:t>если невозможность надлежащего исполнения вызвана действиями (бездействием) Заказчика (неполная (ненадлежащая) оплата, сообщение неполной (недостоверной) информации, непредставление (несвоевременное представление) документации и т.п.);</w:t>
      </w:r>
    </w:p>
    <w:p w14:paraId="61938400" w14:textId="77777777" w:rsidR="00584261" w:rsidRDefault="005873CB">
      <w:pPr>
        <w:pStyle w:val="a0"/>
        <w:numPr>
          <w:ilvl w:val="2"/>
          <w:numId w:val="31"/>
        </w:numPr>
        <w:tabs>
          <w:tab w:val="clear" w:pos="1304"/>
          <w:tab w:val="num" w:pos="709"/>
          <w:tab w:val="num" w:pos="1701"/>
        </w:tabs>
        <w:spacing w:after="0" w:line="22" w:lineRule="atLeast"/>
        <w:ind w:left="0" w:firstLine="993"/>
        <w:rPr>
          <w:szCs w:val="22"/>
        </w:rPr>
      </w:pPr>
      <w:r>
        <w:rPr>
          <w:szCs w:val="22"/>
        </w:rPr>
        <w:t>если она возникла по форс-мажорным обстоятельствам или по вине Заказчика.</w:t>
      </w:r>
    </w:p>
    <w:p w14:paraId="733BDDCC" w14:textId="7777777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В случае невозможности исполнения Договора, возникшей по форс-мажорным обстоятельствам, за которые ни одна из Сторон не отвечает или по вине Заказчика, Договор считается расторгнутым, а Заказчик возмещает Исполнителю фактически понесенные документально подтвержденные расходы.</w:t>
      </w:r>
    </w:p>
    <w:p w14:paraId="5AB8C73B" w14:textId="40716C73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В случае возникновения споров, Стороны предпримут все возможные меры для их урегулирования путем взаимных переговоров.</w:t>
      </w:r>
    </w:p>
    <w:p w14:paraId="7DC00077" w14:textId="7777777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  <w:tab w:val="num" w:pos="1418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 xml:space="preserve">В случае </w:t>
      </w:r>
      <w:proofErr w:type="gramStart"/>
      <w:r>
        <w:rPr>
          <w:szCs w:val="22"/>
        </w:rPr>
        <w:t>не достижения</w:t>
      </w:r>
      <w:proofErr w:type="gramEnd"/>
      <w:r>
        <w:rPr>
          <w:szCs w:val="22"/>
        </w:rPr>
        <w:t xml:space="preserve"> приемлемого для обеих Сторон решения в течение 30 календарных дней с момента получения претензии одной из Сторон, спор передается для разрешения в Арбитражный суд г. Москвы.</w:t>
      </w:r>
    </w:p>
    <w:p w14:paraId="49DED3DC" w14:textId="77777777" w:rsidR="00584261" w:rsidRDefault="00584261">
      <w:pPr>
        <w:pStyle w:val="a0"/>
        <w:keepLines w:val="0"/>
        <w:widowControl w:val="0"/>
        <w:numPr>
          <w:ilvl w:val="0"/>
          <w:numId w:val="0"/>
        </w:numPr>
        <w:tabs>
          <w:tab w:val="left" w:pos="567"/>
        </w:tabs>
        <w:spacing w:after="0" w:line="22" w:lineRule="atLeast"/>
        <w:ind w:firstLine="709"/>
        <w:rPr>
          <w:szCs w:val="22"/>
        </w:rPr>
      </w:pPr>
    </w:p>
    <w:p w14:paraId="047277DE" w14:textId="77777777" w:rsidR="00584261" w:rsidRDefault="005873CB">
      <w:pPr>
        <w:pStyle w:val="a"/>
        <w:spacing w:before="0" w:after="0" w:line="22" w:lineRule="atLeast"/>
        <w:ind w:left="0" w:firstLine="0"/>
        <w:jc w:val="center"/>
        <w:rPr>
          <w:szCs w:val="22"/>
        </w:rPr>
      </w:pPr>
      <w:r>
        <w:rPr>
          <w:szCs w:val="22"/>
        </w:rPr>
        <w:t>Иные условия</w:t>
      </w:r>
    </w:p>
    <w:p w14:paraId="366D2411" w14:textId="77777777" w:rsidR="00584261" w:rsidRDefault="00584261">
      <w:pPr>
        <w:pStyle w:val="a0"/>
        <w:numPr>
          <w:ilvl w:val="0"/>
          <w:numId w:val="0"/>
        </w:numPr>
        <w:spacing w:after="0" w:line="22" w:lineRule="atLeast"/>
        <w:ind w:firstLine="709"/>
        <w:rPr>
          <w:szCs w:val="22"/>
        </w:rPr>
      </w:pPr>
    </w:p>
    <w:p w14:paraId="140D5E4B" w14:textId="77777777" w:rsidR="00584261" w:rsidRDefault="005873CB">
      <w:pPr>
        <w:pStyle w:val="a0"/>
        <w:keepLines w:val="0"/>
        <w:widowControl w:val="0"/>
        <w:tabs>
          <w:tab w:val="clear" w:pos="720"/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Все изменения и дополнения к настоящему Договору возможны исключительно по соглашению Сторон и действительны при условии их совершения в письменной форме и подписания обеими Сторонами.</w:t>
      </w:r>
    </w:p>
    <w:p w14:paraId="7010A9CB" w14:textId="233A788A" w:rsidR="00960F8C" w:rsidRPr="00960F8C" w:rsidRDefault="005873CB" w:rsidP="00960F8C">
      <w:pPr>
        <w:pStyle w:val="a0"/>
        <w:keepLines w:val="0"/>
        <w:widowControl w:val="0"/>
        <w:tabs>
          <w:tab w:val="clear" w:pos="720"/>
          <w:tab w:val="num" w:pos="-2223"/>
          <w:tab w:val="left" w:pos="567"/>
        </w:tabs>
        <w:spacing w:after="0" w:line="22" w:lineRule="atLeast"/>
        <w:ind w:left="0" w:firstLine="709"/>
        <w:rPr>
          <w:szCs w:val="22"/>
        </w:rPr>
      </w:pPr>
      <w:r>
        <w:rPr>
          <w:szCs w:val="22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42B54278" w14:textId="77777777" w:rsidR="00584261" w:rsidRDefault="00584261">
      <w:pPr>
        <w:ind w:left="284" w:firstLine="425"/>
        <w:rPr>
          <w:sz w:val="8"/>
          <w:szCs w:val="6"/>
        </w:rPr>
      </w:pPr>
    </w:p>
    <w:p w14:paraId="3EC3D2A8" w14:textId="77777777" w:rsidR="00584261" w:rsidRDefault="00584261">
      <w:pPr>
        <w:ind w:left="284" w:firstLine="425"/>
        <w:rPr>
          <w:sz w:val="8"/>
          <w:szCs w:val="6"/>
        </w:rPr>
      </w:pPr>
    </w:p>
    <w:p w14:paraId="7975416F" w14:textId="0EE78DD9" w:rsidR="00584261" w:rsidRDefault="00F55634">
      <w:pPr>
        <w:ind w:right="-1"/>
        <w:jc w:val="center"/>
        <w:rPr>
          <w:b/>
          <w:sz w:val="22"/>
        </w:rPr>
      </w:pPr>
      <w:r>
        <w:rPr>
          <w:b/>
          <w:sz w:val="22"/>
        </w:rPr>
        <w:t>9. АДРЕСА И РЕКВИЗИТЫ СТОРОН</w:t>
      </w:r>
    </w:p>
    <w:tbl>
      <w:tblPr>
        <w:tblW w:w="9921" w:type="dxa"/>
        <w:tblLook w:val="04A0" w:firstRow="1" w:lastRow="0" w:firstColumn="1" w:lastColumn="0" w:noHBand="0" w:noVBand="1"/>
      </w:tblPr>
      <w:tblGrid>
        <w:gridCol w:w="5021"/>
        <w:gridCol w:w="4900"/>
      </w:tblGrid>
      <w:tr w:rsidR="00584261" w14:paraId="44677A8A" w14:textId="77777777" w:rsidTr="002C00BC">
        <w:trPr>
          <w:trHeight w:val="889"/>
        </w:trPr>
        <w:tc>
          <w:tcPr>
            <w:tcW w:w="5021" w:type="dxa"/>
            <w:vAlign w:val="center"/>
          </w:tcPr>
          <w:p w14:paraId="225C2754" w14:textId="77777777" w:rsidR="00584261" w:rsidRDefault="0058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24B9D39" w14:textId="77777777" w:rsidR="00584261" w:rsidRDefault="005873CB" w:rsidP="00A60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«ЗАКАЗЧИК»</w:t>
            </w:r>
          </w:p>
          <w:p w14:paraId="0E4650BB" w14:textId="77777777" w:rsidR="00A60B5B" w:rsidRDefault="00A60B5B" w:rsidP="00A60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510A7E2F" w14:textId="19DB5486" w:rsidR="00A60B5B" w:rsidRDefault="00A60B5B" w:rsidP="00A60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00" w:type="dxa"/>
            <w:vAlign w:val="center"/>
          </w:tcPr>
          <w:p w14:paraId="1A97BFBF" w14:textId="40482CA8" w:rsidR="00584261" w:rsidRDefault="0058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4AA3C0BA" w14:textId="77777777" w:rsidR="00584261" w:rsidRDefault="005873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«ИСПОЛНИТЕЛЬ»</w:t>
            </w:r>
          </w:p>
          <w:p w14:paraId="07257E35" w14:textId="77777777" w:rsidR="00584261" w:rsidRDefault="0058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2C00BC" w14:paraId="4F4B16A2" w14:textId="77777777" w:rsidTr="002C00BC">
        <w:trPr>
          <w:trHeight w:val="222"/>
        </w:trPr>
        <w:tc>
          <w:tcPr>
            <w:tcW w:w="5021" w:type="dxa"/>
            <w:vMerge w:val="restart"/>
          </w:tcPr>
          <w:p w14:paraId="04A43515" w14:textId="5F201D5F" w:rsidR="002C00BC" w:rsidRPr="00FF65C8" w:rsidRDefault="00FF65C8" w:rsidP="00A60B5B">
            <w:pPr>
              <w:rPr>
                <w:b/>
                <w:color w:val="000000"/>
              </w:rPr>
            </w:pPr>
            <w:r w:rsidRPr="00FF65C8">
              <w:rPr>
                <w:b/>
                <w:color w:val="000000"/>
              </w:rPr>
              <w:t>{{</w:t>
            </w:r>
            <w:r>
              <w:rPr>
                <w:b/>
                <w:color w:val="000000"/>
                <w:lang w:val="en-US"/>
              </w:rPr>
              <w:t>client</w:t>
            </w:r>
            <w:r w:rsidRPr="00FF65C8">
              <w:rPr>
                <w:b/>
                <w:color w:val="000000"/>
              </w:rPr>
              <w:t>_</w:t>
            </w:r>
            <w:proofErr w:type="spellStart"/>
            <w:r>
              <w:rPr>
                <w:b/>
                <w:color w:val="000000"/>
                <w:lang w:val="en-US"/>
              </w:rPr>
              <w:t>fio</w:t>
            </w:r>
            <w:proofErr w:type="spellEnd"/>
            <w:r w:rsidRPr="00FF65C8">
              <w:rPr>
                <w:b/>
                <w:color w:val="000000"/>
              </w:rPr>
              <w:t>}}</w:t>
            </w:r>
          </w:p>
          <w:p w14:paraId="5B7DF5AA" w14:textId="608B7D3B" w:rsidR="002C00BC" w:rsidRPr="00FF65C8" w:rsidRDefault="002C00BC" w:rsidP="00A60B5B">
            <w:pPr>
              <w:rPr>
                <w:bCs/>
                <w:color w:val="000000"/>
              </w:rPr>
            </w:pPr>
            <w:r w:rsidRPr="00466386">
              <w:rPr>
                <w:b/>
                <w:color w:val="000000"/>
              </w:rPr>
              <w:t>Серия и номер паспорта:</w:t>
            </w:r>
            <w:r w:rsidR="00444663">
              <w:rPr>
                <w:b/>
                <w:color w:val="000000"/>
              </w:rPr>
              <w:t xml:space="preserve"> </w:t>
            </w:r>
            <w:r w:rsidR="00FF65C8" w:rsidRPr="00FF65C8">
              <w:rPr>
                <w:b/>
                <w:color w:val="000000"/>
              </w:rPr>
              <w:t>{{</w:t>
            </w:r>
            <w:r w:rsidR="00FF65C8">
              <w:rPr>
                <w:b/>
                <w:color w:val="000000"/>
                <w:lang w:val="en-US"/>
              </w:rPr>
              <w:t>passport</w:t>
            </w:r>
            <w:r w:rsidR="00FF65C8" w:rsidRPr="00FF65C8">
              <w:rPr>
                <w:b/>
                <w:color w:val="000000"/>
              </w:rPr>
              <w:t>_</w:t>
            </w:r>
            <w:proofErr w:type="spellStart"/>
            <w:r w:rsidR="00FF65C8">
              <w:rPr>
                <w:b/>
                <w:color w:val="000000"/>
                <w:lang w:val="en-US"/>
              </w:rPr>
              <w:t>seria</w:t>
            </w:r>
            <w:proofErr w:type="spellEnd"/>
            <w:r w:rsidR="00FF65C8" w:rsidRPr="00FF65C8">
              <w:rPr>
                <w:b/>
                <w:color w:val="000000"/>
              </w:rPr>
              <w:t>}} {{</w:t>
            </w:r>
            <w:r w:rsidR="00FF65C8">
              <w:rPr>
                <w:b/>
                <w:color w:val="000000"/>
                <w:lang w:val="en-US"/>
              </w:rPr>
              <w:t>passport</w:t>
            </w:r>
            <w:r w:rsidR="00FF65C8" w:rsidRPr="00FF65C8">
              <w:rPr>
                <w:b/>
                <w:color w:val="000000"/>
              </w:rPr>
              <w:t>_</w:t>
            </w:r>
            <w:r w:rsidR="00FF65C8">
              <w:rPr>
                <w:b/>
                <w:color w:val="000000"/>
                <w:lang w:val="en-US"/>
              </w:rPr>
              <w:t>number</w:t>
            </w:r>
            <w:r w:rsidR="00FF65C8" w:rsidRPr="00FF65C8">
              <w:rPr>
                <w:b/>
                <w:color w:val="000000"/>
              </w:rPr>
              <w:t>}}</w:t>
            </w:r>
          </w:p>
          <w:p w14:paraId="12408597" w14:textId="5E0BB85E" w:rsidR="002C00BC" w:rsidRPr="00FF65C8" w:rsidRDefault="002C00BC" w:rsidP="00A60B5B">
            <w:pPr>
              <w:rPr>
                <w:b/>
                <w:color w:val="000000"/>
                <w:lang w:val="en-US"/>
              </w:rPr>
            </w:pPr>
            <w:r w:rsidRPr="00466386">
              <w:rPr>
                <w:b/>
                <w:color w:val="000000"/>
              </w:rPr>
              <w:t xml:space="preserve">Дата рождения: </w:t>
            </w:r>
            <w:r w:rsidR="00FF65C8">
              <w:rPr>
                <w:bCs/>
                <w:color w:val="000000"/>
                <w:lang w:val="en-US"/>
              </w:rPr>
              <w:t>{{birthday}}</w:t>
            </w:r>
          </w:p>
        </w:tc>
        <w:tc>
          <w:tcPr>
            <w:tcW w:w="4900" w:type="dxa"/>
          </w:tcPr>
          <w:p w14:paraId="116AF524" w14:textId="6E82A065" w:rsidR="002C00BC" w:rsidRPr="003076EA" w:rsidRDefault="002C00BC" w:rsidP="003076EA">
            <w:pPr>
              <w:tabs>
                <w:tab w:val="left" w:pos="1425"/>
                <w:tab w:val="left" w:pos="7215"/>
              </w:tabs>
              <w:rPr>
                <w:b/>
                <w:lang w:val="en-US"/>
              </w:rPr>
            </w:pPr>
            <w:r w:rsidRPr="005E2C51">
              <w:rPr>
                <w:b/>
                <w:lang w:val="en-US"/>
              </w:rPr>
              <w:t>ООО "</w:t>
            </w:r>
            <w:r w:rsidR="00FF65C8">
              <w:rPr>
                <w:b/>
              </w:rPr>
              <w:t>КОМАНИЯ КЛАССНАЯ</w:t>
            </w:r>
            <w:r w:rsidRPr="005E2C51">
              <w:rPr>
                <w:b/>
                <w:lang w:val="en-US"/>
              </w:rPr>
              <w:t>"</w:t>
            </w:r>
          </w:p>
        </w:tc>
      </w:tr>
      <w:tr w:rsidR="002C00BC" w14:paraId="1DF768CE" w14:textId="77777777" w:rsidTr="002C00BC">
        <w:trPr>
          <w:trHeight w:val="125"/>
        </w:trPr>
        <w:tc>
          <w:tcPr>
            <w:tcW w:w="5021" w:type="dxa"/>
            <w:vMerge/>
          </w:tcPr>
          <w:p w14:paraId="79AE38C0" w14:textId="76AFDE43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2BC41F74" w14:textId="2450436C" w:rsidR="002C00BC" w:rsidRPr="00673CDD" w:rsidRDefault="002C00BC">
            <w:pPr>
              <w:tabs>
                <w:tab w:val="left" w:pos="1425"/>
                <w:tab w:val="left" w:pos="7215"/>
              </w:tabs>
            </w:pPr>
            <w:r w:rsidRPr="00DB4CD6">
              <w:rPr>
                <w:b/>
                <w:color w:val="000000"/>
              </w:rPr>
              <w:t>Адрес</w:t>
            </w:r>
            <w:r w:rsidRPr="00673CDD">
              <w:rPr>
                <w:color w:val="000000"/>
              </w:rPr>
              <w:t xml:space="preserve">: </w:t>
            </w:r>
            <w:r w:rsidRPr="00673CDD"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2C00BC" w14:paraId="15603A09" w14:textId="77777777" w:rsidTr="002C00BC">
        <w:trPr>
          <w:trHeight w:val="185"/>
        </w:trPr>
        <w:tc>
          <w:tcPr>
            <w:tcW w:w="5021" w:type="dxa"/>
            <w:vMerge/>
          </w:tcPr>
          <w:p w14:paraId="0E5FDE46" w14:textId="601D5863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0EDED363" w14:textId="36373C1C" w:rsidR="002C00BC" w:rsidRPr="003076EA" w:rsidRDefault="002C00BC" w:rsidP="003076EA">
            <w:pPr>
              <w:tabs>
                <w:tab w:val="left" w:pos="916"/>
                <w:tab w:val="center" w:pos="2284"/>
              </w:tabs>
              <w:rPr>
                <w:color w:val="000000"/>
                <w:lang w:val="en-US"/>
              </w:rPr>
            </w:pPr>
            <w:r w:rsidRPr="00DB4CD6">
              <w:rPr>
                <w:b/>
                <w:color w:val="000000"/>
              </w:rPr>
              <w:t>ИНН</w:t>
            </w:r>
            <w:r w:rsidRPr="00EE44C2">
              <w:rPr>
                <w:color w:val="000000"/>
                <w:lang w:val="en-US"/>
              </w:rPr>
              <w:t xml:space="preserve"> </w:t>
            </w:r>
          </w:p>
        </w:tc>
      </w:tr>
      <w:tr w:rsidR="002C00BC" w14:paraId="0EEB5C6A" w14:textId="77777777" w:rsidTr="002C00BC">
        <w:trPr>
          <w:trHeight w:val="231"/>
        </w:trPr>
        <w:tc>
          <w:tcPr>
            <w:tcW w:w="5021" w:type="dxa"/>
            <w:vMerge/>
          </w:tcPr>
          <w:p w14:paraId="676723EA" w14:textId="6B8A76BE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7AD9C1C3" w14:textId="0009C8A8" w:rsidR="002C00BC" w:rsidRPr="003076EA" w:rsidRDefault="002C00BC" w:rsidP="00307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en-US"/>
              </w:rPr>
            </w:pPr>
            <w:r w:rsidRPr="00DB4CD6">
              <w:rPr>
                <w:b/>
                <w:color w:val="000000"/>
              </w:rPr>
              <w:t>КПП</w:t>
            </w:r>
            <w:r w:rsidRPr="00EE44C2">
              <w:rPr>
                <w:b/>
                <w:color w:val="000000"/>
                <w:lang w:val="en-US"/>
              </w:rPr>
              <w:t xml:space="preserve"> </w:t>
            </w:r>
          </w:p>
        </w:tc>
      </w:tr>
      <w:tr w:rsidR="002C00BC" w14:paraId="1D3E63DD" w14:textId="77777777" w:rsidTr="002C00BC">
        <w:trPr>
          <w:trHeight w:val="149"/>
        </w:trPr>
        <w:tc>
          <w:tcPr>
            <w:tcW w:w="5021" w:type="dxa"/>
            <w:vMerge/>
          </w:tcPr>
          <w:p w14:paraId="6E4DE7BF" w14:textId="3994F49C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3DC081BF" w14:textId="12637747" w:rsidR="002C00BC" w:rsidRPr="003076EA" w:rsidRDefault="002C00BC" w:rsidP="00307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B4CD6">
              <w:rPr>
                <w:b/>
                <w:color w:val="000000"/>
              </w:rPr>
              <w:t>р</w:t>
            </w:r>
            <w:r w:rsidRPr="00EE44C2">
              <w:rPr>
                <w:b/>
                <w:color w:val="000000"/>
                <w:lang w:val="en-US"/>
              </w:rPr>
              <w:t>/</w:t>
            </w:r>
            <w:r w:rsidRPr="00DB4CD6">
              <w:rPr>
                <w:b/>
                <w:color w:val="000000"/>
              </w:rPr>
              <w:t>с</w:t>
            </w:r>
            <w:r w:rsidRPr="00EE44C2">
              <w:rPr>
                <w:color w:val="000000"/>
                <w:lang w:val="en-US"/>
              </w:rPr>
              <w:t xml:space="preserve"> № </w:t>
            </w:r>
          </w:p>
        </w:tc>
      </w:tr>
      <w:tr w:rsidR="002C00BC" w14:paraId="3C70E675" w14:textId="77777777" w:rsidTr="002C00BC">
        <w:trPr>
          <w:trHeight w:val="196"/>
        </w:trPr>
        <w:tc>
          <w:tcPr>
            <w:tcW w:w="5021" w:type="dxa"/>
            <w:vMerge/>
          </w:tcPr>
          <w:p w14:paraId="0156FF27" w14:textId="72A70801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01873E62" w14:textId="0CE392A6" w:rsidR="002C00BC" w:rsidRPr="00673CDD" w:rsidRDefault="002C00BC">
            <w:pPr>
              <w:tabs>
                <w:tab w:val="left" w:pos="1425"/>
                <w:tab w:val="left" w:pos="7215"/>
              </w:tabs>
              <w:rPr>
                <w:b/>
              </w:rPr>
            </w:pPr>
            <w:r w:rsidRPr="00DB4CD6">
              <w:rPr>
                <w:b/>
                <w:color w:val="000000"/>
              </w:rPr>
              <w:t>Банк</w:t>
            </w:r>
            <w:r w:rsidRPr="00673CDD">
              <w:rPr>
                <w:color w:val="000000"/>
              </w:rPr>
              <w:t xml:space="preserve">: </w:t>
            </w:r>
          </w:p>
        </w:tc>
      </w:tr>
      <w:tr w:rsidR="002C00BC" w14:paraId="7805D7BA" w14:textId="77777777" w:rsidTr="002C00BC">
        <w:trPr>
          <w:trHeight w:val="113"/>
        </w:trPr>
        <w:tc>
          <w:tcPr>
            <w:tcW w:w="5021" w:type="dxa"/>
            <w:vMerge/>
          </w:tcPr>
          <w:p w14:paraId="20A95572" w14:textId="7E51D9B9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1B3FC218" w14:textId="1B6647F0" w:rsidR="002C00BC" w:rsidRPr="003076EA" w:rsidRDefault="002C00BC" w:rsidP="003076EA">
            <w:pPr>
              <w:tabs>
                <w:tab w:val="left" w:pos="1425"/>
                <w:tab w:val="right" w:pos="9355"/>
              </w:tabs>
              <w:rPr>
                <w:lang w:val="en-US"/>
              </w:rPr>
            </w:pPr>
            <w:r w:rsidRPr="00DB4CD6">
              <w:rPr>
                <w:b/>
              </w:rPr>
              <w:t>к</w:t>
            </w:r>
            <w:r w:rsidRPr="005E2C51">
              <w:rPr>
                <w:b/>
                <w:lang w:val="en-US"/>
              </w:rPr>
              <w:t>/</w:t>
            </w:r>
            <w:r w:rsidRPr="00DB4CD6">
              <w:rPr>
                <w:b/>
              </w:rPr>
              <w:t>с</w:t>
            </w:r>
            <w:r w:rsidRPr="005E2C51">
              <w:rPr>
                <w:lang w:val="en-US"/>
              </w:rPr>
              <w:t xml:space="preserve"> № </w:t>
            </w:r>
          </w:p>
        </w:tc>
      </w:tr>
      <w:tr w:rsidR="002C00BC" w14:paraId="156FA465" w14:textId="77777777" w:rsidTr="002C00BC">
        <w:trPr>
          <w:trHeight w:val="479"/>
        </w:trPr>
        <w:tc>
          <w:tcPr>
            <w:tcW w:w="5021" w:type="dxa"/>
            <w:vMerge/>
          </w:tcPr>
          <w:p w14:paraId="737F5069" w14:textId="77777777" w:rsidR="002C00BC" w:rsidRPr="00466386" w:rsidRDefault="002C00BC" w:rsidP="00A60B5B">
            <w:pPr>
              <w:rPr>
                <w:b/>
                <w:color w:val="000000"/>
              </w:rPr>
            </w:pPr>
          </w:p>
        </w:tc>
        <w:tc>
          <w:tcPr>
            <w:tcW w:w="4900" w:type="dxa"/>
          </w:tcPr>
          <w:p w14:paraId="347BB09A" w14:textId="3DE27289" w:rsidR="002C00BC" w:rsidRPr="00DB4CD6" w:rsidRDefault="002C00BC" w:rsidP="003076EA">
            <w:pPr>
              <w:pStyle w:val="17"/>
              <w:widowControl w:val="0"/>
              <w:spacing w:line="80" w:lineRule="atLeast"/>
              <w:rPr>
                <w:sz w:val="20"/>
              </w:rPr>
            </w:pPr>
            <w:r w:rsidRPr="00DB4CD6">
              <w:rPr>
                <w:b/>
                <w:color w:val="000000"/>
                <w:sz w:val="20"/>
              </w:rPr>
              <w:t>БИК</w:t>
            </w:r>
            <w:r w:rsidRPr="00DB4CD6">
              <w:rPr>
                <w:color w:val="000000"/>
                <w:sz w:val="20"/>
              </w:rPr>
              <w:t xml:space="preserve"> </w:t>
            </w:r>
          </w:p>
          <w:p w14:paraId="763CCC1E" w14:textId="77777777" w:rsidR="002C00BC" w:rsidRPr="005E2C51" w:rsidRDefault="002C00BC">
            <w:pPr>
              <w:tabs>
                <w:tab w:val="left" w:pos="1425"/>
                <w:tab w:val="left" w:pos="7215"/>
              </w:tabs>
              <w:rPr>
                <w:b/>
                <w:lang w:val="en-US"/>
              </w:rPr>
            </w:pPr>
          </w:p>
        </w:tc>
      </w:tr>
      <w:tr w:rsidR="00DD7761" w14:paraId="5E2CDF55" w14:textId="77777777" w:rsidTr="002C00BC">
        <w:trPr>
          <w:trHeight w:val="573"/>
        </w:trPr>
        <w:tc>
          <w:tcPr>
            <w:tcW w:w="5021" w:type="dxa"/>
          </w:tcPr>
          <w:p w14:paraId="1C3FC89E" w14:textId="77777777" w:rsidR="00DD7761" w:rsidRPr="00EE44C2" w:rsidRDefault="00DD7761">
            <w:pPr>
              <w:widowControl w:val="0"/>
              <w:tabs>
                <w:tab w:val="left" w:pos="3780"/>
              </w:tabs>
              <w:rPr>
                <w:b/>
                <w:lang w:val="en-US"/>
              </w:rPr>
            </w:pPr>
          </w:p>
        </w:tc>
        <w:tc>
          <w:tcPr>
            <w:tcW w:w="4900" w:type="dxa"/>
          </w:tcPr>
          <w:p w14:paraId="264A0872" w14:textId="2A7AF31E" w:rsidR="00DD7761" w:rsidRPr="005E2C51" w:rsidRDefault="00DD7761" w:rsidP="00DD7761">
            <w:pPr>
              <w:widowControl w:val="0"/>
              <w:tabs>
                <w:tab w:val="left" w:pos="3780"/>
              </w:tabs>
              <w:rPr>
                <w:b/>
                <w:lang w:val="en-US"/>
              </w:rPr>
            </w:pPr>
            <w:r w:rsidRPr="00DB4CD6">
              <w:rPr>
                <w:b/>
              </w:rPr>
              <w:t>Генеральный</w:t>
            </w:r>
            <w:r w:rsidRPr="005E2C51">
              <w:rPr>
                <w:b/>
                <w:lang w:val="en-US"/>
              </w:rPr>
              <w:t xml:space="preserve"> </w:t>
            </w:r>
            <w:r w:rsidRPr="00DB4CD6">
              <w:rPr>
                <w:b/>
              </w:rPr>
              <w:t>директор</w:t>
            </w:r>
          </w:p>
          <w:p w14:paraId="56002233" w14:textId="77777777" w:rsidR="00DD7761" w:rsidRPr="00DB4CD6" w:rsidRDefault="00DD7761">
            <w:pPr>
              <w:widowControl w:val="0"/>
              <w:tabs>
                <w:tab w:val="left" w:pos="3780"/>
              </w:tabs>
              <w:rPr>
                <w:b/>
              </w:rPr>
            </w:pPr>
          </w:p>
        </w:tc>
      </w:tr>
      <w:tr w:rsidR="00584261" w14:paraId="6A4DBB48" w14:textId="77777777" w:rsidTr="002C00BC">
        <w:trPr>
          <w:trHeight w:val="573"/>
        </w:trPr>
        <w:tc>
          <w:tcPr>
            <w:tcW w:w="5021" w:type="dxa"/>
          </w:tcPr>
          <w:p w14:paraId="5196B41D" w14:textId="7609D31B" w:rsidR="00584261" w:rsidRPr="0096538E" w:rsidRDefault="005873CB" w:rsidP="0096538E">
            <w:pPr>
              <w:rPr>
                <w:b/>
                <w:color w:val="000000"/>
              </w:rPr>
            </w:pPr>
            <w:r w:rsidRPr="00EE44C2">
              <w:rPr>
                <w:u w:val="single"/>
                <w:lang w:val="en-US"/>
              </w:rPr>
              <w:t xml:space="preserve">___________________ </w:t>
            </w:r>
            <w:r w:rsidRPr="00EE44C2">
              <w:rPr>
                <w:lang w:val="en-US"/>
              </w:rPr>
              <w:t>/</w:t>
            </w:r>
            <w:r w:rsidR="00EA7ED2" w:rsidRPr="00EE44C2">
              <w:rPr>
                <w:lang w:val="en-US"/>
              </w:rPr>
              <w:t xml:space="preserve"> </w:t>
            </w:r>
            <w:r w:rsidR="0096538E" w:rsidRPr="0096538E">
              <w:rPr>
                <w:bCs/>
                <w:color w:val="000000"/>
              </w:rPr>
              <w:t>{{</w:t>
            </w:r>
            <w:r w:rsidR="0096538E" w:rsidRPr="0096538E">
              <w:rPr>
                <w:bCs/>
                <w:color w:val="000000"/>
                <w:lang w:val="en-US"/>
              </w:rPr>
              <w:t>client</w:t>
            </w:r>
            <w:r w:rsidR="0096538E" w:rsidRPr="0096538E">
              <w:rPr>
                <w:bCs/>
                <w:color w:val="000000"/>
              </w:rPr>
              <w:t>_</w:t>
            </w:r>
            <w:proofErr w:type="spellStart"/>
            <w:r w:rsidR="0096538E" w:rsidRPr="0096538E">
              <w:rPr>
                <w:bCs/>
                <w:color w:val="000000"/>
                <w:lang w:val="en-US"/>
              </w:rPr>
              <w:t>fio</w:t>
            </w:r>
            <w:proofErr w:type="spellEnd"/>
            <w:r w:rsidR="0096538E" w:rsidRPr="0096538E">
              <w:rPr>
                <w:bCs/>
                <w:color w:val="000000"/>
              </w:rPr>
              <w:t>}}</w:t>
            </w:r>
          </w:p>
          <w:p w14:paraId="1D88A117" w14:textId="77777777" w:rsidR="00584261" w:rsidRPr="00EE44C2" w:rsidRDefault="005873CB">
            <w:pPr>
              <w:tabs>
                <w:tab w:val="left" w:pos="5954"/>
              </w:tabs>
              <w:rPr>
                <w:lang w:val="en-US"/>
              </w:rPr>
            </w:pPr>
            <w:r w:rsidRPr="00DB4CD6">
              <w:t>МП</w:t>
            </w:r>
          </w:p>
        </w:tc>
        <w:tc>
          <w:tcPr>
            <w:tcW w:w="4900" w:type="dxa"/>
          </w:tcPr>
          <w:p w14:paraId="099D0B81" w14:textId="0B9F8767" w:rsidR="00584261" w:rsidRPr="009F6ED6" w:rsidRDefault="005873CB">
            <w:pPr>
              <w:widowControl w:val="0"/>
              <w:tabs>
                <w:tab w:val="left" w:pos="3780"/>
              </w:tabs>
              <w:rPr>
                <w:lang w:val="en-US"/>
              </w:rPr>
            </w:pPr>
            <w:r w:rsidRPr="009F6ED6">
              <w:rPr>
                <w:u w:val="single"/>
                <w:lang w:val="en-US"/>
              </w:rPr>
              <w:t xml:space="preserve">_____________________ </w:t>
            </w:r>
            <w:r w:rsidRPr="009F6ED6">
              <w:rPr>
                <w:lang w:val="en-US"/>
              </w:rPr>
              <w:t xml:space="preserve">/ </w:t>
            </w:r>
            <w:proofErr w:type="gramStart"/>
            <w:r w:rsidR="00FF65C8">
              <w:t xml:space="preserve">Директоров </w:t>
            </w:r>
            <w:r w:rsidR="009F6ED6" w:rsidRPr="00671657">
              <w:rPr>
                <w:lang w:val="en-US"/>
              </w:rPr>
              <w:t xml:space="preserve"> </w:t>
            </w:r>
            <w:r w:rsidR="00FF65C8">
              <w:t>Д</w:t>
            </w:r>
            <w:r w:rsidR="009F6ED6" w:rsidRPr="00671657">
              <w:rPr>
                <w:lang w:val="en-US"/>
              </w:rPr>
              <w:t>.</w:t>
            </w:r>
            <w:proofErr w:type="gramEnd"/>
            <w:r w:rsidR="009F6ED6" w:rsidRPr="00671657">
              <w:rPr>
                <w:lang w:val="en-US"/>
              </w:rPr>
              <w:t xml:space="preserve"> </w:t>
            </w:r>
            <w:r w:rsidR="00FF65C8">
              <w:t>С</w:t>
            </w:r>
            <w:r w:rsidR="009F6ED6" w:rsidRPr="00671657">
              <w:rPr>
                <w:lang w:val="en-US"/>
              </w:rPr>
              <w:t>.</w:t>
            </w:r>
          </w:p>
          <w:p w14:paraId="68CF0DB5" w14:textId="456FF033" w:rsidR="00584261" w:rsidRPr="00DB4CD6" w:rsidRDefault="005873CB">
            <w:pPr>
              <w:pStyle w:val="17"/>
              <w:rPr>
                <w:sz w:val="20"/>
              </w:rPr>
            </w:pPr>
            <w:r w:rsidRPr="00DB4CD6">
              <w:rPr>
                <w:sz w:val="20"/>
              </w:rPr>
              <w:t>МП</w:t>
            </w:r>
          </w:p>
        </w:tc>
      </w:tr>
    </w:tbl>
    <w:p w14:paraId="5CE6EAE0" w14:textId="3A9AA799" w:rsidR="00584261" w:rsidRDefault="00584261">
      <w:pPr>
        <w:rPr>
          <w:color w:val="FF0000"/>
          <w:spacing w:val="-4"/>
          <w:sz w:val="22"/>
          <w:lang w:eastAsia="en-US"/>
        </w:rPr>
        <w:sectPr w:rsidR="00584261">
          <w:footerReference w:type="default" r:id="rId9"/>
          <w:pgSz w:w="11906" w:h="16838"/>
          <w:pgMar w:top="851" w:right="851" w:bottom="851" w:left="1134" w:header="170" w:footer="454" w:gutter="0"/>
          <w:cols w:space="720"/>
          <w:docGrid w:linePitch="360"/>
        </w:sectPr>
      </w:pPr>
    </w:p>
    <w:p w14:paraId="32424E78" w14:textId="46DC9152" w:rsidR="00584261" w:rsidRDefault="00584261">
      <w:pPr>
        <w:rPr>
          <w:spacing w:val="-4"/>
          <w:lang w:eastAsia="en-US"/>
        </w:rPr>
      </w:pPr>
    </w:p>
    <w:sectPr w:rsidR="00584261">
      <w:pgSz w:w="16838" w:h="11906" w:orient="landscape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0B9C" w14:textId="77777777" w:rsidR="00211C18" w:rsidRDefault="00211C18">
      <w:r>
        <w:separator/>
      </w:r>
    </w:p>
  </w:endnote>
  <w:endnote w:type="continuationSeparator" w:id="0">
    <w:p w14:paraId="47876250" w14:textId="77777777" w:rsidR="00211C18" w:rsidRDefault="0021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47C8" w14:textId="77777777" w:rsidR="00584261" w:rsidRDefault="005873CB">
    <w:pPr>
      <w:pStyle w:val="aff"/>
      <w:jc w:val="right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  <w:p w14:paraId="14C87B42" w14:textId="77777777" w:rsidR="00584261" w:rsidRDefault="00584261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C5CF" w14:textId="77777777" w:rsidR="00211C18" w:rsidRDefault="00211C18">
      <w:r>
        <w:separator/>
      </w:r>
    </w:p>
  </w:footnote>
  <w:footnote w:type="continuationSeparator" w:id="0">
    <w:p w14:paraId="16BC48B2" w14:textId="77777777" w:rsidR="00211C18" w:rsidRDefault="0021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022"/>
    <w:multiLevelType w:val="hybridMultilevel"/>
    <w:tmpl w:val="FFBC92B0"/>
    <w:lvl w:ilvl="0" w:tplc="ECFAB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3481800">
      <w:start w:val="1"/>
      <w:numFmt w:val="lowerLetter"/>
      <w:lvlText w:val="%2."/>
      <w:lvlJc w:val="left"/>
      <w:pPr>
        <w:ind w:left="1789" w:hanging="360"/>
      </w:pPr>
    </w:lvl>
    <w:lvl w:ilvl="2" w:tplc="26A289D6">
      <w:start w:val="1"/>
      <w:numFmt w:val="lowerRoman"/>
      <w:lvlText w:val="%3."/>
      <w:lvlJc w:val="right"/>
      <w:pPr>
        <w:ind w:left="2509" w:hanging="180"/>
      </w:pPr>
    </w:lvl>
    <w:lvl w:ilvl="3" w:tplc="64C43400">
      <w:start w:val="1"/>
      <w:numFmt w:val="decimal"/>
      <w:lvlText w:val="%4."/>
      <w:lvlJc w:val="left"/>
      <w:pPr>
        <w:ind w:left="3229" w:hanging="360"/>
      </w:pPr>
    </w:lvl>
    <w:lvl w:ilvl="4" w:tplc="46B05044">
      <w:start w:val="1"/>
      <w:numFmt w:val="lowerLetter"/>
      <w:lvlText w:val="%5."/>
      <w:lvlJc w:val="left"/>
      <w:pPr>
        <w:ind w:left="3949" w:hanging="360"/>
      </w:pPr>
    </w:lvl>
    <w:lvl w:ilvl="5" w:tplc="94F02CA4">
      <w:start w:val="1"/>
      <w:numFmt w:val="lowerRoman"/>
      <w:lvlText w:val="%6."/>
      <w:lvlJc w:val="right"/>
      <w:pPr>
        <w:ind w:left="4669" w:hanging="180"/>
      </w:pPr>
    </w:lvl>
    <w:lvl w:ilvl="6" w:tplc="F4C24FB8">
      <w:start w:val="1"/>
      <w:numFmt w:val="decimal"/>
      <w:lvlText w:val="%7."/>
      <w:lvlJc w:val="left"/>
      <w:pPr>
        <w:ind w:left="5389" w:hanging="360"/>
      </w:pPr>
    </w:lvl>
    <w:lvl w:ilvl="7" w:tplc="B8262006">
      <w:start w:val="1"/>
      <w:numFmt w:val="lowerLetter"/>
      <w:lvlText w:val="%8."/>
      <w:lvlJc w:val="left"/>
      <w:pPr>
        <w:ind w:left="6109" w:hanging="360"/>
      </w:pPr>
    </w:lvl>
    <w:lvl w:ilvl="8" w:tplc="03AE96E0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0943EB"/>
    <w:multiLevelType w:val="hybridMultilevel"/>
    <w:tmpl w:val="96CC87BA"/>
    <w:lvl w:ilvl="0" w:tplc="84EA942E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 w:tplc="2AA09F16">
      <w:start w:val="1"/>
      <w:numFmt w:val="decimal"/>
      <w:lvlText w:val=""/>
      <w:lvlJc w:val="left"/>
      <w:pPr>
        <w:ind w:left="0" w:firstLine="0"/>
      </w:pPr>
    </w:lvl>
    <w:lvl w:ilvl="2" w:tplc="8BAE0A46">
      <w:start w:val="1"/>
      <w:numFmt w:val="decimal"/>
      <w:lvlText w:val=""/>
      <w:lvlJc w:val="left"/>
      <w:pPr>
        <w:ind w:left="0" w:firstLine="0"/>
      </w:pPr>
    </w:lvl>
    <w:lvl w:ilvl="3" w:tplc="998619B0">
      <w:start w:val="1"/>
      <w:numFmt w:val="decimal"/>
      <w:lvlText w:val=""/>
      <w:lvlJc w:val="left"/>
      <w:pPr>
        <w:ind w:left="0" w:firstLine="0"/>
      </w:pPr>
    </w:lvl>
    <w:lvl w:ilvl="4" w:tplc="EC16905A">
      <w:start w:val="1"/>
      <w:numFmt w:val="decimal"/>
      <w:lvlText w:val=""/>
      <w:lvlJc w:val="left"/>
      <w:pPr>
        <w:ind w:left="0" w:firstLine="0"/>
      </w:pPr>
    </w:lvl>
    <w:lvl w:ilvl="5" w:tplc="3C5C1D1C">
      <w:start w:val="1"/>
      <w:numFmt w:val="decimal"/>
      <w:lvlText w:val=""/>
      <w:lvlJc w:val="left"/>
      <w:pPr>
        <w:ind w:left="0" w:firstLine="0"/>
      </w:pPr>
    </w:lvl>
    <w:lvl w:ilvl="6" w:tplc="35DC8BDA">
      <w:start w:val="1"/>
      <w:numFmt w:val="decimal"/>
      <w:lvlText w:val=""/>
      <w:lvlJc w:val="left"/>
      <w:pPr>
        <w:ind w:left="0" w:firstLine="0"/>
      </w:pPr>
    </w:lvl>
    <w:lvl w:ilvl="7" w:tplc="CFA23AD8">
      <w:start w:val="1"/>
      <w:numFmt w:val="decimal"/>
      <w:lvlText w:val=""/>
      <w:lvlJc w:val="left"/>
      <w:pPr>
        <w:ind w:left="0" w:firstLine="0"/>
      </w:pPr>
    </w:lvl>
    <w:lvl w:ilvl="8" w:tplc="F95A91BA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49D0735"/>
    <w:multiLevelType w:val="multilevel"/>
    <w:tmpl w:val="47A04E86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14ED7D4B"/>
    <w:multiLevelType w:val="multilevel"/>
    <w:tmpl w:val="D8D4ECC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58D77CB"/>
    <w:multiLevelType w:val="multilevel"/>
    <w:tmpl w:val="10C007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5" w15:restartNumberingAfterBreak="0">
    <w:nsid w:val="1A6F5A14"/>
    <w:multiLevelType w:val="hybridMultilevel"/>
    <w:tmpl w:val="07BE3CA0"/>
    <w:lvl w:ilvl="0" w:tplc="286E6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1EE632">
      <w:start w:val="1"/>
      <w:numFmt w:val="lowerLetter"/>
      <w:lvlText w:val="%2."/>
      <w:lvlJc w:val="left"/>
      <w:pPr>
        <w:ind w:left="1440" w:hanging="360"/>
      </w:pPr>
    </w:lvl>
    <w:lvl w:ilvl="2" w:tplc="B5586720">
      <w:start w:val="1"/>
      <w:numFmt w:val="lowerRoman"/>
      <w:lvlText w:val="%3."/>
      <w:lvlJc w:val="right"/>
      <w:pPr>
        <w:ind w:left="2160" w:hanging="180"/>
      </w:pPr>
    </w:lvl>
    <w:lvl w:ilvl="3" w:tplc="9D80E6CE">
      <w:start w:val="1"/>
      <w:numFmt w:val="decimal"/>
      <w:lvlText w:val="%4."/>
      <w:lvlJc w:val="left"/>
      <w:pPr>
        <w:ind w:left="2880" w:hanging="360"/>
      </w:pPr>
    </w:lvl>
    <w:lvl w:ilvl="4" w:tplc="1F685968">
      <w:start w:val="1"/>
      <w:numFmt w:val="lowerLetter"/>
      <w:lvlText w:val="%5."/>
      <w:lvlJc w:val="left"/>
      <w:pPr>
        <w:ind w:left="3600" w:hanging="360"/>
      </w:pPr>
    </w:lvl>
    <w:lvl w:ilvl="5" w:tplc="81146CDA">
      <w:start w:val="1"/>
      <w:numFmt w:val="lowerRoman"/>
      <w:lvlText w:val="%6."/>
      <w:lvlJc w:val="right"/>
      <w:pPr>
        <w:ind w:left="4320" w:hanging="180"/>
      </w:pPr>
    </w:lvl>
    <w:lvl w:ilvl="6" w:tplc="6BB217CC">
      <w:start w:val="1"/>
      <w:numFmt w:val="decimal"/>
      <w:lvlText w:val="%7."/>
      <w:lvlJc w:val="left"/>
      <w:pPr>
        <w:ind w:left="5040" w:hanging="360"/>
      </w:pPr>
    </w:lvl>
    <w:lvl w:ilvl="7" w:tplc="581A7468">
      <w:start w:val="1"/>
      <w:numFmt w:val="lowerLetter"/>
      <w:lvlText w:val="%8."/>
      <w:lvlJc w:val="left"/>
      <w:pPr>
        <w:ind w:left="5760" w:hanging="360"/>
      </w:pPr>
    </w:lvl>
    <w:lvl w:ilvl="8" w:tplc="1BA87D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E51C5"/>
    <w:multiLevelType w:val="multilevel"/>
    <w:tmpl w:val="5C3E18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1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305435E3"/>
    <w:multiLevelType w:val="hybridMultilevel"/>
    <w:tmpl w:val="F6E203DE"/>
    <w:lvl w:ilvl="0" w:tplc="A8CABFD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5AE6B078">
      <w:start w:val="1"/>
      <w:numFmt w:val="lowerLetter"/>
      <w:lvlText w:val="%2."/>
      <w:lvlJc w:val="left"/>
      <w:pPr>
        <w:ind w:left="2149" w:hanging="360"/>
      </w:pPr>
    </w:lvl>
    <w:lvl w:ilvl="2" w:tplc="64161CF6">
      <w:start w:val="1"/>
      <w:numFmt w:val="lowerRoman"/>
      <w:lvlText w:val="%3."/>
      <w:lvlJc w:val="right"/>
      <w:pPr>
        <w:ind w:left="2869" w:hanging="180"/>
      </w:pPr>
    </w:lvl>
    <w:lvl w:ilvl="3" w:tplc="70365E98">
      <w:start w:val="1"/>
      <w:numFmt w:val="decimal"/>
      <w:lvlText w:val="%4."/>
      <w:lvlJc w:val="left"/>
      <w:pPr>
        <w:ind w:left="3589" w:hanging="360"/>
      </w:pPr>
    </w:lvl>
    <w:lvl w:ilvl="4" w:tplc="6284D934">
      <w:start w:val="1"/>
      <w:numFmt w:val="lowerLetter"/>
      <w:lvlText w:val="%5."/>
      <w:lvlJc w:val="left"/>
      <w:pPr>
        <w:ind w:left="4309" w:hanging="360"/>
      </w:pPr>
    </w:lvl>
    <w:lvl w:ilvl="5" w:tplc="31C226BA">
      <w:start w:val="1"/>
      <w:numFmt w:val="lowerRoman"/>
      <w:lvlText w:val="%6."/>
      <w:lvlJc w:val="right"/>
      <w:pPr>
        <w:ind w:left="5029" w:hanging="180"/>
      </w:pPr>
    </w:lvl>
    <w:lvl w:ilvl="6" w:tplc="35126106">
      <w:start w:val="1"/>
      <w:numFmt w:val="decimal"/>
      <w:lvlText w:val="%7."/>
      <w:lvlJc w:val="left"/>
      <w:pPr>
        <w:ind w:left="5749" w:hanging="360"/>
      </w:pPr>
    </w:lvl>
    <w:lvl w:ilvl="7" w:tplc="C09806D0">
      <w:start w:val="1"/>
      <w:numFmt w:val="lowerLetter"/>
      <w:lvlText w:val="%8."/>
      <w:lvlJc w:val="left"/>
      <w:pPr>
        <w:ind w:left="6469" w:hanging="360"/>
      </w:pPr>
    </w:lvl>
    <w:lvl w:ilvl="8" w:tplc="A492E130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930680"/>
    <w:multiLevelType w:val="multilevel"/>
    <w:tmpl w:val="286056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83B015D"/>
    <w:multiLevelType w:val="hybridMultilevel"/>
    <w:tmpl w:val="D572EDB2"/>
    <w:lvl w:ilvl="0" w:tplc="7946CD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754EBAA0">
      <w:start w:val="1"/>
      <w:numFmt w:val="lowerLetter"/>
      <w:lvlText w:val="%2."/>
      <w:lvlJc w:val="left"/>
      <w:pPr>
        <w:ind w:left="1724" w:hanging="360"/>
      </w:pPr>
    </w:lvl>
    <w:lvl w:ilvl="2" w:tplc="3A0E9C30">
      <w:start w:val="1"/>
      <w:numFmt w:val="lowerRoman"/>
      <w:lvlText w:val="%3."/>
      <w:lvlJc w:val="right"/>
      <w:pPr>
        <w:ind w:left="2444" w:hanging="180"/>
      </w:pPr>
    </w:lvl>
    <w:lvl w:ilvl="3" w:tplc="54522590">
      <w:start w:val="1"/>
      <w:numFmt w:val="decimal"/>
      <w:lvlText w:val="%4."/>
      <w:lvlJc w:val="left"/>
      <w:pPr>
        <w:ind w:left="3164" w:hanging="360"/>
      </w:pPr>
    </w:lvl>
    <w:lvl w:ilvl="4" w:tplc="63DC44B8">
      <w:start w:val="1"/>
      <w:numFmt w:val="lowerLetter"/>
      <w:lvlText w:val="%5."/>
      <w:lvlJc w:val="left"/>
      <w:pPr>
        <w:ind w:left="3884" w:hanging="360"/>
      </w:pPr>
    </w:lvl>
    <w:lvl w:ilvl="5" w:tplc="BA167D88">
      <w:start w:val="1"/>
      <w:numFmt w:val="lowerRoman"/>
      <w:lvlText w:val="%6."/>
      <w:lvlJc w:val="right"/>
      <w:pPr>
        <w:ind w:left="4604" w:hanging="180"/>
      </w:pPr>
    </w:lvl>
    <w:lvl w:ilvl="6" w:tplc="3840518C">
      <w:start w:val="1"/>
      <w:numFmt w:val="decimal"/>
      <w:lvlText w:val="%7."/>
      <w:lvlJc w:val="left"/>
      <w:pPr>
        <w:ind w:left="5324" w:hanging="360"/>
      </w:pPr>
    </w:lvl>
    <w:lvl w:ilvl="7" w:tplc="C59EFBEA">
      <w:start w:val="1"/>
      <w:numFmt w:val="lowerLetter"/>
      <w:lvlText w:val="%8."/>
      <w:lvlJc w:val="left"/>
      <w:pPr>
        <w:ind w:left="6044" w:hanging="360"/>
      </w:pPr>
    </w:lvl>
    <w:lvl w:ilvl="8" w:tplc="C5D86A06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AD65A5B"/>
    <w:multiLevelType w:val="hybridMultilevel"/>
    <w:tmpl w:val="626E9D6E"/>
    <w:lvl w:ilvl="0" w:tplc="1A745518">
      <w:start w:val="1"/>
      <w:numFmt w:val="decimal"/>
      <w:lvlText w:val="%1."/>
      <w:lvlJc w:val="left"/>
      <w:pPr>
        <w:ind w:left="720" w:hanging="360"/>
      </w:pPr>
    </w:lvl>
    <w:lvl w:ilvl="1" w:tplc="F4F2A7D8">
      <w:start w:val="1"/>
      <w:numFmt w:val="lowerLetter"/>
      <w:lvlText w:val="%2."/>
      <w:lvlJc w:val="left"/>
      <w:pPr>
        <w:ind w:left="1440" w:hanging="360"/>
      </w:pPr>
    </w:lvl>
    <w:lvl w:ilvl="2" w:tplc="8EA4B226">
      <w:start w:val="1"/>
      <w:numFmt w:val="lowerRoman"/>
      <w:lvlText w:val="%3."/>
      <w:lvlJc w:val="right"/>
      <w:pPr>
        <w:ind w:left="2160" w:hanging="180"/>
      </w:pPr>
    </w:lvl>
    <w:lvl w:ilvl="3" w:tplc="C84C9A86">
      <w:start w:val="1"/>
      <w:numFmt w:val="decimal"/>
      <w:lvlText w:val="%4."/>
      <w:lvlJc w:val="left"/>
      <w:pPr>
        <w:ind w:left="2880" w:hanging="360"/>
      </w:pPr>
    </w:lvl>
    <w:lvl w:ilvl="4" w:tplc="7534E9D8">
      <w:start w:val="1"/>
      <w:numFmt w:val="lowerLetter"/>
      <w:lvlText w:val="%5."/>
      <w:lvlJc w:val="left"/>
      <w:pPr>
        <w:ind w:left="3600" w:hanging="360"/>
      </w:pPr>
    </w:lvl>
    <w:lvl w:ilvl="5" w:tplc="A414378A">
      <w:start w:val="1"/>
      <w:numFmt w:val="lowerRoman"/>
      <w:lvlText w:val="%6."/>
      <w:lvlJc w:val="right"/>
      <w:pPr>
        <w:ind w:left="4320" w:hanging="180"/>
      </w:pPr>
    </w:lvl>
    <w:lvl w:ilvl="6" w:tplc="1060B754">
      <w:start w:val="1"/>
      <w:numFmt w:val="decimal"/>
      <w:lvlText w:val="%7."/>
      <w:lvlJc w:val="left"/>
      <w:pPr>
        <w:ind w:left="5040" w:hanging="360"/>
      </w:pPr>
    </w:lvl>
    <w:lvl w:ilvl="7" w:tplc="B7FA8DD0">
      <w:start w:val="1"/>
      <w:numFmt w:val="lowerLetter"/>
      <w:lvlText w:val="%8."/>
      <w:lvlJc w:val="left"/>
      <w:pPr>
        <w:ind w:left="5760" w:hanging="360"/>
      </w:pPr>
    </w:lvl>
    <w:lvl w:ilvl="8" w:tplc="E21614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0763A"/>
    <w:multiLevelType w:val="multilevel"/>
    <w:tmpl w:val="A42C9C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92" w:hanging="1440"/>
      </w:pPr>
      <w:rPr>
        <w:rFonts w:hint="default"/>
      </w:rPr>
    </w:lvl>
  </w:abstractNum>
  <w:abstractNum w:abstractNumId="12" w15:restartNumberingAfterBreak="0">
    <w:nsid w:val="48676862"/>
    <w:multiLevelType w:val="multilevel"/>
    <w:tmpl w:val="7612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506155E8"/>
    <w:multiLevelType w:val="hybridMultilevel"/>
    <w:tmpl w:val="CE94BBD8"/>
    <w:lvl w:ilvl="0" w:tplc="06F430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6028DB0">
      <w:start w:val="1"/>
      <w:numFmt w:val="lowerLetter"/>
      <w:lvlText w:val="%2."/>
      <w:lvlJc w:val="left"/>
      <w:pPr>
        <w:ind w:left="1620" w:hanging="360"/>
      </w:pPr>
    </w:lvl>
    <w:lvl w:ilvl="2" w:tplc="32568682">
      <w:start w:val="1"/>
      <w:numFmt w:val="lowerRoman"/>
      <w:lvlText w:val="%3."/>
      <w:lvlJc w:val="right"/>
      <w:pPr>
        <w:ind w:left="2340" w:hanging="180"/>
      </w:pPr>
    </w:lvl>
    <w:lvl w:ilvl="3" w:tplc="C514482E">
      <w:start w:val="1"/>
      <w:numFmt w:val="decimal"/>
      <w:lvlText w:val="%4."/>
      <w:lvlJc w:val="left"/>
      <w:pPr>
        <w:ind w:left="3060" w:hanging="360"/>
      </w:pPr>
    </w:lvl>
    <w:lvl w:ilvl="4" w:tplc="78DE4CF2">
      <w:start w:val="1"/>
      <w:numFmt w:val="lowerLetter"/>
      <w:lvlText w:val="%5."/>
      <w:lvlJc w:val="left"/>
      <w:pPr>
        <w:ind w:left="3780" w:hanging="360"/>
      </w:pPr>
    </w:lvl>
    <w:lvl w:ilvl="5" w:tplc="77380DFE">
      <w:start w:val="1"/>
      <w:numFmt w:val="lowerRoman"/>
      <w:lvlText w:val="%6."/>
      <w:lvlJc w:val="right"/>
      <w:pPr>
        <w:ind w:left="4500" w:hanging="180"/>
      </w:pPr>
    </w:lvl>
    <w:lvl w:ilvl="6" w:tplc="1CB0D154">
      <w:start w:val="1"/>
      <w:numFmt w:val="decimal"/>
      <w:lvlText w:val="%7."/>
      <w:lvlJc w:val="left"/>
      <w:pPr>
        <w:ind w:left="5220" w:hanging="360"/>
      </w:pPr>
    </w:lvl>
    <w:lvl w:ilvl="7" w:tplc="0338F91C">
      <w:start w:val="1"/>
      <w:numFmt w:val="lowerLetter"/>
      <w:lvlText w:val="%8."/>
      <w:lvlJc w:val="left"/>
      <w:pPr>
        <w:ind w:left="5940" w:hanging="360"/>
      </w:pPr>
    </w:lvl>
    <w:lvl w:ilvl="8" w:tplc="655A89E6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75D4AE3"/>
    <w:multiLevelType w:val="multilevel"/>
    <w:tmpl w:val="71BE20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82125AB"/>
    <w:multiLevelType w:val="multilevel"/>
    <w:tmpl w:val="A8AA00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16" w15:restartNumberingAfterBreak="0">
    <w:nsid w:val="5D1000CB"/>
    <w:multiLevelType w:val="hybridMultilevel"/>
    <w:tmpl w:val="530A3ECE"/>
    <w:lvl w:ilvl="0" w:tplc="BA56FA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F6242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7C61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68C4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B8030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3E08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CA5C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2029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FB268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F54643D"/>
    <w:multiLevelType w:val="multilevel"/>
    <w:tmpl w:val="8A1A8652"/>
    <w:lvl w:ilvl="0">
      <w:start w:val="1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585" w:hanging="58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61D03DE6"/>
    <w:multiLevelType w:val="hybridMultilevel"/>
    <w:tmpl w:val="E0AE029E"/>
    <w:lvl w:ilvl="0" w:tplc="DA42C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ECDAFB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BC79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062BB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CC98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9C625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527C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280B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823F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2C01958"/>
    <w:multiLevelType w:val="multilevel"/>
    <w:tmpl w:val="0576E5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67B14F39"/>
    <w:multiLevelType w:val="multilevel"/>
    <w:tmpl w:val="E7403258"/>
    <w:lvl w:ilvl="0">
      <w:start w:val="1"/>
      <w:numFmt w:val="decimal"/>
      <w:pStyle w:val="a"/>
      <w:suff w:val="space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1288"/>
        </w:tabs>
        <w:ind w:left="1078" w:hanging="510"/>
      </w:pPr>
      <w:rPr>
        <w:rFonts w:ascii="Times New Roman" w:hAnsi="Times New Roman"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79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68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85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822" w:hanging="98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62"/>
        </w:tabs>
        <w:ind w:left="4532" w:hanging="71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4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48" w:hanging="708"/>
      </w:pPr>
      <w:rPr>
        <w:rFonts w:cs="Times New Roman" w:hint="default"/>
      </w:rPr>
    </w:lvl>
  </w:abstractNum>
  <w:abstractNum w:abstractNumId="21" w15:restartNumberingAfterBreak="0">
    <w:nsid w:val="6B6C6A8C"/>
    <w:multiLevelType w:val="multilevel"/>
    <w:tmpl w:val="88BC19C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2" w15:restartNumberingAfterBreak="0">
    <w:nsid w:val="73E5730E"/>
    <w:multiLevelType w:val="multilevel"/>
    <w:tmpl w:val="7AD6FB6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74CD3DCE"/>
    <w:multiLevelType w:val="multilevel"/>
    <w:tmpl w:val="9A8C6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0"/>
      </w:rPr>
    </w:lvl>
  </w:abstractNum>
  <w:abstractNum w:abstractNumId="24" w15:restartNumberingAfterBreak="0">
    <w:nsid w:val="77F67777"/>
    <w:multiLevelType w:val="multilevel"/>
    <w:tmpl w:val="BE125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92" w:hanging="1440"/>
      </w:pPr>
      <w:rPr>
        <w:rFonts w:hint="default"/>
      </w:rPr>
    </w:lvl>
  </w:abstractNum>
  <w:abstractNum w:abstractNumId="25" w15:restartNumberingAfterBreak="0">
    <w:nsid w:val="78440B6F"/>
    <w:multiLevelType w:val="multilevel"/>
    <w:tmpl w:val="9AF0887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26" w15:restartNumberingAfterBreak="0">
    <w:nsid w:val="7A224B66"/>
    <w:multiLevelType w:val="multilevel"/>
    <w:tmpl w:val="98CC74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27" w15:restartNumberingAfterBreak="0">
    <w:nsid w:val="7AAA1928"/>
    <w:multiLevelType w:val="multilevel"/>
    <w:tmpl w:val="A4061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B2F7FCC"/>
    <w:multiLevelType w:val="multilevel"/>
    <w:tmpl w:val="2D4ACF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BBE0D9B"/>
    <w:multiLevelType w:val="multilevel"/>
    <w:tmpl w:val="5EB603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0" w15:restartNumberingAfterBreak="0">
    <w:nsid w:val="7D7F53E8"/>
    <w:multiLevelType w:val="hybridMultilevel"/>
    <w:tmpl w:val="8A22A1B2"/>
    <w:lvl w:ilvl="0" w:tplc="AE081448">
      <w:start w:val="1"/>
      <w:numFmt w:val="decimal"/>
      <w:lvlText w:val="%1."/>
      <w:lvlJc w:val="left"/>
      <w:pPr>
        <w:ind w:left="720" w:hanging="360"/>
      </w:pPr>
    </w:lvl>
    <w:lvl w:ilvl="1" w:tplc="7A3CC7B4">
      <w:start w:val="1"/>
      <w:numFmt w:val="lowerLetter"/>
      <w:lvlText w:val="%2."/>
      <w:lvlJc w:val="left"/>
      <w:pPr>
        <w:ind w:left="1440" w:hanging="360"/>
      </w:pPr>
    </w:lvl>
    <w:lvl w:ilvl="2" w:tplc="FF448BA4">
      <w:start w:val="1"/>
      <w:numFmt w:val="lowerRoman"/>
      <w:lvlText w:val="%3."/>
      <w:lvlJc w:val="right"/>
      <w:pPr>
        <w:ind w:left="2160" w:hanging="180"/>
      </w:pPr>
    </w:lvl>
    <w:lvl w:ilvl="3" w:tplc="7AAC9EE8">
      <w:start w:val="1"/>
      <w:numFmt w:val="decimal"/>
      <w:lvlText w:val="%4."/>
      <w:lvlJc w:val="left"/>
      <w:pPr>
        <w:ind w:left="2880" w:hanging="360"/>
      </w:pPr>
    </w:lvl>
    <w:lvl w:ilvl="4" w:tplc="B98494DA">
      <w:start w:val="1"/>
      <w:numFmt w:val="lowerLetter"/>
      <w:lvlText w:val="%5."/>
      <w:lvlJc w:val="left"/>
      <w:pPr>
        <w:ind w:left="3600" w:hanging="360"/>
      </w:pPr>
    </w:lvl>
    <w:lvl w:ilvl="5" w:tplc="07AA7598">
      <w:start w:val="1"/>
      <w:numFmt w:val="lowerRoman"/>
      <w:lvlText w:val="%6."/>
      <w:lvlJc w:val="right"/>
      <w:pPr>
        <w:ind w:left="4320" w:hanging="180"/>
      </w:pPr>
    </w:lvl>
    <w:lvl w:ilvl="6" w:tplc="BA805E42">
      <w:start w:val="1"/>
      <w:numFmt w:val="decimal"/>
      <w:lvlText w:val="%7."/>
      <w:lvlJc w:val="left"/>
      <w:pPr>
        <w:ind w:left="5040" w:hanging="360"/>
      </w:pPr>
    </w:lvl>
    <w:lvl w:ilvl="7" w:tplc="9B4C300E">
      <w:start w:val="1"/>
      <w:numFmt w:val="lowerLetter"/>
      <w:lvlText w:val="%8."/>
      <w:lvlJc w:val="left"/>
      <w:pPr>
        <w:ind w:left="5760" w:hanging="360"/>
      </w:pPr>
    </w:lvl>
    <w:lvl w:ilvl="8" w:tplc="D52C7846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1118">
    <w:abstractNumId w:val="16"/>
  </w:num>
  <w:num w:numId="2" w16cid:durableId="1588808544">
    <w:abstractNumId w:val="18"/>
  </w:num>
  <w:num w:numId="3" w16cid:durableId="1050156923">
    <w:abstractNumId w:val="5"/>
  </w:num>
  <w:num w:numId="4" w16cid:durableId="2962296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0221397">
    <w:abstractNumId w:val="23"/>
  </w:num>
  <w:num w:numId="6" w16cid:durableId="1114255027">
    <w:abstractNumId w:val="27"/>
  </w:num>
  <w:num w:numId="7" w16cid:durableId="354161762">
    <w:abstractNumId w:val="28"/>
  </w:num>
  <w:num w:numId="8" w16cid:durableId="767893360">
    <w:abstractNumId w:val="26"/>
  </w:num>
  <w:num w:numId="9" w16cid:durableId="767430088">
    <w:abstractNumId w:val="11"/>
  </w:num>
  <w:num w:numId="10" w16cid:durableId="1056902962">
    <w:abstractNumId w:val="19"/>
  </w:num>
  <w:num w:numId="11" w16cid:durableId="1364210079">
    <w:abstractNumId w:val="15"/>
  </w:num>
  <w:num w:numId="12" w16cid:durableId="544948635">
    <w:abstractNumId w:val="25"/>
  </w:num>
  <w:num w:numId="13" w16cid:durableId="1580366804">
    <w:abstractNumId w:val="29"/>
  </w:num>
  <w:num w:numId="14" w16cid:durableId="1480655756">
    <w:abstractNumId w:val="14"/>
  </w:num>
  <w:num w:numId="15" w16cid:durableId="859121517">
    <w:abstractNumId w:val="2"/>
  </w:num>
  <w:num w:numId="16" w16cid:durableId="1029985500">
    <w:abstractNumId w:val="6"/>
  </w:num>
  <w:num w:numId="17" w16cid:durableId="5240957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7102992">
    <w:abstractNumId w:val="30"/>
  </w:num>
  <w:num w:numId="19" w16cid:durableId="1155492839">
    <w:abstractNumId w:val="9"/>
  </w:num>
  <w:num w:numId="20" w16cid:durableId="608588445">
    <w:abstractNumId w:val="3"/>
  </w:num>
  <w:num w:numId="21" w16cid:durableId="897548271">
    <w:abstractNumId w:val="24"/>
  </w:num>
  <w:num w:numId="22" w16cid:durableId="66349181">
    <w:abstractNumId w:val="12"/>
  </w:num>
  <w:num w:numId="23" w16cid:durableId="336078666">
    <w:abstractNumId w:val="1"/>
    <w:lvlOverride w:ilvl="0">
      <w:startOverride w:val="1"/>
    </w:lvlOverride>
  </w:num>
  <w:num w:numId="24" w16cid:durableId="189343430">
    <w:abstractNumId w:val="10"/>
  </w:num>
  <w:num w:numId="25" w16cid:durableId="70591958">
    <w:abstractNumId w:val="4"/>
  </w:num>
  <w:num w:numId="26" w16cid:durableId="2061054386">
    <w:abstractNumId w:val="13"/>
  </w:num>
  <w:num w:numId="27" w16cid:durableId="1370112088">
    <w:abstractNumId w:val="7"/>
  </w:num>
  <w:num w:numId="28" w16cid:durableId="1358504146">
    <w:abstractNumId w:val="0"/>
  </w:num>
  <w:num w:numId="29" w16cid:durableId="602689426">
    <w:abstractNumId w:val="22"/>
  </w:num>
  <w:num w:numId="30" w16cid:durableId="954411294">
    <w:abstractNumId w:val="8"/>
  </w:num>
  <w:num w:numId="31" w16cid:durableId="2120177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61"/>
    <w:rsid w:val="0000736B"/>
    <w:rsid w:val="00010BE0"/>
    <w:rsid w:val="00052FFE"/>
    <w:rsid w:val="000962AE"/>
    <w:rsid w:val="000B6723"/>
    <w:rsid w:val="000C7AA0"/>
    <w:rsid w:val="000E0229"/>
    <w:rsid w:val="000E4B46"/>
    <w:rsid w:val="000E7F89"/>
    <w:rsid w:val="001160E4"/>
    <w:rsid w:val="00184A66"/>
    <w:rsid w:val="001C5F90"/>
    <w:rsid w:val="001E1AEF"/>
    <w:rsid w:val="001F73F1"/>
    <w:rsid w:val="00204BE6"/>
    <w:rsid w:val="00211C18"/>
    <w:rsid w:val="00254D4D"/>
    <w:rsid w:val="00260F0A"/>
    <w:rsid w:val="00266242"/>
    <w:rsid w:val="00275A46"/>
    <w:rsid w:val="002A332A"/>
    <w:rsid w:val="002C00BC"/>
    <w:rsid w:val="002D6BD6"/>
    <w:rsid w:val="00301C85"/>
    <w:rsid w:val="003053FD"/>
    <w:rsid w:val="003076EA"/>
    <w:rsid w:val="003155FA"/>
    <w:rsid w:val="00315653"/>
    <w:rsid w:val="00357C5C"/>
    <w:rsid w:val="00394251"/>
    <w:rsid w:val="003B405F"/>
    <w:rsid w:val="003D43D1"/>
    <w:rsid w:val="00416598"/>
    <w:rsid w:val="00422C8E"/>
    <w:rsid w:val="00444663"/>
    <w:rsid w:val="00446B13"/>
    <w:rsid w:val="004601EB"/>
    <w:rsid w:val="00462B30"/>
    <w:rsid w:val="00466386"/>
    <w:rsid w:val="00481734"/>
    <w:rsid w:val="004919F9"/>
    <w:rsid w:val="004B039E"/>
    <w:rsid w:val="004C714B"/>
    <w:rsid w:val="004E760A"/>
    <w:rsid w:val="0051128A"/>
    <w:rsid w:val="00514A0F"/>
    <w:rsid w:val="0056621C"/>
    <w:rsid w:val="00571771"/>
    <w:rsid w:val="00584261"/>
    <w:rsid w:val="00584B1F"/>
    <w:rsid w:val="005873CB"/>
    <w:rsid w:val="00597EF7"/>
    <w:rsid w:val="005B3D06"/>
    <w:rsid w:val="005E2C51"/>
    <w:rsid w:val="006244F0"/>
    <w:rsid w:val="00625C4A"/>
    <w:rsid w:val="00647A48"/>
    <w:rsid w:val="00664584"/>
    <w:rsid w:val="0066785D"/>
    <w:rsid w:val="00673CDD"/>
    <w:rsid w:val="00677392"/>
    <w:rsid w:val="006C39A1"/>
    <w:rsid w:val="006D3318"/>
    <w:rsid w:val="006D74D7"/>
    <w:rsid w:val="006F3AE4"/>
    <w:rsid w:val="00721792"/>
    <w:rsid w:val="00753746"/>
    <w:rsid w:val="00785F0F"/>
    <w:rsid w:val="0079281D"/>
    <w:rsid w:val="00816154"/>
    <w:rsid w:val="00847A40"/>
    <w:rsid w:val="008518A0"/>
    <w:rsid w:val="008D4022"/>
    <w:rsid w:val="008F46FB"/>
    <w:rsid w:val="00941661"/>
    <w:rsid w:val="0094515F"/>
    <w:rsid w:val="009607A8"/>
    <w:rsid w:val="00960F8C"/>
    <w:rsid w:val="0096538E"/>
    <w:rsid w:val="0099521A"/>
    <w:rsid w:val="009A04DC"/>
    <w:rsid w:val="009C204E"/>
    <w:rsid w:val="009E2101"/>
    <w:rsid w:val="009E44A2"/>
    <w:rsid w:val="009F6ED6"/>
    <w:rsid w:val="00A43B4F"/>
    <w:rsid w:val="00A452B1"/>
    <w:rsid w:val="00A60B5B"/>
    <w:rsid w:val="00A64FA1"/>
    <w:rsid w:val="00A86329"/>
    <w:rsid w:val="00A94286"/>
    <w:rsid w:val="00AB0303"/>
    <w:rsid w:val="00AD4E65"/>
    <w:rsid w:val="00B0163B"/>
    <w:rsid w:val="00B01991"/>
    <w:rsid w:val="00B05EFE"/>
    <w:rsid w:val="00B16614"/>
    <w:rsid w:val="00B51E42"/>
    <w:rsid w:val="00B87FAC"/>
    <w:rsid w:val="00B9466A"/>
    <w:rsid w:val="00B954F6"/>
    <w:rsid w:val="00BB2225"/>
    <w:rsid w:val="00BC4EEE"/>
    <w:rsid w:val="00BD0169"/>
    <w:rsid w:val="00C06225"/>
    <w:rsid w:val="00C168BA"/>
    <w:rsid w:val="00C20CDA"/>
    <w:rsid w:val="00C25500"/>
    <w:rsid w:val="00C27F11"/>
    <w:rsid w:val="00C33EA6"/>
    <w:rsid w:val="00C41A02"/>
    <w:rsid w:val="00C4660B"/>
    <w:rsid w:val="00C64B43"/>
    <w:rsid w:val="00C66F32"/>
    <w:rsid w:val="00C84FB5"/>
    <w:rsid w:val="00CA5BB0"/>
    <w:rsid w:val="00CC4FAE"/>
    <w:rsid w:val="00CD12CF"/>
    <w:rsid w:val="00CD1D60"/>
    <w:rsid w:val="00CD5FFB"/>
    <w:rsid w:val="00D078F5"/>
    <w:rsid w:val="00D328F7"/>
    <w:rsid w:val="00D41ADE"/>
    <w:rsid w:val="00D473BD"/>
    <w:rsid w:val="00D628A8"/>
    <w:rsid w:val="00DA7AE4"/>
    <w:rsid w:val="00DB4CD6"/>
    <w:rsid w:val="00DD077B"/>
    <w:rsid w:val="00DD7761"/>
    <w:rsid w:val="00E11B95"/>
    <w:rsid w:val="00E15F2D"/>
    <w:rsid w:val="00E204B4"/>
    <w:rsid w:val="00E217A6"/>
    <w:rsid w:val="00E666C8"/>
    <w:rsid w:val="00EA7ED2"/>
    <w:rsid w:val="00EB3850"/>
    <w:rsid w:val="00EC33EE"/>
    <w:rsid w:val="00EC4D9F"/>
    <w:rsid w:val="00EC5652"/>
    <w:rsid w:val="00ED2B80"/>
    <w:rsid w:val="00EE44C2"/>
    <w:rsid w:val="00F222B5"/>
    <w:rsid w:val="00F25609"/>
    <w:rsid w:val="00F30316"/>
    <w:rsid w:val="00F35824"/>
    <w:rsid w:val="00F50C9F"/>
    <w:rsid w:val="00F55634"/>
    <w:rsid w:val="00F55799"/>
    <w:rsid w:val="00F67C2F"/>
    <w:rsid w:val="00FA2552"/>
    <w:rsid w:val="00FB11EF"/>
    <w:rsid w:val="00FE1B91"/>
    <w:rsid w:val="00FE4218"/>
    <w:rsid w:val="00FF20F6"/>
    <w:rsid w:val="00FF3A74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84C0"/>
  <w15:docId w15:val="{5C412E40-2D50-3440-B803-A03E59C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4663"/>
  </w:style>
  <w:style w:type="paragraph" w:styleId="1">
    <w:name w:val="heading 1"/>
    <w:basedOn w:val="a1"/>
    <w:next w:val="a1"/>
    <w:link w:val="10"/>
    <w:qFormat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pPr>
      <w:keepNext/>
      <w:tabs>
        <w:tab w:val="left" w:pos="9753"/>
      </w:tabs>
      <w:ind w:left="5040" w:right="-28" w:firstLine="720"/>
      <w:outlineLvl w:val="1"/>
    </w:pPr>
    <w:rPr>
      <w:b/>
      <w:sz w:val="24"/>
    </w:rPr>
  </w:style>
  <w:style w:type="paragraph" w:styleId="3">
    <w:name w:val="heading 3"/>
    <w:basedOn w:val="a1"/>
    <w:next w:val="a1"/>
    <w:link w:val="30"/>
    <w:qFormat/>
    <w:pPr>
      <w:keepNext/>
      <w:ind w:left="1440" w:right="283" w:firstLine="720"/>
      <w:outlineLvl w:val="2"/>
    </w:pPr>
    <w:rPr>
      <w:b/>
      <w:sz w:val="24"/>
    </w:rPr>
  </w:style>
  <w:style w:type="paragraph" w:styleId="4">
    <w:name w:val="heading 4"/>
    <w:basedOn w:val="a1"/>
    <w:next w:val="a1"/>
    <w:link w:val="40"/>
    <w:qFormat/>
    <w:pPr>
      <w:keepNext/>
      <w:ind w:right="283"/>
      <w:outlineLvl w:val="3"/>
    </w:pPr>
    <w:rPr>
      <w:b/>
      <w:sz w:val="24"/>
    </w:rPr>
  </w:style>
  <w:style w:type="paragraph" w:styleId="5">
    <w:name w:val="heading 5"/>
    <w:basedOn w:val="a1"/>
    <w:next w:val="a1"/>
    <w:link w:val="50"/>
    <w:qFormat/>
    <w:pPr>
      <w:keepNext/>
      <w:ind w:right="283"/>
      <w:jc w:val="center"/>
      <w:outlineLvl w:val="4"/>
    </w:pPr>
    <w:rPr>
      <w:b/>
      <w:sz w:val="22"/>
    </w:rPr>
  </w:style>
  <w:style w:type="paragraph" w:styleId="6">
    <w:name w:val="heading 6"/>
    <w:basedOn w:val="a1"/>
    <w:next w:val="a1"/>
    <w:link w:val="60"/>
    <w:qFormat/>
    <w:pPr>
      <w:keepNext/>
      <w:ind w:right="283" w:firstLine="720"/>
      <w:outlineLvl w:val="5"/>
    </w:pPr>
    <w:rPr>
      <w:sz w:val="24"/>
    </w:rPr>
  </w:style>
  <w:style w:type="paragraph" w:styleId="7">
    <w:name w:val="heading 7"/>
    <w:basedOn w:val="a1"/>
    <w:next w:val="a1"/>
    <w:link w:val="70"/>
    <w:qFormat/>
    <w:pPr>
      <w:keepNext/>
      <w:ind w:right="283"/>
      <w:jc w:val="center"/>
      <w:outlineLvl w:val="6"/>
    </w:pPr>
    <w:rPr>
      <w:b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2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b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c">
    <w:name w:val="endnote text"/>
    <w:basedOn w:val="a1"/>
    <w:link w:val="ad"/>
    <w:uiPriority w:val="99"/>
    <w:semiHidden/>
    <w:unhideWhenUsed/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</w:pPr>
  </w:style>
  <w:style w:type="paragraph" w:styleId="24">
    <w:name w:val="toc 2"/>
    <w:basedOn w:val="a1"/>
    <w:next w:val="a1"/>
    <w:uiPriority w:val="39"/>
    <w:unhideWhenUsed/>
    <w:pPr>
      <w:spacing w:after="57"/>
      <w:ind w:left="283"/>
    </w:pPr>
  </w:style>
  <w:style w:type="paragraph" w:styleId="32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1"/>
    <w:next w:val="a1"/>
    <w:uiPriority w:val="99"/>
    <w:unhideWhenUsed/>
  </w:style>
  <w:style w:type="paragraph" w:styleId="af1">
    <w:name w:val="Body Text"/>
    <w:basedOn w:val="a1"/>
    <w:semiHidden/>
    <w:pPr>
      <w:jc w:val="both"/>
    </w:pPr>
    <w:rPr>
      <w:sz w:val="24"/>
    </w:rPr>
  </w:style>
  <w:style w:type="paragraph" w:customStyle="1" w:styleId="13">
    <w:name w:val="Название1"/>
    <w:basedOn w:val="a1"/>
    <w:link w:val="af2"/>
    <w:uiPriority w:val="99"/>
    <w:qFormat/>
    <w:pPr>
      <w:jc w:val="center"/>
    </w:pPr>
    <w:rPr>
      <w:b/>
      <w:sz w:val="28"/>
    </w:rPr>
  </w:style>
  <w:style w:type="paragraph" w:styleId="25">
    <w:name w:val="Body Text 2"/>
    <w:basedOn w:val="a1"/>
    <w:semiHidden/>
    <w:pPr>
      <w:ind w:right="283"/>
      <w:jc w:val="both"/>
    </w:pPr>
    <w:rPr>
      <w:sz w:val="24"/>
    </w:rPr>
  </w:style>
  <w:style w:type="paragraph" w:styleId="33">
    <w:name w:val="Body Text 3"/>
    <w:basedOn w:val="a1"/>
    <w:semiHidden/>
    <w:pPr>
      <w:ind w:right="90"/>
    </w:pPr>
    <w:rPr>
      <w:bCs/>
      <w:sz w:val="24"/>
    </w:rPr>
  </w:style>
  <w:style w:type="character" w:customStyle="1" w:styleId="60">
    <w:name w:val="Заголовок 6 Знак"/>
    <w:link w:val="6"/>
    <w:rPr>
      <w:sz w:val="24"/>
    </w:rPr>
  </w:style>
  <w:style w:type="paragraph" w:styleId="af3">
    <w:name w:val="Balloon Text"/>
    <w:basedOn w:val="a1"/>
    <w:link w:val="af4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Pr>
      <w:b/>
      <w:sz w:val="24"/>
    </w:rPr>
  </w:style>
  <w:style w:type="character" w:customStyle="1" w:styleId="40">
    <w:name w:val="Заголовок 4 Знак"/>
    <w:link w:val="4"/>
    <w:rPr>
      <w:b/>
      <w:sz w:val="24"/>
    </w:rPr>
  </w:style>
  <w:style w:type="character" w:customStyle="1" w:styleId="70">
    <w:name w:val="Заголовок 7 Знак"/>
    <w:link w:val="7"/>
    <w:rPr>
      <w:b/>
      <w:sz w:val="28"/>
    </w:rPr>
  </w:style>
  <w:style w:type="paragraph" w:customStyle="1" w:styleId="14">
    <w:name w:val="????? ??????1"/>
    <w:basedOn w:val="a1"/>
    <w:pPr>
      <w:spacing w:line="100" w:lineRule="atLeast"/>
      <w:ind w:left="720"/>
    </w:pPr>
    <w:rPr>
      <w:sz w:val="24"/>
    </w:rPr>
  </w:style>
  <w:style w:type="paragraph" w:styleId="af5">
    <w:name w:val="List Paragraph"/>
    <w:basedOn w:val="a1"/>
    <w:uiPriority w:val="34"/>
    <w:qFormat/>
    <w:pPr>
      <w:spacing w:line="100" w:lineRule="atLeast"/>
      <w:ind w:left="720"/>
      <w:contextualSpacing/>
    </w:pPr>
    <w:rPr>
      <w:sz w:val="24"/>
    </w:rPr>
  </w:style>
  <w:style w:type="paragraph" w:customStyle="1" w:styleId="Default">
    <w:name w:val="Default"/>
    <w:rPr>
      <w:color w:val="000000"/>
      <w:sz w:val="24"/>
      <w:szCs w:val="24"/>
    </w:rPr>
  </w:style>
  <w:style w:type="paragraph" w:styleId="af6">
    <w:name w:val="header"/>
    <w:basedOn w:val="a1"/>
    <w:link w:val="af7"/>
    <w:uiPriority w:val="99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af7">
    <w:name w:val="Верхний колонтитул Знак"/>
    <w:link w:val="af6"/>
    <w:uiPriority w:val="99"/>
    <w:rPr>
      <w:sz w:val="24"/>
      <w:szCs w:val="24"/>
    </w:rPr>
  </w:style>
  <w:style w:type="paragraph" w:styleId="af8">
    <w:name w:val="footnote text"/>
    <w:basedOn w:val="a1"/>
    <w:link w:val="af9"/>
    <w:uiPriority w:val="99"/>
  </w:style>
  <w:style w:type="character" w:customStyle="1" w:styleId="af9">
    <w:name w:val="Текст сноски Знак"/>
    <w:basedOn w:val="a2"/>
    <w:link w:val="af8"/>
    <w:uiPriority w:val="99"/>
  </w:style>
  <w:style w:type="character" w:styleId="afa">
    <w:name w:val="footnote reference"/>
    <w:uiPriority w:val="99"/>
    <w:rPr>
      <w:vertAlign w:val="superscript"/>
    </w:rPr>
  </w:style>
  <w:style w:type="paragraph" w:customStyle="1" w:styleId="ConsPlusNormal">
    <w:name w:val="ConsPlusNormal"/>
    <w:pPr>
      <w:widowControl w:val="0"/>
    </w:pPr>
    <w:rPr>
      <w:rFonts w:ascii="Arial" w:hAnsi="Arial" w:cs="Arial"/>
    </w:rPr>
  </w:style>
  <w:style w:type="character" w:customStyle="1" w:styleId="afb">
    <w:name w:val="Основной текст_"/>
    <w:link w:val="15"/>
    <w:rPr>
      <w:shd w:val="clear" w:color="auto" w:fill="FFFFFF"/>
    </w:rPr>
  </w:style>
  <w:style w:type="paragraph" w:customStyle="1" w:styleId="15">
    <w:name w:val="Основной текст1"/>
    <w:basedOn w:val="a1"/>
    <w:link w:val="afb"/>
    <w:pPr>
      <w:shd w:val="clear" w:color="auto" w:fill="FFFFFF"/>
      <w:spacing w:before="60" w:after="240" w:line="0" w:lineRule="atLeast"/>
      <w:jc w:val="center"/>
    </w:pPr>
  </w:style>
  <w:style w:type="table" w:styleId="a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lk">
    <w:name w:val="blk"/>
  </w:style>
  <w:style w:type="character" w:styleId="afd">
    <w:name w:val="Hyperlink"/>
    <w:uiPriority w:val="99"/>
    <w:unhideWhenUsed/>
    <w:rPr>
      <w:color w:val="0563C1"/>
      <w:u w:val="single"/>
    </w:rPr>
  </w:style>
  <w:style w:type="paragraph" w:customStyle="1" w:styleId="a">
    <w:name w:val="Раздел"/>
    <w:basedOn w:val="a1"/>
    <w:next w:val="a0"/>
    <w:uiPriority w:val="99"/>
    <w:pPr>
      <w:keepNext/>
      <w:numPr>
        <w:numId w:val="31"/>
      </w:numPr>
      <w:spacing w:before="120" w:after="120"/>
      <w:outlineLvl w:val="0"/>
    </w:pPr>
    <w:rPr>
      <w:b/>
      <w:sz w:val="22"/>
      <w:lang w:eastAsia="en-US"/>
    </w:rPr>
  </w:style>
  <w:style w:type="paragraph" w:customStyle="1" w:styleId="a0">
    <w:name w:val="Статья"/>
    <w:basedOn w:val="a1"/>
    <w:uiPriority w:val="99"/>
    <w:pPr>
      <w:keepLines/>
      <w:numPr>
        <w:ilvl w:val="1"/>
        <w:numId w:val="31"/>
      </w:numPr>
      <w:tabs>
        <w:tab w:val="clear" w:pos="1288"/>
        <w:tab w:val="num" w:pos="720"/>
      </w:tabs>
      <w:spacing w:after="60" w:line="240" w:lineRule="atLeast"/>
      <w:ind w:left="510"/>
      <w:jc w:val="both"/>
    </w:pPr>
    <w:rPr>
      <w:sz w:val="22"/>
      <w:lang w:eastAsia="en-US"/>
    </w:rPr>
  </w:style>
  <w:style w:type="character" w:customStyle="1" w:styleId="af2">
    <w:name w:val="Название Знак"/>
    <w:link w:val="13"/>
    <w:uiPriority w:val="99"/>
    <w:rPr>
      <w:b/>
      <w:sz w:val="28"/>
    </w:rPr>
  </w:style>
  <w:style w:type="paragraph" w:customStyle="1" w:styleId="16">
    <w:name w:val="Обычный (веб)1"/>
    <w:basedOn w:val="a1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afe">
    <w:name w:val="No Spacing"/>
    <w:qFormat/>
    <w:rPr>
      <w:sz w:val="24"/>
      <w:szCs w:val="24"/>
    </w:rPr>
  </w:style>
  <w:style w:type="paragraph" w:customStyle="1" w:styleId="17">
    <w:name w:val="Обычный1"/>
    <w:qFormat/>
    <w:rPr>
      <w:sz w:val="24"/>
      <w:lang w:eastAsia="ar-SA"/>
    </w:rPr>
  </w:style>
  <w:style w:type="paragraph" w:styleId="aff">
    <w:name w:val="footer"/>
    <w:basedOn w:val="a1"/>
    <w:link w:val="af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2"/>
    <w:link w:val="aff"/>
    <w:uiPriority w:val="99"/>
  </w:style>
  <w:style w:type="character" w:styleId="aff1">
    <w:name w:val="Unresolved Mention"/>
    <w:basedOn w:val="a2"/>
    <w:uiPriority w:val="99"/>
    <w:semiHidden/>
    <w:unhideWhenUsed/>
    <w:rsid w:val="004B039E"/>
    <w:rPr>
      <w:color w:val="605E5C"/>
      <w:shd w:val="clear" w:color="auto" w:fill="E1DFDD"/>
    </w:rPr>
  </w:style>
  <w:style w:type="character" w:styleId="aff2">
    <w:name w:val="annotation reference"/>
    <w:basedOn w:val="a2"/>
    <w:uiPriority w:val="99"/>
    <w:semiHidden/>
    <w:unhideWhenUsed/>
    <w:rsid w:val="00EE44C2"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EE44C2"/>
  </w:style>
  <w:style w:type="character" w:customStyle="1" w:styleId="aff4">
    <w:name w:val="Текст примечания Знак"/>
    <w:basedOn w:val="a2"/>
    <w:link w:val="aff3"/>
    <w:uiPriority w:val="99"/>
    <w:semiHidden/>
    <w:rsid w:val="00EE44C2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E44C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E4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CE05AB-6C76-4574-91DC-922259118BCC}"/>
</file>

<file path=customXml/itemProps2.xml><?xml version="1.0" encoding="utf-8"?>
<ds:datastoreItem xmlns:ds="http://schemas.openxmlformats.org/officeDocument/2006/customXml" ds:itemID="{71A37324-3E33-0441-B7C0-4FE4D0F9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ЦНИИОМТП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creator>test</dc:creator>
  <cp:lastModifiedBy>IB</cp:lastModifiedBy>
  <cp:revision>9</cp:revision>
  <dcterms:created xsi:type="dcterms:W3CDTF">2024-06-12T14:50:00Z</dcterms:created>
  <dcterms:modified xsi:type="dcterms:W3CDTF">2024-06-13T10:09:00Z</dcterms:modified>
</cp:coreProperties>
</file>