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F4C" w:rsidRDefault="00895F4C">
      <w:pPr>
        <w:rPr>
          <w:rFonts w:ascii="Arial" w:hAnsi="Arial" w:cs="Arial"/>
        </w:rPr>
      </w:pPr>
      <w:r w:rsidRPr="00895F4C">
        <w:rPr>
          <w:rFonts w:ascii="Arial" w:hAnsi="Arial" w:cs="Arial"/>
        </w:rPr>
        <w:t>1.</w:t>
      </w:r>
      <w:r>
        <w:rPr>
          <w:rFonts w:ascii="Arial" w:hAnsi="Arial" w:cs="Arial"/>
        </w:rPr>
        <w:t xml:space="preserve">CSS property </w:t>
      </w:r>
      <w:r w:rsidRPr="00895F4C">
        <w:rPr>
          <w:rFonts w:ascii="Arial" w:hAnsi="Arial" w:cs="Arial"/>
        </w:rPr>
        <w:t>text</w:t>
      </w:r>
      <w:r>
        <w:rPr>
          <w:rFonts w:ascii="Arial" w:hAnsi="Arial" w:cs="Arial"/>
        </w:rPr>
        <w:t>-align can only align BLOCKS to the right, but spans are INLINE elements.</w:t>
      </w:r>
      <w:r>
        <w:rPr>
          <w:rFonts w:ascii="Arial" w:hAnsi="Arial" w:cs="Arial"/>
        </w:rPr>
        <w:br/>
        <w:t>Inline elements: hyperlinks&lt;a&gt;&lt;/a&gt;, images&lt;img&gt;, form fields&lt;input&gt;, spans&lt;span&gt;</w:t>
      </w:r>
    </w:p>
    <w:p w:rsidR="00234C28" w:rsidRDefault="00234C28">
      <w:pPr>
        <w:rPr>
          <w:noProof/>
        </w:rPr>
      </w:pPr>
      <w:r w:rsidRPr="00F55E84">
        <w:rPr>
          <w:rFonts w:ascii="Lucida Sans Unicode" w:hAnsi="Lucida Sans Unicode" w:cs="Lucida Sans Unicode"/>
          <w:color w:val="000000"/>
          <w:shd w:val="clear" w:color="auto" w:fill="FFFFFF"/>
        </w:rPr>
        <w:t>2.linear-gradient / radial-gradient:</w:t>
      </w:r>
      <w:r>
        <w:rPr>
          <w:rFonts w:ascii="Arial" w:hAnsi="Arial" w:cs="Arial"/>
        </w:rPr>
        <w:br/>
        <w:t>They are vendor-prefixed. And for IE Explorers which cannot deal with gradients, set the background with “background-color: black;”</w:t>
      </w:r>
      <w:r w:rsidR="00240C33">
        <w:rPr>
          <w:rFonts w:ascii="Arial" w:hAnsi="Arial" w:cs="Arial"/>
        </w:rPr>
        <w:t xml:space="preserve"> However, background-color should be above “background: linear-gradient”. This is how the browser render the CSS style sheet and HTML document. If background-color is below background: linear-gradient, all gradient styles are not rendered, or to say, be covered by background-color.</w:t>
      </w:r>
      <w:r>
        <w:rPr>
          <w:rFonts w:ascii="Arial" w:hAnsi="Arial" w:cs="Arial"/>
        </w:rPr>
        <w:br/>
      </w:r>
      <w:r w:rsidRPr="00234C28">
        <w:rPr>
          <w:noProof/>
        </w:rPr>
        <w:t xml:space="preserve"> </w:t>
      </w:r>
      <w:r>
        <w:rPr>
          <w:noProof/>
        </w:rPr>
        <w:drawing>
          <wp:inline distT="0" distB="0" distL="0" distR="0" wp14:anchorId="30555282" wp14:editId="5A1A6F1C">
            <wp:extent cx="61436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43625" cy="1333500"/>
                    </a:xfrm>
                    <a:prstGeom prst="rect">
                      <a:avLst/>
                    </a:prstGeom>
                  </pic:spPr>
                </pic:pic>
              </a:graphicData>
            </a:graphic>
          </wp:inline>
        </w:drawing>
      </w:r>
    </w:p>
    <w:p w:rsidR="001B561F" w:rsidRDefault="001B561F">
      <w:pPr>
        <w:rPr>
          <w:rFonts w:ascii="Arial" w:hAnsi="Arial" w:cs="Arial"/>
        </w:rPr>
      </w:pPr>
      <w:r>
        <w:rPr>
          <w:noProof/>
        </w:rPr>
        <w:t>3.</w:t>
      </w:r>
      <w:r w:rsidRPr="001B561F">
        <w:rPr>
          <w:rFonts w:ascii="Lucida Sans Unicode" w:eastAsia="Times New Roman" w:hAnsi="Lucida Sans Unicode" w:cs="Lucida Sans Unicode"/>
          <w:b/>
          <w:bCs/>
          <w:color w:val="000000"/>
          <w:sz w:val="27"/>
          <w:szCs w:val="27"/>
        </w:rPr>
        <w:t xml:space="preserve"> </w:t>
      </w:r>
      <w:r>
        <w:rPr>
          <w:rFonts w:ascii="Lucida Sans Unicode" w:eastAsia="Times New Roman" w:hAnsi="Lucida Sans Unicode" w:cs="Lucida Sans Unicode"/>
          <w:b/>
          <w:bCs/>
          <w:color w:val="000000"/>
          <w:sz w:val="27"/>
          <w:szCs w:val="27"/>
        </w:rPr>
        <w:t xml:space="preserve">background-image: </w:t>
      </w:r>
      <w:r w:rsidRPr="001B561F">
        <w:rPr>
          <w:rFonts w:ascii="Lucida Sans Unicode" w:eastAsia="Times New Roman" w:hAnsi="Lucida Sans Unicode" w:cs="Lucida Sans Unicode"/>
          <w:b/>
          <w:bCs/>
          <w:color w:val="000000"/>
          <w:sz w:val="27"/>
          <w:szCs w:val="27"/>
        </w:rPr>
        <w:t>Setting a Fallback Color</w:t>
      </w:r>
      <w:r w:rsidRPr="001B561F">
        <w:rPr>
          <w:rFonts w:ascii="Lucida Sans Unicode" w:eastAsia="Times New Roman" w:hAnsi="Lucida Sans Unicode" w:cs="Lucida Sans Unicode"/>
          <w:b/>
          <w:bCs/>
          <w:color w:val="000000"/>
          <w:sz w:val="27"/>
          <w:szCs w:val="27"/>
        </w:rPr>
        <w:br/>
      </w:r>
      <w:r w:rsidRPr="001B561F">
        <w:rPr>
          <w:rFonts w:ascii="Arial" w:hAnsi="Arial" w:cs="Arial"/>
        </w:rPr>
        <w:t>If a background image fails to load, or your gradient background is viewed on a browser that doesn't support gradients, the browser will look for a background color as a fallback. You can specify your fallback color like this:</w:t>
      </w:r>
      <w:r>
        <w:rPr>
          <w:rFonts w:ascii="Arial" w:hAnsi="Arial" w:cs="Arial"/>
        </w:rPr>
        <w:br/>
      </w:r>
      <w:r>
        <w:rPr>
          <w:noProof/>
        </w:rPr>
        <w:drawing>
          <wp:inline distT="0" distB="0" distL="0" distR="0" wp14:anchorId="5EA6487C" wp14:editId="063ECA9D">
            <wp:extent cx="4181475" cy="106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1475" cy="1066800"/>
                    </a:xfrm>
                    <a:prstGeom prst="rect">
                      <a:avLst/>
                    </a:prstGeom>
                  </pic:spPr>
                </pic:pic>
              </a:graphicData>
            </a:graphic>
          </wp:inline>
        </w:drawing>
      </w:r>
    </w:p>
    <w:p w:rsidR="001B561F" w:rsidRDefault="001B561F" w:rsidP="001B561F">
      <w:pPr>
        <w:pStyle w:val="Heading3"/>
        <w:shd w:val="clear" w:color="auto" w:fill="FFFFFF"/>
        <w:rPr>
          <w:rFonts w:ascii="Lucida Sans Unicode" w:hAnsi="Lucida Sans Unicode" w:cs="Lucida Sans Unicode"/>
          <w:color w:val="000000"/>
          <w:sz w:val="22"/>
          <w:szCs w:val="22"/>
          <w:shd w:val="clear" w:color="auto" w:fill="FFFFFF"/>
        </w:rPr>
      </w:pPr>
      <w:r>
        <w:rPr>
          <w:rFonts w:ascii="Arial" w:hAnsi="Arial" w:cs="Arial"/>
        </w:rPr>
        <w:t>4.</w:t>
      </w:r>
      <w:r w:rsidRPr="001B561F">
        <w:rPr>
          <w:rFonts w:ascii="Lucida Sans Unicode" w:hAnsi="Lucida Sans Unicode" w:cs="Lucida Sans Unicode"/>
          <w:color w:val="000000"/>
        </w:rPr>
        <w:t xml:space="preserve"> </w:t>
      </w:r>
      <w:r w:rsidRPr="001B561F">
        <w:rPr>
          <w:rFonts w:ascii="Lucida Sans Unicode" w:eastAsia="Times New Roman" w:hAnsi="Lucida Sans Unicode" w:cs="Lucida Sans Unicode"/>
          <w:b/>
          <w:bCs/>
          <w:color w:val="000000"/>
          <w:sz w:val="27"/>
          <w:szCs w:val="27"/>
        </w:rPr>
        <w:t>Multiple Background Images</w:t>
      </w:r>
      <w:r>
        <w:rPr>
          <w:rFonts w:ascii="Lucida Sans Unicode" w:eastAsia="Times New Roman" w:hAnsi="Lucida Sans Unicode" w:cs="Lucida Sans Unicode"/>
          <w:b/>
          <w:bCs/>
          <w:color w:val="000000"/>
          <w:sz w:val="27"/>
          <w:szCs w:val="27"/>
        </w:rPr>
        <w:br/>
      </w:r>
      <w:r w:rsidR="00674896" w:rsidRPr="00674896">
        <w:rPr>
          <w:rFonts w:ascii="Lucida Sans Unicode" w:hAnsi="Lucida Sans Unicode" w:cs="Lucida Sans Unicode"/>
          <w:color w:val="000000"/>
          <w:sz w:val="22"/>
          <w:szCs w:val="22"/>
          <w:shd w:val="clear" w:color="auto" w:fill="FFFFFF"/>
        </w:rPr>
        <w:t>B</w:t>
      </w:r>
      <w:r w:rsidRPr="00674896">
        <w:rPr>
          <w:rFonts w:ascii="Lucida Sans Unicode" w:hAnsi="Lucida Sans Unicode" w:cs="Lucida Sans Unicode"/>
          <w:color w:val="000000"/>
          <w:sz w:val="22"/>
          <w:szCs w:val="22"/>
          <w:shd w:val="clear" w:color="auto" w:fill="FFFFFF"/>
        </w:rPr>
        <w:t>e aware that there's a somewhat counter-intuitive </w:t>
      </w:r>
      <w:hyperlink r:id="rId6" w:history="1">
        <w:r w:rsidRPr="00674896">
          <w:rPr>
            <w:rStyle w:val="Hyperlink"/>
            <w:rFonts w:ascii="Lucida Sans Unicode" w:hAnsi="Lucida Sans Unicode" w:cs="Lucida Sans Unicode"/>
            <w:color w:val="03A9F4"/>
            <w:sz w:val="22"/>
            <w:szCs w:val="22"/>
            <w:shd w:val="clear" w:color="auto" w:fill="FFFFFF"/>
          </w:rPr>
          <w:t>stacking order</w:t>
        </w:r>
      </w:hyperlink>
      <w:r w:rsidRPr="00674896">
        <w:rPr>
          <w:rFonts w:ascii="Lucida Sans Unicode" w:hAnsi="Lucida Sans Unicode" w:cs="Lucida Sans Unicode"/>
          <w:color w:val="000000"/>
          <w:sz w:val="22"/>
          <w:szCs w:val="22"/>
          <w:shd w:val="clear" w:color="auto" w:fill="FFFFFF"/>
        </w:rPr>
        <w:t>. List the image that should be at the front first, and the image that should be at the back last</w:t>
      </w:r>
      <w:r w:rsidR="00674896" w:rsidRPr="00674896">
        <w:rPr>
          <w:rFonts w:ascii="Lucida Sans Unicode" w:hAnsi="Lucida Sans Unicode" w:cs="Lucida Sans Unicode"/>
          <w:color w:val="000000"/>
          <w:sz w:val="22"/>
          <w:szCs w:val="22"/>
          <w:shd w:val="clear" w:color="auto" w:fill="FFFFFF"/>
        </w:rPr>
        <w:t>.</w:t>
      </w:r>
      <w:r w:rsidR="00674896" w:rsidRPr="00674896">
        <w:rPr>
          <w:rFonts w:ascii="Lucida Sans Unicode" w:hAnsi="Lucida Sans Unicode" w:cs="Lucida Sans Unicode"/>
          <w:color w:val="000000"/>
          <w:sz w:val="22"/>
          <w:szCs w:val="22"/>
          <w:shd w:val="clear" w:color="auto" w:fill="FFFFFF"/>
        </w:rPr>
        <w:br/>
      </w:r>
      <w:r w:rsidR="00674896">
        <w:rPr>
          <w:noProof/>
        </w:rPr>
        <w:drawing>
          <wp:inline distT="0" distB="0" distL="0" distR="0" wp14:anchorId="55E00849" wp14:editId="28099357">
            <wp:extent cx="5648325" cy="100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8325" cy="1009650"/>
                    </a:xfrm>
                    <a:prstGeom prst="rect">
                      <a:avLst/>
                    </a:prstGeom>
                  </pic:spPr>
                </pic:pic>
              </a:graphicData>
            </a:graphic>
          </wp:inline>
        </w:drawing>
      </w:r>
      <w:r w:rsidR="00674896">
        <w:rPr>
          <w:rFonts w:ascii="Lucida Sans Unicode" w:hAnsi="Lucida Sans Unicode" w:cs="Lucida Sans Unicode"/>
          <w:color w:val="000000"/>
          <w:sz w:val="29"/>
          <w:szCs w:val="29"/>
          <w:shd w:val="clear" w:color="auto" w:fill="FFFFFF"/>
        </w:rPr>
        <w:br/>
      </w:r>
      <w:r w:rsidR="00674896" w:rsidRPr="00674896">
        <w:rPr>
          <w:rFonts w:ascii="Lucida Sans Unicode" w:hAnsi="Lucida Sans Unicode" w:cs="Lucida Sans Unicode"/>
          <w:color w:val="000000"/>
          <w:sz w:val="22"/>
          <w:szCs w:val="22"/>
          <w:shd w:val="clear" w:color="auto" w:fill="FFFFFF"/>
        </w:rPr>
        <w:t>Use the </w:t>
      </w:r>
      <w:r w:rsidR="00674896" w:rsidRPr="00674896">
        <w:rPr>
          <w:rStyle w:val="HTMLCode"/>
          <w:rFonts w:ascii="Consolas" w:eastAsiaTheme="majorEastAsia" w:hAnsi="Consolas"/>
          <w:color w:val="000000"/>
          <w:sz w:val="22"/>
          <w:szCs w:val="22"/>
          <w:shd w:val="clear" w:color="auto" w:fill="EEEEEE"/>
        </w:rPr>
        <w:t>background</w:t>
      </w:r>
      <w:r w:rsidR="00674896" w:rsidRPr="00674896">
        <w:rPr>
          <w:rFonts w:ascii="Lucida Sans Unicode" w:hAnsi="Lucida Sans Unicode" w:cs="Lucida Sans Unicode"/>
          <w:color w:val="000000"/>
          <w:sz w:val="22"/>
          <w:szCs w:val="22"/>
          <w:shd w:val="clear" w:color="auto" w:fill="FFFFFF"/>
        </w:rPr>
        <w:t> shorthand to set the values for each image individually.</w:t>
      </w:r>
      <w:r w:rsidR="00674896">
        <w:rPr>
          <w:rFonts w:ascii="Lucida Sans Unicode" w:hAnsi="Lucida Sans Unicode" w:cs="Lucida Sans Unicode"/>
          <w:color w:val="000000"/>
          <w:sz w:val="22"/>
          <w:szCs w:val="22"/>
          <w:shd w:val="clear" w:color="auto" w:fill="FFFFFF"/>
        </w:rPr>
        <w:br/>
      </w:r>
      <w:r w:rsidR="00674896">
        <w:rPr>
          <w:noProof/>
        </w:rPr>
        <w:drawing>
          <wp:inline distT="0" distB="0" distL="0" distR="0" wp14:anchorId="3984ABD9" wp14:editId="3EEB7E4D">
            <wp:extent cx="420052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25" cy="1352550"/>
                    </a:xfrm>
                    <a:prstGeom prst="rect">
                      <a:avLst/>
                    </a:prstGeom>
                  </pic:spPr>
                </pic:pic>
              </a:graphicData>
            </a:graphic>
          </wp:inline>
        </w:drawing>
      </w:r>
    </w:p>
    <w:p w:rsidR="00585609" w:rsidRDefault="00585609" w:rsidP="00585609"/>
    <w:p w:rsidR="00585609" w:rsidRDefault="00585609" w:rsidP="00585609">
      <w:r w:rsidRPr="00F55E84">
        <w:rPr>
          <w:rFonts w:ascii="Lucida Sans Unicode" w:hAnsi="Lucida Sans Unicode" w:cs="Lucida Sans Unicode"/>
          <w:color w:val="000000"/>
          <w:shd w:val="clear" w:color="auto" w:fill="FFFFFF"/>
        </w:rPr>
        <w:t>5. linear-gradient</w:t>
      </w:r>
      <w:r>
        <w:t xml:space="preserve">: </w:t>
      </w:r>
      <w:hyperlink r:id="rId9" w:history="1">
        <w:r w:rsidRPr="00A959ED">
          <w:rPr>
            <w:rStyle w:val="Hyperlink"/>
          </w:rPr>
          <w:t>https://css-tricks.com/snippets/css/css-linear-gradient/</w:t>
        </w:r>
      </w:hyperlink>
    </w:p>
    <w:p w:rsidR="00585609" w:rsidRDefault="00585609" w:rsidP="00585609">
      <w:r w:rsidRPr="00F55E84">
        <w:rPr>
          <w:rFonts w:ascii="Lucida Sans Unicode" w:hAnsi="Lucida Sans Unicode" w:cs="Lucida Sans Unicode"/>
          <w:color w:val="000000"/>
          <w:shd w:val="clear" w:color="auto" w:fill="FFFFFF"/>
        </w:rPr>
        <w:t>radial-gradient</w:t>
      </w:r>
      <w:r>
        <w:t xml:space="preserve">: </w:t>
      </w:r>
      <w:hyperlink r:id="rId10" w:history="1">
        <w:r w:rsidRPr="00A959ED">
          <w:rPr>
            <w:rStyle w:val="Hyperlink"/>
          </w:rPr>
          <w:t>https://css-tricks.com/snippets/css/css-radial-gradient/</w:t>
        </w:r>
      </w:hyperlink>
    </w:p>
    <w:p w:rsidR="006054C1" w:rsidRDefault="006054C1" w:rsidP="00585609">
      <w:pPr>
        <w:rPr>
          <w:rFonts w:ascii="Lucida Sans Unicode" w:hAnsi="Lucida Sans Unicode" w:cs="Lucida Sans Unicode"/>
          <w:color w:val="000000"/>
          <w:shd w:val="clear" w:color="auto" w:fill="FFFFFF"/>
        </w:rPr>
      </w:pPr>
      <w:r w:rsidRPr="00F55E84">
        <w:rPr>
          <w:rFonts w:ascii="Lucida Sans Unicode" w:hAnsi="Lucida Sans Unicode" w:cs="Lucida Sans Unicode"/>
          <w:color w:val="000000"/>
          <w:shd w:val="clear" w:color="auto" w:fill="FFFFFF"/>
        </w:rPr>
        <w:lastRenderedPageBreak/>
        <w:t>6. Child and Sibling Selectors</w:t>
      </w:r>
      <w:r>
        <w:br/>
      </w:r>
      <w:r>
        <w:rPr>
          <w:noProof/>
        </w:rPr>
        <w:drawing>
          <wp:inline distT="0" distB="0" distL="0" distR="0" wp14:anchorId="345E245F" wp14:editId="718BA932">
            <wp:extent cx="2781300" cy="56656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3730" cy="571130"/>
                    </a:xfrm>
                    <a:prstGeom prst="rect">
                      <a:avLst/>
                    </a:prstGeom>
                  </pic:spPr>
                </pic:pic>
              </a:graphicData>
            </a:graphic>
          </wp:inline>
        </w:drawing>
      </w:r>
      <w:r>
        <w:br/>
      </w:r>
      <w:r w:rsidRPr="006054C1">
        <w:rPr>
          <w:rFonts w:ascii="Lucida Sans Unicode" w:hAnsi="Lucida Sans Unicode" w:cs="Lucida Sans Unicode"/>
          <w:color w:val="000000"/>
          <w:shd w:val="clear" w:color="auto" w:fill="FFFFFF"/>
        </w:rPr>
        <w:t>The first selector above is a </w:t>
      </w:r>
      <w:r w:rsidRPr="006054C1">
        <w:rPr>
          <w:rStyle w:val="Emphasis"/>
          <w:rFonts w:ascii="Lucida Sans Unicode" w:hAnsi="Lucida Sans Unicode" w:cs="Lucida Sans Unicode"/>
          <w:color w:val="000000"/>
          <w:shd w:val="clear" w:color="auto" w:fill="FFFFFF"/>
        </w:rPr>
        <w:t>decendant selector</w:t>
      </w:r>
      <w:r w:rsidRPr="006054C1">
        <w:rPr>
          <w:rFonts w:ascii="Lucida Sans Unicode" w:hAnsi="Lucida Sans Unicode" w:cs="Lucida Sans Unicode"/>
          <w:color w:val="000000"/>
          <w:shd w:val="clear" w:color="auto" w:fill="FFFFFF"/>
        </w:rPr>
        <w:t>. It will select any list items that are anywhere underneath an unordered list in the markup structure. The list item could be buried three levels deep within other nested lists, and this selector will still match it. The second selector above is a </w:t>
      </w:r>
      <w:r w:rsidRPr="006054C1">
        <w:rPr>
          <w:rStyle w:val="Emphasis"/>
          <w:rFonts w:ascii="Lucida Sans Unicode" w:hAnsi="Lucida Sans Unicode" w:cs="Lucida Sans Unicode"/>
          <w:color w:val="000000"/>
          <w:shd w:val="clear" w:color="auto" w:fill="FFFFFF"/>
        </w:rPr>
        <w:t>child combinator selector</w:t>
      </w:r>
      <w:r w:rsidRPr="006054C1">
        <w:rPr>
          <w:rFonts w:ascii="Lucida Sans Unicode" w:hAnsi="Lucida Sans Unicode" w:cs="Lucida Sans Unicode"/>
          <w:color w:val="000000"/>
          <w:shd w:val="clear" w:color="auto" w:fill="FFFFFF"/>
        </w:rPr>
        <w:t>. This means it will only select list items that are direct children of an unordered list. In otherwords, it only looks </w:t>
      </w:r>
      <w:r w:rsidRPr="006054C1">
        <w:rPr>
          <w:rStyle w:val="Emphasis"/>
          <w:rFonts w:ascii="Lucida Sans Unicode" w:hAnsi="Lucida Sans Unicode" w:cs="Lucida Sans Unicode"/>
          <w:color w:val="000000"/>
          <w:shd w:val="clear" w:color="auto" w:fill="FFFFFF"/>
        </w:rPr>
        <w:t>one level</w:t>
      </w:r>
      <w:r w:rsidRPr="006054C1">
        <w:rPr>
          <w:rFonts w:ascii="Lucida Sans Unicode" w:hAnsi="Lucida Sans Unicode" w:cs="Lucida Sans Unicode"/>
          <w:color w:val="000000"/>
          <w:shd w:val="clear" w:color="auto" w:fill="FFFFFF"/>
        </w:rPr>
        <w:t> down the markup structure, no deeper. So if there was another unordered list nested deeper, the list item children of it will not be targeted by this selector.</w:t>
      </w:r>
    </w:p>
    <w:p w:rsidR="008551AA" w:rsidRDefault="008551AA" w:rsidP="008551AA">
      <w:pPr>
        <w:pStyle w:val="Heading4"/>
        <w:shd w:val="clear" w:color="auto" w:fill="FFFFFF"/>
        <w:rPr>
          <w:rFonts w:ascii="Lucida Sans Unicode" w:hAnsi="Lucida Sans Unicode" w:cs="Lucida Sans Unicode"/>
          <w:color w:val="000000"/>
        </w:rPr>
      </w:pPr>
      <w:r>
        <w:rPr>
          <w:rFonts w:ascii="Lucida Sans Unicode" w:hAnsi="Lucida Sans Unicode" w:cs="Lucida Sans Unicode"/>
          <w:b/>
          <w:bCs/>
          <w:color w:val="000000"/>
        </w:rPr>
        <w:t>Child combinator</w:t>
      </w:r>
    </w:p>
    <w:p w:rsidR="008551AA" w:rsidRDefault="008551AA" w:rsidP="00585609">
      <w:pPr>
        <w:rPr>
          <w:rFonts w:ascii="Lucida Sans Unicode" w:hAnsi="Lucida Sans Unicode" w:cs="Lucida Sans Unicode"/>
          <w:color w:val="000000"/>
          <w:shd w:val="clear" w:color="auto" w:fill="FFFFFF"/>
        </w:rPr>
      </w:pPr>
      <w:r>
        <w:rPr>
          <w:noProof/>
        </w:rPr>
        <w:drawing>
          <wp:inline distT="0" distB="0" distL="0" distR="0" wp14:anchorId="0BD28DB2" wp14:editId="3FE1368A">
            <wp:extent cx="4300539" cy="28289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6499" cy="2839424"/>
                    </a:xfrm>
                    <a:prstGeom prst="rect">
                      <a:avLst/>
                    </a:prstGeom>
                  </pic:spPr>
                </pic:pic>
              </a:graphicData>
            </a:graphic>
          </wp:inline>
        </w:drawing>
      </w:r>
    </w:p>
    <w:p w:rsidR="008551AA" w:rsidRDefault="008551AA" w:rsidP="008551AA">
      <w:pPr>
        <w:pStyle w:val="Heading4"/>
        <w:shd w:val="clear" w:color="auto" w:fill="FFFFFF"/>
        <w:rPr>
          <w:rFonts w:ascii="Lucida Sans Unicode" w:hAnsi="Lucida Sans Unicode" w:cs="Lucida Sans Unicode"/>
          <w:color w:val="000000"/>
          <w:shd w:val="clear" w:color="auto" w:fill="FFFFFF"/>
        </w:rPr>
      </w:pPr>
      <w:r>
        <w:rPr>
          <w:rFonts w:ascii="Lucida Sans Unicode" w:hAnsi="Lucida Sans Unicode" w:cs="Lucida Sans Unicode"/>
          <w:b/>
          <w:bCs/>
          <w:color w:val="000000"/>
        </w:rPr>
        <w:t>Adjacent sibling combinatory</w:t>
      </w:r>
      <w:r>
        <w:rPr>
          <w:rFonts w:ascii="Lucida Sans Unicode" w:hAnsi="Lucida Sans Unicode" w:cs="Lucida Sans Unicode"/>
          <w:b/>
          <w:bCs/>
          <w:color w:val="000000"/>
        </w:rPr>
        <w:br/>
      </w:r>
      <w:r w:rsidRPr="008551AA">
        <w:rPr>
          <w:rFonts w:ascii="Lucida Sans Unicode" w:hAnsi="Lucida Sans Unicode" w:cs="Lucida Sans Unicode"/>
          <w:color w:val="000000"/>
          <w:shd w:val="clear" w:color="auto" w:fill="FFFFFF"/>
        </w:rPr>
        <w:t>An </w:t>
      </w:r>
      <w:hyperlink r:id="rId13" w:history="1">
        <w:r w:rsidRPr="008551AA">
          <w:rPr>
            <w:rStyle w:val="Hyperlink"/>
            <w:rFonts w:ascii="Lucida Sans Unicode" w:hAnsi="Lucida Sans Unicode" w:cs="Lucida Sans Unicode"/>
            <w:color w:val="03A9F4"/>
            <w:shd w:val="clear" w:color="auto" w:fill="FFFFFF"/>
          </w:rPr>
          <w:t>adjacent sibling</w:t>
        </w:r>
      </w:hyperlink>
      <w:r w:rsidRPr="008551AA">
        <w:rPr>
          <w:rFonts w:ascii="Lucida Sans Unicode" w:hAnsi="Lucida Sans Unicode" w:cs="Lucida Sans Unicode"/>
          <w:color w:val="000000"/>
          <w:shd w:val="clear" w:color="auto" w:fill="FFFFFF"/>
        </w:rPr>
        <w:t> combinator selector allows you to select an element that is directly after another specific element.</w:t>
      </w:r>
    </w:p>
    <w:p w:rsidR="006356B8" w:rsidRDefault="006356B8" w:rsidP="008551AA">
      <w:pPr>
        <w:rPr>
          <w:rFonts w:ascii="Consolas" w:eastAsia="Times New Roman" w:hAnsi="Consolas" w:cs="Times New Roman"/>
          <w:color w:val="777777"/>
          <w:sz w:val="24"/>
          <w:szCs w:val="24"/>
        </w:rPr>
      </w:pPr>
      <w:r>
        <w:rPr>
          <w:rFonts w:ascii="Consolas" w:eastAsia="Times New Roman" w:hAnsi="Consolas" w:cs="Times New Roman"/>
          <w:color w:val="777777"/>
          <w:sz w:val="24"/>
          <w:szCs w:val="24"/>
        </w:rPr>
        <w:br/>
      </w:r>
      <w:r>
        <w:rPr>
          <w:noProof/>
        </w:rPr>
        <w:drawing>
          <wp:inline distT="0" distB="0" distL="0" distR="0" wp14:anchorId="6DEE4238" wp14:editId="21C37AB4">
            <wp:extent cx="4867275" cy="244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913" cy="2460341"/>
                    </a:xfrm>
                    <a:prstGeom prst="rect">
                      <a:avLst/>
                    </a:prstGeom>
                  </pic:spPr>
                </pic:pic>
              </a:graphicData>
            </a:graphic>
          </wp:inline>
        </w:drawing>
      </w:r>
    </w:p>
    <w:p w:rsidR="006356B8" w:rsidRDefault="006356B8" w:rsidP="006356B8">
      <w:pPr>
        <w:spacing w:after="0" w:line="240" w:lineRule="auto"/>
        <w:rPr>
          <w:rFonts w:ascii="Consolas" w:eastAsia="Times New Roman" w:hAnsi="Consolas" w:cs="Times New Roman"/>
          <w:color w:val="CD6A51"/>
          <w:sz w:val="24"/>
          <w:szCs w:val="24"/>
        </w:rPr>
      </w:pPr>
      <w:r w:rsidRPr="006356B8">
        <w:rPr>
          <w:rFonts w:ascii="Consolas" w:eastAsia="Times New Roman" w:hAnsi="Consolas" w:cs="Times New Roman"/>
          <w:color w:val="2E74B5" w:themeColor="accent1" w:themeShade="BF"/>
          <w:sz w:val="24"/>
          <w:szCs w:val="24"/>
        </w:rPr>
        <w:lastRenderedPageBreak/>
        <w:t xml:space="preserve">p + p </w:t>
      </w:r>
      <w:r w:rsidRPr="008551AA">
        <w:rPr>
          <w:rFonts w:ascii="Consolas" w:eastAsia="Times New Roman" w:hAnsi="Consolas" w:cs="Times New Roman"/>
          <w:color w:val="000000" w:themeColor="text1"/>
          <w:sz w:val="24"/>
          <w:szCs w:val="24"/>
        </w:rPr>
        <w:t xml:space="preserve">{ </w:t>
      </w:r>
      <w:r w:rsidRPr="008551AA">
        <w:rPr>
          <w:rFonts w:ascii="Consolas" w:eastAsia="Times New Roman" w:hAnsi="Consolas" w:cs="Times New Roman"/>
          <w:color w:val="9B869C"/>
          <w:sz w:val="24"/>
          <w:szCs w:val="24"/>
        </w:rPr>
        <w:t>font-size</w:t>
      </w:r>
      <w:r w:rsidRPr="008551AA">
        <w:rPr>
          <w:rFonts w:ascii="Consolas" w:eastAsia="Times New Roman" w:hAnsi="Consolas" w:cs="Times New Roman"/>
          <w:color w:val="000000" w:themeColor="text1"/>
          <w:sz w:val="24"/>
          <w:szCs w:val="24"/>
        </w:rPr>
        <w:t xml:space="preserve">: </w:t>
      </w:r>
      <w:r w:rsidRPr="008551AA">
        <w:rPr>
          <w:rFonts w:ascii="Consolas" w:eastAsia="Times New Roman" w:hAnsi="Consolas" w:cs="Times New Roman"/>
          <w:color w:val="CD6A51"/>
          <w:sz w:val="24"/>
          <w:szCs w:val="24"/>
        </w:rPr>
        <w:t>smaller</w:t>
      </w:r>
      <w:r w:rsidRPr="008551AA">
        <w:rPr>
          <w:rFonts w:ascii="Consolas" w:eastAsia="Times New Roman" w:hAnsi="Consolas" w:cs="Times New Roman"/>
          <w:color w:val="000000" w:themeColor="text1"/>
          <w:sz w:val="24"/>
          <w:szCs w:val="24"/>
        </w:rPr>
        <w:t xml:space="preserve">; } </w:t>
      </w:r>
    </w:p>
    <w:p w:rsidR="006356B8" w:rsidRPr="008551AA" w:rsidRDefault="006356B8" w:rsidP="006356B8">
      <w:pPr>
        <w:spacing w:after="0" w:line="240" w:lineRule="auto"/>
        <w:rPr>
          <w:rFonts w:ascii="Consolas" w:eastAsia="Times New Roman" w:hAnsi="Consolas" w:cs="Times New Roman"/>
          <w:color w:val="CD6A51"/>
          <w:sz w:val="24"/>
          <w:szCs w:val="24"/>
        </w:rPr>
      </w:pPr>
      <w:r w:rsidRPr="008551AA">
        <w:rPr>
          <w:rFonts w:ascii="Consolas" w:eastAsia="Times New Roman" w:hAnsi="Consolas" w:cs="Times New Roman"/>
          <w:color w:val="777777"/>
          <w:sz w:val="24"/>
          <w:szCs w:val="24"/>
        </w:rPr>
        <w:t>/* Selects all paragraphs that follow another paragraph */</w:t>
      </w:r>
    </w:p>
    <w:p w:rsidR="006356B8" w:rsidRDefault="006356B8" w:rsidP="006356B8">
      <w:pPr>
        <w:rPr>
          <w:rFonts w:ascii="Consolas" w:eastAsia="Times New Roman" w:hAnsi="Consolas" w:cs="Times New Roman"/>
          <w:color w:val="777777"/>
          <w:sz w:val="24"/>
          <w:szCs w:val="24"/>
        </w:rPr>
      </w:pPr>
      <w:r w:rsidRPr="006356B8">
        <w:rPr>
          <w:rFonts w:ascii="Consolas" w:eastAsia="Times New Roman" w:hAnsi="Consolas" w:cs="Times New Roman"/>
          <w:color w:val="2E74B5" w:themeColor="accent1" w:themeShade="BF"/>
          <w:sz w:val="24"/>
          <w:szCs w:val="24"/>
        </w:rPr>
        <w:t xml:space="preserve">#title + ul </w:t>
      </w:r>
      <w:r w:rsidRPr="008551AA">
        <w:rPr>
          <w:rFonts w:ascii="Consolas" w:eastAsia="Times New Roman" w:hAnsi="Consolas" w:cs="Times New Roman"/>
          <w:color w:val="000000" w:themeColor="text1"/>
          <w:sz w:val="24"/>
          <w:szCs w:val="24"/>
        </w:rPr>
        <w:t>{</w:t>
      </w:r>
      <w:r w:rsidRPr="008551AA">
        <w:rPr>
          <w:rFonts w:ascii="Consolas" w:eastAsia="Times New Roman" w:hAnsi="Consolas" w:cs="Times New Roman"/>
          <w:color w:val="9B869C"/>
          <w:sz w:val="24"/>
          <w:szCs w:val="24"/>
        </w:rPr>
        <w:t>margin-top</w:t>
      </w:r>
      <w:r w:rsidRPr="008551AA">
        <w:rPr>
          <w:rFonts w:ascii="Consolas" w:eastAsia="Times New Roman" w:hAnsi="Consolas" w:cs="Times New Roman"/>
          <w:color w:val="000000" w:themeColor="text1"/>
          <w:sz w:val="24"/>
          <w:szCs w:val="24"/>
        </w:rPr>
        <w:t xml:space="preserve">: </w:t>
      </w:r>
      <w:r w:rsidRPr="008551AA">
        <w:rPr>
          <w:rFonts w:ascii="Consolas" w:eastAsia="Times New Roman" w:hAnsi="Consolas" w:cs="Times New Roman"/>
          <w:color w:val="9B869C"/>
          <w:sz w:val="24"/>
          <w:szCs w:val="24"/>
        </w:rPr>
        <w:t>0</w:t>
      </w:r>
      <w:r w:rsidRPr="008551AA">
        <w:rPr>
          <w:rFonts w:ascii="Consolas" w:eastAsia="Times New Roman" w:hAnsi="Consolas" w:cs="Times New Roman"/>
          <w:color w:val="000000" w:themeColor="text1"/>
          <w:sz w:val="24"/>
          <w:szCs w:val="24"/>
        </w:rPr>
        <w:t xml:space="preserve">; } </w:t>
      </w:r>
      <w:r>
        <w:rPr>
          <w:rFonts w:ascii="Consolas" w:eastAsia="Times New Roman" w:hAnsi="Consolas" w:cs="Times New Roman"/>
          <w:color w:val="CD6A51"/>
          <w:sz w:val="24"/>
          <w:szCs w:val="24"/>
        </w:rPr>
        <w:br/>
      </w:r>
      <w:r w:rsidRPr="008551AA">
        <w:rPr>
          <w:rFonts w:ascii="Consolas" w:eastAsia="Times New Roman" w:hAnsi="Consolas" w:cs="Times New Roman"/>
          <w:color w:val="777777"/>
          <w:sz w:val="24"/>
          <w:szCs w:val="24"/>
        </w:rPr>
        <w:t>/* Selects an unordered list that directly follows the element with ID title */</w:t>
      </w:r>
    </w:p>
    <w:p w:rsidR="006356B8" w:rsidRDefault="006356B8" w:rsidP="006356B8">
      <w:pPr>
        <w:pStyle w:val="Heading4"/>
        <w:shd w:val="clear" w:color="auto" w:fill="FFFFFF"/>
        <w:rPr>
          <w:rFonts w:ascii="Lucida Sans Unicode" w:hAnsi="Lucida Sans Unicode" w:cs="Lucida Sans Unicode"/>
          <w:color w:val="000000"/>
        </w:rPr>
      </w:pPr>
      <w:r>
        <w:rPr>
          <w:rFonts w:ascii="Lucida Sans Unicode" w:hAnsi="Lucida Sans Unicode" w:cs="Lucida Sans Unicode"/>
          <w:b/>
          <w:bCs/>
          <w:color w:val="000000"/>
        </w:rPr>
        <w:t>General sibling combinator</w:t>
      </w:r>
    </w:p>
    <w:p w:rsidR="006356B8" w:rsidRDefault="006356B8" w:rsidP="006356B8">
      <w:pPr>
        <w:rPr>
          <w:rFonts w:ascii="Lucida Sans Unicode" w:hAnsi="Lucida Sans Unicode" w:cs="Lucida Sans Unicode"/>
          <w:color w:val="000000"/>
          <w:shd w:val="clear" w:color="auto" w:fill="FFFFFF"/>
        </w:rPr>
      </w:pPr>
      <w:r w:rsidRPr="006356B8">
        <w:rPr>
          <w:rFonts w:ascii="Lucida Sans Unicode" w:hAnsi="Lucida Sans Unicode" w:cs="Lucida Sans Unicode"/>
          <w:color w:val="000000"/>
          <w:shd w:val="clear" w:color="auto" w:fill="FFFFFF"/>
        </w:rPr>
        <w:t>The general sibling combinator selector is very similar to the adjacent sibling combinator selector we just looked at. The difference is that that the element being selected </w:t>
      </w:r>
      <w:r w:rsidRPr="006356B8">
        <w:rPr>
          <w:rStyle w:val="Emphasis"/>
          <w:rFonts w:ascii="Lucida Sans Unicode" w:hAnsi="Lucida Sans Unicode" w:cs="Lucida Sans Unicode"/>
          <w:color w:val="000000"/>
          <w:shd w:val="clear" w:color="auto" w:fill="FFFFFF"/>
        </w:rPr>
        <w:t>doesn't need to immediately succeed</w:t>
      </w:r>
      <w:r w:rsidRPr="006356B8">
        <w:rPr>
          <w:rFonts w:ascii="Lucida Sans Unicode" w:hAnsi="Lucida Sans Unicode" w:cs="Lucida Sans Unicode"/>
          <w:color w:val="000000"/>
          <w:shd w:val="clear" w:color="auto" w:fill="FFFFFF"/>
        </w:rPr>
        <w:t> the first element, but can appear anywhere after it.</w:t>
      </w:r>
      <w:r>
        <w:rPr>
          <w:rFonts w:ascii="Lucida Sans Unicode" w:hAnsi="Lucida Sans Unicode" w:cs="Lucida Sans Unicode"/>
          <w:color w:val="000000"/>
          <w:shd w:val="clear" w:color="auto" w:fill="FFFFFF"/>
        </w:rPr>
        <w:br/>
      </w:r>
      <w:r>
        <w:rPr>
          <w:noProof/>
        </w:rPr>
        <w:drawing>
          <wp:inline distT="0" distB="0" distL="0" distR="0" wp14:anchorId="1EBBE996" wp14:editId="06EB6ED8">
            <wp:extent cx="4518319"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8500" cy="2282093"/>
                    </a:xfrm>
                    <a:prstGeom prst="rect">
                      <a:avLst/>
                    </a:prstGeom>
                  </pic:spPr>
                </pic:pic>
              </a:graphicData>
            </a:graphic>
          </wp:inline>
        </w:drawing>
      </w:r>
    </w:p>
    <w:p w:rsidR="006356B8" w:rsidRPr="006356B8" w:rsidRDefault="006356B8" w:rsidP="006356B8">
      <w:pPr>
        <w:rPr>
          <w:rFonts w:ascii="Consolas" w:eastAsia="Times New Roman" w:hAnsi="Consolas" w:cs="Times New Roman"/>
          <w:color w:val="777777"/>
        </w:rPr>
      </w:pPr>
      <w:r w:rsidRPr="006356B8">
        <w:rPr>
          <w:rFonts w:ascii="Lucida Sans Unicode" w:hAnsi="Lucida Sans Unicode" w:cs="Lucida Sans Unicode"/>
          <w:color w:val="000000"/>
          <w:shd w:val="clear" w:color="auto" w:fill="FFFFFF"/>
        </w:rPr>
        <w:t>Note that in both the general sibling and adjacent sibling selectors the logic takes place within the same parent element. That's what siblings means... sharing the same parent.</w:t>
      </w:r>
    </w:p>
    <w:p w:rsidR="008551AA" w:rsidRDefault="006356B8" w:rsidP="008551AA">
      <w:pPr>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URL: </w:t>
      </w:r>
      <w:hyperlink r:id="rId16" w:history="1">
        <w:r w:rsidRPr="00A959ED">
          <w:rPr>
            <w:rStyle w:val="Hyperlink"/>
            <w:rFonts w:ascii="Lucida Sans Unicode" w:hAnsi="Lucida Sans Unicode" w:cs="Lucida Sans Unicode"/>
            <w:shd w:val="clear" w:color="auto" w:fill="FFFFFF"/>
          </w:rPr>
          <w:t>https://css-tricks.com/child-and-sibling-selectors/</w:t>
        </w:r>
      </w:hyperlink>
      <w:r>
        <w:rPr>
          <w:rFonts w:ascii="Consolas" w:eastAsia="Times New Roman" w:hAnsi="Consolas" w:cs="Times New Roman"/>
          <w:color w:val="777777"/>
          <w:sz w:val="24"/>
          <w:szCs w:val="24"/>
        </w:rPr>
        <w:br/>
      </w:r>
    </w:p>
    <w:p w:rsidR="00F55E84" w:rsidRDefault="00F55E84" w:rsidP="00721AC3">
      <w:pPr>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7.</w:t>
      </w:r>
      <w:r w:rsidR="00721AC3">
        <w:rPr>
          <w:rFonts w:ascii="Lucida Sans Unicode" w:hAnsi="Lucida Sans Unicode" w:cs="Lucida Sans Unicode"/>
          <w:color w:val="000000"/>
          <w:shd w:val="clear" w:color="auto" w:fill="FFFFFF"/>
        </w:rPr>
        <w:t>Vertical margins collapse:</w:t>
      </w:r>
      <w:r w:rsidR="00721AC3">
        <w:rPr>
          <w:rFonts w:ascii="Lucida Sans Unicode" w:hAnsi="Lucida Sans Unicode" w:cs="Lucida Sans Unicode"/>
          <w:color w:val="000000"/>
          <w:shd w:val="clear" w:color="auto" w:fill="FFFFFF"/>
        </w:rPr>
        <w:br/>
        <w:t xml:space="preserve">Two &lt;div&gt;, div1 with margin-bottom:5px and div2 with margin-top:5px, the actual margin between these two &lt;div&gt; is 5px, not 10px, because the vertical margin collapse. Horizontal margins don’t apply this rule, </w:t>
      </w:r>
      <w:r w:rsidR="00721AC3" w:rsidRPr="00721AC3">
        <w:rPr>
          <w:rFonts w:ascii="Lucida Sans Unicode" w:hAnsi="Lucida Sans Unicode" w:cs="Lucida Sans Unicode"/>
          <w:color w:val="000000"/>
          <w:u w:val="single"/>
          <w:shd w:val="clear" w:color="auto" w:fill="FFFFFF"/>
        </w:rPr>
        <w:t>only vertical margins collapse</w:t>
      </w:r>
      <w:r w:rsidR="00721AC3">
        <w:rPr>
          <w:rFonts w:ascii="Lucida Sans Unicode" w:hAnsi="Lucida Sans Unicode" w:cs="Lucida Sans Unicode"/>
          <w:color w:val="000000"/>
          <w:shd w:val="clear" w:color="auto" w:fill="FFFFFF"/>
        </w:rPr>
        <w:t>. If div1 with</w:t>
      </w:r>
      <w:r w:rsidR="00721AC3" w:rsidRPr="00721AC3">
        <w:rPr>
          <w:rFonts w:ascii="Lucida Sans Unicode" w:hAnsi="Lucida Sans Unicode" w:cs="Lucida Sans Unicode"/>
          <w:color w:val="000000"/>
          <w:shd w:val="clear" w:color="auto" w:fill="FFFFFF"/>
        </w:rPr>
        <w:t xml:space="preserve"> </w:t>
      </w:r>
      <w:r w:rsidR="00721AC3">
        <w:rPr>
          <w:rFonts w:ascii="Lucida Sans Unicode" w:hAnsi="Lucida Sans Unicode" w:cs="Lucida Sans Unicode"/>
          <w:color w:val="000000"/>
          <w:shd w:val="clear" w:color="auto" w:fill="FFFFFF"/>
        </w:rPr>
        <w:t>margin-bottom:</w:t>
      </w:r>
      <w:r w:rsidR="00721AC3">
        <w:rPr>
          <w:rFonts w:ascii="Lucida Sans Unicode" w:hAnsi="Lucida Sans Unicode" w:cs="Lucida Sans Unicode"/>
          <w:color w:val="000000"/>
          <w:shd w:val="clear" w:color="auto" w:fill="FFFFFF"/>
        </w:rPr>
        <w:t>10</w:t>
      </w:r>
      <w:r w:rsidR="00721AC3">
        <w:rPr>
          <w:rFonts w:ascii="Lucida Sans Unicode" w:hAnsi="Lucida Sans Unicode" w:cs="Lucida Sans Unicode"/>
          <w:color w:val="000000"/>
          <w:shd w:val="clear" w:color="auto" w:fill="FFFFFF"/>
        </w:rPr>
        <w:t xml:space="preserve">px </w:t>
      </w:r>
      <w:r w:rsidR="00721AC3">
        <w:rPr>
          <w:rFonts w:ascii="Lucida Sans Unicode" w:hAnsi="Lucida Sans Unicode" w:cs="Lucida Sans Unicode"/>
          <w:color w:val="000000"/>
          <w:shd w:val="clear" w:color="auto" w:fill="FFFFFF"/>
        </w:rPr>
        <w:t xml:space="preserve"> and div2 with </w:t>
      </w:r>
      <w:r w:rsidR="00721AC3">
        <w:rPr>
          <w:rFonts w:ascii="Lucida Sans Unicode" w:hAnsi="Lucida Sans Unicode" w:cs="Lucida Sans Unicode"/>
          <w:color w:val="000000"/>
          <w:shd w:val="clear" w:color="auto" w:fill="FFFFFF"/>
        </w:rPr>
        <w:t>margin-</w:t>
      </w:r>
      <w:r w:rsidR="00721AC3">
        <w:rPr>
          <w:rFonts w:ascii="Lucida Sans Unicode" w:hAnsi="Lucida Sans Unicode" w:cs="Lucida Sans Unicode"/>
          <w:color w:val="000000"/>
          <w:shd w:val="clear" w:color="auto" w:fill="FFFFFF"/>
        </w:rPr>
        <w:t>top</w:t>
      </w:r>
      <w:r w:rsidR="00721AC3">
        <w:rPr>
          <w:rFonts w:ascii="Lucida Sans Unicode" w:hAnsi="Lucida Sans Unicode" w:cs="Lucida Sans Unicode"/>
          <w:color w:val="000000"/>
          <w:shd w:val="clear" w:color="auto" w:fill="FFFFFF"/>
        </w:rPr>
        <w:t>:5px</w:t>
      </w:r>
      <w:r w:rsidR="00721AC3">
        <w:rPr>
          <w:rFonts w:ascii="Lucida Sans Unicode" w:hAnsi="Lucida Sans Unicode" w:cs="Lucida Sans Unicode"/>
          <w:color w:val="000000"/>
          <w:shd w:val="clear" w:color="auto" w:fill="FFFFFF"/>
        </w:rPr>
        <w:t>, then the vertical margin is 10px.</w:t>
      </w:r>
    </w:p>
    <w:p w:rsidR="00E14710" w:rsidRDefault="00E14710" w:rsidP="00721AC3">
      <w:pPr>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8.Box Model:</w:t>
      </w:r>
      <w:r>
        <w:rPr>
          <w:rFonts w:ascii="Lucida Sans Unicode" w:hAnsi="Lucida Sans Unicode" w:cs="Lucida Sans Unicode"/>
          <w:color w:val="000000"/>
          <w:shd w:val="clear" w:color="auto" w:fill="FFFFFF"/>
        </w:rPr>
        <w:br/>
      </w:r>
      <w:r>
        <w:rPr>
          <w:noProof/>
        </w:rPr>
        <w:drawing>
          <wp:inline distT="0" distB="0" distL="0" distR="0" wp14:anchorId="3E99A3D0" wp14:editId="79375194">
            <wp:extent cx="238125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0" cy="1438275"/>
                    </a:xfrm>
                    <a:prstGeom prst="rect">
                      <a:avLst/>
                    </a:prstGeom>
                  </pic:spPr>
                </pic:pic>
              </a:graphicData>
            </a:graphic>
          </wp:inline>
        </w:drawing>
      </w:r>
      <w:r>
        <w:rPr>
          <w:noProof/>
        </w:rPr>
        <w:drawing>
          <wp:inline distT="0" distB="0" distL="0" distR="0" wp14:anchorId="685465B3" wp14:editId="4A53100B">
            <wp:extent cx="3305175" cy="216264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5606" cy="2169470"/>
                    </a:xfrm>
                    <a:prstGeom prst="rect">
                      <a:avLst/>
                    </a:prstGeom>
                  </pic:spPr>
                </pic:pic>
              </a:graphicData>
            </a:graphic>
          </wp:inline>
        </w:drawing>
      </w:r>
    </w:p>
    <w:p w:rsidR="00E14710" w:rsidRDefault="00E14710" w:rsidP="00721AC3">
      <w:pPr>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lastRenderedPageBreak/>
        <w:t>Here, “width:250px” is for the content area. Any margin, border, padding added will add the actual width. As illustrated, margin:5px will augment the actual width to 260px.</w:t>
      </w:r>
    </w:p>
    <w:p w:rsidR="00102591" w:rsidRDefault="00102591" w:rsidP="00721AC3">
      <w:pPr>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-Every element renders a box.</w:t>
      </w:r>
    </w:p>
    <w:p w:rsidR="00573A18" w:rsidRPr="004022FF" w:rsidRDefault="00102591" w:rsidP="00721AC3">
      <w:pPr>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9</w:t>
      </w:r>
      <w:r w:rsidR="004022FF">
        <w:rPr>
          <w:rFonts w:ascii="Lucida Sans Unicode" w:hAnsi="Lucida Sans Unicode" w:cs="Lucida Sans Unicode"/>
          <w:color w:val="000000"/>
          <w:shd w:val="clear" w:color="auto" w:fill="FFFFFF"/>
        </w:rPr>
        <w:t>.Visibility and Display:</w:t>
      </w:r>
      <w:r w:rsidR="004022FF">
        <w:rPr>
          <w:rFonts w:ascii="Lucida Sans Unicode" w:hAnsi="Lucida Sans Unicode" w:cs="Lucida Sans Unicode"/>
          <w:color w:val="000000"/>
          <w:shd w:val="clear" w:color="auto" w:fill="FFFFFF"/>
        </w:rPr>
        <w:br/>
      </w:r>
      <w:r w:rsidR="004022FF">
        <w:rPr>
          <w:noProof/>
        </w:rPr>
        <w:drawing>
          <wp:inline distT="0" distB="0" distL="0" distR="0" wp14:anchorId="73441B12" wp14:editId="315DCB99">
            <wp:extent cx="4732667"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5008" cy="1086387"/>
                    </a:xfrm>
                    <a:prstGeom prst="rect">
                      <a:avLst/>
                    </a:prstGeom>
                  </pic:spPr>
                </pic:pic>
              </a:graphicData>
            </a:graphic>
          </wp:inline>
        </w:drawing>
      </w:r>
      <w:r w:rsidR="004022FF">
        <w:rPr>
          <w:rFonts w:ascii="Lucida Sans Unicode" w:hAnsi="Lucida Sans Unicode" w:cs="Lucida Sans Unicode"/>
          <w:color w:val="000000"/>
          <w:shd w:val="clear" w:color="auto" w:fill="FFFFFF"/>
        </w:rPr>
        <w:br/>
        <w:t>Visibility is often applied with Javascript.</w:t>
      </w:r>
      <w:bookmarkStart w:id="0" w:name="_GoBack"/>
      <w:bookmarkEnd w:id="0"/>
    </w:p>
    <w:sectPr w:rsidR="00573A18" w:rsidRPr="004022FF" w:rsidSect="004502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BC"/>
    <w:rsid w:val="00102591"/>
    <w:rsid w:val="001B561F"/>
    <w:rsid w:val="00234C28"/>
    <w:rsid w:val="00240C33"/>
    <w:rsid w:val="004022FF"/>
    <w:rsid w:val="004502BC"/>
    <w:rsid w:val="00573A18"/>
    <w:rsid w:val="00585609"/>
    <w:rsid w:val="006054C1"/>
    <w:rsid w:val="006356B8"/>
    <w:rsid w:val="00674896"/>
    <w:rsid w:val="00721AC3"/>
    <w:rsid w:val="008551AA"/>
    <w:rsid w:val="00895F4C"/>
    <w:rsid w:val="00DA6505"/>
    <w:rsid w:val="00E14710"/>
    <w:rsid w:val="00EF07AE"/>
    <w:rsid w:val="00F55E84"/>
    <w:rsid w:val="00FA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6602"/>
  <w15:chartTrackingRefBased/>
  <w15:docId w15:val="{BA334330-2DC5-454A-B995-3B9375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1B56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551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561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B561F"/>
    <w:rPr>
      <w:color w:val="0000FF"/>
      <w:u w:val="single"/>
    </w:rPr>
  </w:style>
  <w:style w:type="character" w:styleId="HTMLCode">
    <w:name w:val="HTML Code"/>
    <w:basedOn w:val="DefaultParagraphFont"/>
    <w:uiPriority w:val="99"/>
    <w:semiHidden/>
    <w:unhideWhenUsed/>
    <w:rsid w:val="00674896"/>
    <w:rPr>
      <w:rFonts w:ascii="Courier New" w:eastAsia="Times New Roman" w:hAnsi="Courier New" w:cs="Courier New"/>
      <w:sz w:val="20"/>
      <w:szCs w:val="20"/>
    </w:rPr>
  </w:style>
  <w:style w:type="character" w:styleId="Emphasis">
    <w:name w:val="Emphasis"/>
    <w:basedOn w:val="DefaultParagraphFont"/>
    <w:uiPriority w:val="20"/>
    <w:qFormat/>
    <w:rsid w:val="006054C1"/>
    <w:rPr>
      <w:i/>
      <w:iCs/>
    </w:rPr>
  </w:style>
  <w:style w:type="character" w:customStyle="1" w:styleId="Heading4Char">
    <w:name w:val="Heading 4 Char"/>
    <w:basedOn w:val="DefaultParagraphFont"/>
    <w:link w:val="Heading4"/>
    <w:uiPriority w:val="9"/>
    <w:rsid w:val="008551AA"/>
    <w:rPr>
      <w:rFonts w:asciiTheme="majorHAnsi" w:eastAsiaTheme="majorEastAsia" w:hAnsiTheme="majorHAnsi" w:cstheme="majorBidi"/>
      <w:i/>
      <w:iCs/>
      <w:color w:val="2E74B5" w:themeColor="accent1" w:themeShade="BF"/>
    </w:rPr>
  </w:style>
  <w:style w:type="character" w:customStyle="1" w:styleId="token">
    <w:name w:val="token"/>
    <w:basedOn w:val="DefaultParagraphFont"/>
    <w:rsid w:val="00855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72875">
      <w:bodyDiv w:val="1"/>
      <w:marLeft w:val="0"/>
      <w:marRight w:val="0"/>
      <w:marTop w:val="0"/>
      <w:marBottom w:val="0"/>
      <w:divBdr>
        <w:top w:val="none" w:sz="0" w:space="0" w:color="auto"/>
        <w:left w:val="none" w:sz="0" w:space="0" w:color="auto"/>
        <w:bottom w:val="none" w:sz="0" w:space="0" w:color="auto"/>
        <w:right w:val="none" w:sz="0" w:space="0" w:color="auto"/>
      </w:divBdr>
    </w:div>
    <w:div w:id="554201499">
      <w:bodyDiv w:val="1"/>
      <w:marLeft w:val="0"/>
      <w:marRight w:val="0"/>
      <w:marTop w:val="0"/>
      <w:marBottom w:val="0"/>
      <w:divBdr>
        <w:top w:val="none" w:sz="0" w:space="0" w:color="auto"/>
        <w:left w:val="none" w:sz="0" w:space="0" w:color="auto"/>
        <w:bottom w:val="none" w:sz="0" w:space="0" w:color="auto"/>
        <w:right w:val="none" w:sz="0" w:space="0" w:color="auto"/>
      </w:divBdr>
    </w:div>
    <w:div w:id="704793587">
      <w:bodyDiv w:val="1"/>
      <w:marLeft w:val="0"/>
      <w:marRight w:val="0"/>
      <w:marTop w:val="0"/>
      <w:marBottom w:val="0"/>
      <w:divBdr>
        <w:top w:val="none" w:sz="0" w:space="0" w:color="auto"/>
        <w:left w:val="none" w:sz="0" w:space="0" w:color="auto"/>
        <w:bottom w:val="none" w:sz="0" w:space="0" w:color="auto"/>
        <w:right w:val="none" w:sz="0" w:space="0" w:color="auto"/>
      </w:divBdr>
    </w:div>
    <w:div w:id="1076511877">
      <w:bodyDiv w:val="1"/>
      <w:marLeft w:val="0"/>
      <w:marRight w:val="0"/>
      <w:marTop w:val="0"/>
      <w:marBottom w:val="0"/>
      <w:divBdr>
        <w:top w:val="none" w:sz="0" w:space="0" w:color="auto"/>
        <w:left w:val="none" w:sz="0" w:space="0" w:color="auto"/>
        <w:bottom w:val="none" w:sz="0" w:space="0" w:color="auto"/>
        <w:right w:val="none" w:sz="0" w:space="0" w:color="auto"/>
      </w:divBdr>
    </w:div>
    <w:div w:id="1087848329">
      <w:bodyDiv w:val="1"/>
      <w:marLeft w:val="0"/>
      <w:marRight w:val="0"/>
      <w:marTop w:val="0"/>
      <w:marBottom w:val="0"/>
      <w:divBdr>
        <w:top w:val="none" w:sz="0" w:space="0" w:color="auto"/>
        <w:left w:val="none" w:sz="0" w:space="0" w:color="auto"/>
        <w:bottom w:val="none" w:sz="0" w:space="0" w:color="auto"/>
        <w:right w:val="none" w:sz="0" w:space="0" w:color="auto"/>
      </w:divBdr>
    </w:div>
    <w:div w:id="1912154947">
      <w:bodyDiv w:val="1"/>
      <w:marLeft w:val="0"/>
      <w:marRight w:val="0"/>
      <w:marTop w:val="0"/>
      <w:marBottom w:val="0"/>
      <w:divBdr>
        <w:top w:val="none" w:sz="0" w:space="0" w:color="auto"/>
        <w:left w:val="none" w:sz="0" w:space="0" w:color="auto"/>
        <w:bottom w:val="none" w:sz="0" w:space="0" w:color="auto"/>
        <w:right w:val="none" w:sz="0" w:space="0" w:color="auto"/>
      </w:divBdr>
    </w:div>
    <w:div w:id="213243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ss-tricks.com/almanac/selectors/a/adjacent-sibling/" TargetMode="External"/><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s://css-tricks.com/child-and-sibling-selector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css-tricks.com/stacking-order-of-multiple-backgrounds/"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hyperlink" Target="https://css-tricks.com/snippets/css/css-radial-gradient/" TargetMode="External"/><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hyperlink" Target="https://css-tricks.com/snippets/css/css-linear-gradien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Yingying</dc:creator>
  <cp:keywords/>
  <dc:description/>
  <cp:lastModifiedBy>admin</cp:lastModifiedBy>
  <cp:revision>14</cp:revision>
  <dcterms:created xsi:type="dcterms:W3CDTF">2018-11-26T15:57:00Z</dcterms:created>
  <dcterms:modified xsi:type="dcterms:W3CDTF">2018-11-27T22:36:00Z</dcterms:modified>
</cp:coreProperties>
</file>