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5F" w:rsidRDefault="00B613C0" w:rsidP="0083566B">
      <w:pPr>
        <w:pStyle w:val="Heading1"/>
        <w:spacing w:before="0"/>
      </w:pPr>
      <w:r>
        <w:t>Class 4 – Regression Continue – 2017-09-01</w:t>
      </w:r>
    </w:p>
    <w:p w:rsidR="00FA1209" w:rsidRDefault="00C53202" w:rsidP="00F52A63">
      <w:pPr>
        <w:pStyle w:val="Heading2"/>
      </w:pPr>
      <w:r>
        <w:t xml:space="preserve">Going from </w:t>
      </w:r>
      <w:r w:rsidR="00FA1209" w:rsidRPr="00FA1209">
        <w:t>Qualitative Data</w:t>
      </w:r>
      <w:r>
        <w:t xml:space="preserve"> to Quantitative Data</w:t>
      </w:r>
      <w:r w:rsidR="00F52A63">
        <w:t xml:space="preserve"> – Dummy Variables</w:t>
      </w:r>
    </w:p>
    <w:p w:rsidR="00F52A63" w:rsidRPr="00F52A63" w:rsidRDefault="00F52A63" w:rsidP="00F52A63">
      <w:pPr>
        <w:rPr>
          <w:rStyle w:val="SubtleEmphasis"/>
        </w:rPr>
      </w:pPr>
      <w:r w:rsidRPr="00F52A63">
        <w:rPr>
          <w:rStyle w:val="SubtleEmphasis"/>
        </w:rPr>
        <w:t>Reading 3 – (p258-263) – Regression with Categorical Independent Variables</w:t>
      </w:r>
    </w:p>
    <w:p w:rsidR="00634CB5" w:rsidRDefault="00634CB5" w:rsidP="00634CB5">
      <w:pPr>
        <w:pStyle w:val="ListParagraph"/>
        <w:numPr>
          <w:ilvl w:val="0"/>
          <w:numId w:val="6"/>
        </w:numPr>
      </w:pPr>
      <w:r>
        <w:rPr>
          <w:b/>
        </w:rPr>
        <w:t xml:space="preserve">Dummy Variables: </w:t>
      </w:r>
      <w:r>
        <w:t>Some data may be ordinal or normal – because regression requires numerical data, include these coding by coding the variables (ie Yes: 1 No: 0)</w:t>
      </w:r>
    </w:p>
    <w:p w:rsidR="00093201" w:rsidRPr="003D3877" w:rsidRDefault="00093201" w:rsidP="00634CB5">
      <w:pPr>
        <w:pStyle w:val="ListParagraph"/>
        <w:numPr>
          <w:ilvl w:val="0"/>
          <w:numId w:val="6"/>
        </w:numPr>
      </w:pPr>
      <w:r>
        <w:rPr>
          <w:b/>
        </w:rPr>
        <w:t>Steps for Dummy Variables</w:t>
      </w:r>
    </w:p>
    <w:p w:rsidR="003D3877" w:rsidRPr="009C063E" w:rsidRDefault="003D3877" w:rsidP="00477BDC">
      <w:pPr>
        <w:pStyle w:val="ListParagraph"/>
        <w:numPr>
          <w:ilvl w:val="0"/>
          <w:numId w:val="11"/>
        </w:numPr>
        <w:rPr>
          <w:highlight w:val="yellow"/>
        </w:rPr>
      </w:pPr>
      <w:r w:rsidRPr="009C063E">
        <w:rPr>
          <w:b/>
          <w:highlight w:val="yellow"/>
        </w:rPr>
        <w:t>Look at the Data; Look at the Data; Look at the Data</w:t>
      </w:r>
    </w:p>
    <w:p w:rsidR="003D3877" w:rsidRDefault="003D3877" w:rsidP="00477BDC">
      <w:pPr>
        <w:pStyle w:val="ListParagraph"/>
        <w:numPr>
          <w:ilvl w:val="1"/>
          <w:numId w:val="11"/>
        </w:numPr>
      </w:pPr>
      <w:r>
        <w:t>Determine if the data is non-linear (ie ordinal or nominal) and must be coded to enable regression analysis</w:t>
      </w:r>
    </w:p>
    <w:p w:rsidR="003D3877" w:rsidRPr="00093201" w:rsidRDefault="003D3877" w:rsidP="00477BDC">
      <w:pPr>
        <w:pStyle w:val="ListParagraph"/>
        <w:numPr>
          <w:ilvl w:val="2"/>
          <w:numId w:val="11"/>
        </w:numPr>
      </w:pPr>
      <w:r>
        <w:rPr>
          <w:i/>
        </w:rPr>
        <w:t xml:space="preserve">Ex Visteon Case indicated no linear fit for Viscosity in terms of values </w:t>
      </w:r>
      <w:r w:rsidRPr="003D3877">
        <w:rPr>
          <w:i/>
        </w:rPr>
        <w:sym w:font="Wingdings" w:char="F0E0"/>
      </w:r>
      <w:r>
        <w:rPr>
          <w:i/>
        </w:rPr>
        <w:t xml:space="preserve"> go with LowV, MedV, MedHighV, and HighV</w:t>
      </w:r>
    </w:p>
    <w:p w:rsidR="00093201" w:rsidRPr="009C063E" w:rsidRDefault="00093201" w:rsidP="00477BDC">
      <w:pPr>
        <w:pStyle w:val="ListParagraph"/>
        <w:numPr>
          <w:ilvl w:val="0"/>
          <w:numId w:val="11"/>
        </w:numPr>
        <w:rPr>
          <w:highlight w:val="yellow"/>
        </w:rPr>
      </w:pPr>
      <w:r w:rsidRPr="009C063E">
        <w:rPr>
          <w:b/>
          <w:highlight w:val="yellow"/>
        </w:rPr>
        <w:t>Identify the Base Case</w:t>
      </w:r>
      <w:r w:rsidR="00477BDC" w:rsidRPr="009C063E">
        <w:rPr>
          <w:highlight w:val="yellow"/>
        </w:rPr>
        <w:t xml:space="preserve"> – what you want to test </w:t>
      </w:r>
      <w:r w:rsidR="00477BDC" w:rsidRPr="009C063E">
        <w:rPr>
          <w:b/>
          <w:highlight w:val="yellow"/>
        </w:rPr>
        <w:t xml:space="preserve">AGAISNT </w:t>
      </w:r>
    </w:p>
    <w:p w:rsidR="00093201" w:rsidRDefault="00093201" w:rsidP="00477BDC">
      <w:pPr>
        <w:pStyle w:val="ListParagraph"/>
        <w:numPr>
          <w:ilvl w:val="1"/>
          <w:numId w:val="11"/>
        </w:numPr>
      </w:pPr>
      <w:r>
        <w:t xml:space="preserve">Option 1: The current situation –want to see if there’s something that can be improved </w:t>
      </w:r>
    </w:p>
    <w:p w:rsidR="00093201" w:rsidRDefault="00093201" w:rsidP="00477BDC">
      <w:pPr>
        <w:pStyle w:val="ListParagraph"/>
        <w:numPr>
          <w:ilvl w:val="1"/>
          <w:numId w:val="11"/>
        </w:numPr>
      </w:pPr>
      <w:r>
        <w:t>Option 2: The situation that appears to be the best (see Visteon)</w:t>
      </w:r>
    </w:p>
    <w:p w:rsidR="00093201" w:rsidRPr="003D3877" w:rsidRDefault="00093201" w:rsidP="00477BDC">
      <w:pPr>
        <w:pStyle w:val="ListParagraph"/>
        <w:numPr>
          <w:ilvl w:val="2"/>
          <w:numId w:val="11"/>
        </w:numPr>
        <w:rPr>
          <w:i/>
        </w:rPr>
      </w:pPr>
      <w:r w:rsidRPr="003D3877">
        <w:rPr>
          <w:i/>
        </w:rPr>
        <w:t>Ex Visteon Case: Viscosity  = 112,000</w:t>
      </w:r>
      <w:r w:rsidR="003D3877">
        <w:rPr>
          <w:i/>
        </w:rPr>
        <w:t xml:space="preserve"> (HighV); Cure </w:t>
      </w:r>
      <w:r w:rsidRPr="003D3877">
        <w:rPr>
          <w:i/>
        </w:rPr>
        <w:t>= 9sec; Test Machine # 1</w:t>
      </w:r>
    </w:p>
    <w:p w:rsidR="00093201" w:rsidRDefault="00F46C33" w:rsidP="00477BDC">
      <w:pPr>
        <w:pStyle w:val="ListParagraph"/>
        <w:numPr>
          <w:ilvl w:val="0"/>
          <w:numId w:val="11"/>
        </w:numPr>
      </w:pPr>
      <w:r w:rsidRPr="009C063E">
        <w:rPr>
          <w:b/>
          <w:highlight w:val="yellow"/>
        </w:rPr>
        <w:t>Determine # of DV</w:t>
      </w:r>
      <w:r w:rsidRPr="00F46C33">
        <w:rPr>
          <w:b/>
        </w:rPr>
        <w:t xml:space="preserve">: </w:t>
      </w:r>
      <w:r w:rsidR="00093201">
        <w:t xml:space="preserve">The </w:t>
      </w:r>
      <w:r w:rsidR="00093201" w:rsidRPr="00F46C33">
        <w:t xml:space="preserve">number of Dummy Variables </w:t>
      </w:r>
      <w:r w:rsidR="00093201">
        <w:t>per Independent Quantitative Variable is the number of options, k, less one: k-1</w:t>
      </w:r>
      <w:r>
        <w:t xml:space="preserve">. </w:t>
      </w:r>
      <w:r w:rsidR="00093201">
        <w:t>There can be multiple Independent Quantitative Variables (IQV), each with k-1 Dummy Variables within the model</w:t>
      </w:r>
      <w:r>
        <w:t>.</w:t>
      </w:r>
    </w:p>
    <w:p w:rsidR="00093201" w:rsidRPr="00093201" w:rsidRDefault="00093201" w:rsidP="00477BDC">
      <w:pPr>
        <w:pStyle w:val="ListParagraph"/>
        <w:numPr>
          <w:ilvl w:val="1"/>
          <w:numId w:val="11"/>
        </w:numPr>
        <w:rPr>
          <w:i/>
        </w:rPr>
      </w:pPr>
      <w:r w:rsidRPr="00093201">
        <w:rPr>
          <w:i/>
        </w:rPr>
        <w:t>Ex Visteon Case</w:t>
      </w:r>
      <w:r w:rsidR="00477BDC">
        <w:rPr>
          <w:i/>
        </w:rPr>
        <w:t xml:space="preserve"> (see Excel)</w:t>
      </w:r>
    </w:p>
    <w:tbl>
      <w:tblPr>
        <w:tblStyle w:val="TableGrid"/>
        <w:tblW w:w="7633" w:type="dxa"/>
        <w:jc w:val="center"/>
        <w:tblLook w:val="04A0" w:firstRow="1" w:lastRow="0" w:firstColumn="1" w:lastColumn="0" w:noHBand="0" w:noVBand="1"/>
      </w:tblPr>
      <w:tblGrid>
        <w:gridCol w:w="1530"/>
        <w:gridCol w:w="1322"/>
        <w:gridCol w:w="2523"/>
        <w:gridCol w:w="2258"/>
      </w:tblGrid>
      <w:tr w:rsidR="00093201" w:rsidTr="0083566B">
        <w:trPr>
          <w:jc w:val="center"/>
        </w:trPr>
        <w:tc>
          <w:tcPr>
            <w:tcW w:w="1530" w:type="dxa"/>
          </w:tcPr>
          <w:p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IQV</w:t>
            </w:r>
          </w:p>
        </w:tc>
        <w:tc>
          <w:tcPr>
            <w:tcW w:w="1322" w:type="dxa"/>
          </w:tcPr>
          <w:p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# of Options</w:t>
            </w:r>
          </w:p>
        </w:tc>
        <w:tc>
          <w:tcPr>
            <w:tcW w:w="2523" w:type="dxa"/>
          </w:tcPr>
          <w:p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# Dummy Variables (k-1)</w:t>
            </w:r>
          </w:p>
        </w:tc>
        <w:tc>
          <w:tcPr>
            <w:tcW w:w="2258" w:type="dxa"/>
          </w:tcPr>
          <w:p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Variables</w:t>
            </w:r>
          </w:p>
        </w:tc>
      </w:tr>
      <w:tr w:rsidR="00093201" w:rsidTr="0083566B">
        <w:trPr>
          <w:jc w:val="center"/>
        </w:trPr>
        <w:tc>
          <w:tcPr>
            <w:tcW w:w="1530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Viscosity</w:t>
            </w:r>
          </w:p>
        </w:tc>
        <w:tc>
          <w:tcPr>
            <w:tcW w:w="1322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4</w:t>
            </w:r>
          </w:p>
        </w:tc>
        <w:tc>
          <w:tcPr>
            <w:tcW w:w="2523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3</w:t>
            </w:r>
          </w:p>
        </w:tc>
        <w:tc>
          <w:tcPr>
            <w:tcW w:w="2258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DV084, DV092, DV100</w:t>
            </w:r>
          </w:p>
        </w:tc>
      </w:tr>
      <w:tr w:rsidR="00093201" w:rsidTr="0083566B">
        <w:trPr>
          <w:jc w:val="center"/>
        </w:trPr>
        <w:tc>
          <w:tcPr>
            <w:tcW w:w="1530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Cure Time</w:t>
            </w:r>
          </w:p>
        </w:tc>
        <w:tc>
          <w:tcPr>
            <w:tcW w:w="1322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2</w:t>
            </w:r>
          </w:p>
        </w:tc>
        <w:tc>
          <w:tcPr>
            <w:tcW w:w="2523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1</w:t>
            </w:r>
          </w:p>
        </w:tc>
        <w:tc>
          <w:tcPr>
            <w:tcW w:w="2258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DC16</w:t>
            </w:r>
          </w:p>
        </w:tc>
      </w:tr>
      <w:tr w:rsidR="00093201" w:rsidTr="0083566B">
        <w:trPr>
          <w:trHeight w:val="70"/>
          <w:jc w:val="center"/>
        </w:trPr>
        <w:tc>
          <w:tcPr>
            <w:tcW w:w="1530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Test Machine</w:t>
            </w:r>
          </w:p>
        </w:tc>
        <w:tc>
          <w:tcPr>
            <w:tcW w:w="1322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2</w:t>
            </w:r>
          </w:p>
        </w:tc>
        <w:tc>
          <w:tcPr>
            <w:tcW w:w="2523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1</w:t>
            </w:r>
          </w:p>
        </w:tc>
        <w:tc>
          <w:tcPr>
            <w:tcW w:w="2258" w:type="dxa"/>
          </w:tcPr>
          <w:p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DT2</w:t>
            </w:r>
          </w:p>
        </w:tc>
      </w:tr>
    </w:tbl>
    <w:p w:rsidR="00477BDC" w:rsidRPr="00477BDC" w:rsidRDefault="00477BDC" w:rsidP="00477BDC">
      <w:pPr>
        <w:pStyle w:val="ListParagraph"/>
        <w:numPr>
          <w:ilvl w:val="1"/>
          <w:numId w:val="11"/>
        </w:numPr>
        <w:rPr>
          <w:i/>
        </w:rPr>
      </w:pPr>
      <w:r w:rsidRPr="00477BDC">
        <w:rPr>
          <w:i/>
        </w:rPr>
        <w:t>Ex Book: Tools</w:t>
      </w:r>
      <w:r>
        <w:rPr>
          <w:i/>
        </w:rPr>
        <w:t xml:space="preserve"> A, B,C,D</w:t>
      </w:r>
      <w:r w:rsidRPr="00477BDC">
        <w:rPr>
          <w:i/>
        </w:rPr>
        <w:t xml:space="preserve"> (see Excel)</w:t>
      </w:r>
    </w:p>
    <w:p w:rsidR="00634CB5" w:rsidRPr="00675DF3" w:rsidRDefault="003D3877" w:rsidP="00477BDC">
      <w:pPr>
        <w:pStyle w:val="ListParagraph"/>
        <w:numPr>
          <w:ilvl w:val="1"/>
          <w:numId w:val="11"/>
        </w:numPr>
      </w:pPr>
      <w:r>
        <w:rPr>
          <w:i/>
        </w:rPr>
        <w:t>Ex Book</w:t>
      </w:r>
      <w:r w:rsidR="00634CB5" w:rsidRPr="00675DF3">
        <w:rPr>
          <w:i/>
        </w:rPr>
        <w:t>: Model Salary based on X1 Age and X2 MBA (Yes/No)</w:t>
      </w:r>
    </w:p>
    <w:p w:rsidR="00634CB5" w:rsidRPr="00675DF3" w:rsidRDefault="003D3877" w:rsidP="00477BDC">
      <w:pPr>
        <w:pStyle w:val="ListParagraph"/>
        <w:numPr>
          <w:ilvl w:val="2"/>
          <w:numId w:val="11"/>
        </w:numPr>
      </w:pPr>
      <w:r>
        <w:rPr>
          <w:i/>
        </w:rPr>
        <w:t xml:space="preserve">Model for </w:t>
      </w:r>
      <w:r w:rsidR="00634CB5" w:rsidRPr="00675DF3">
        <w:rPr>
          <w:i/>
        </w:rPr>
        <w:t>Salar</w:t>
      </w:r>
      <w:r>
        <w:rPr>
          <w:i/>
        </w:rPr>
        <w:t>y</w:t>
      </w:r>
      <w:r w:rsidR="00634CB5" w:rsidRPr="00675DF3">
        <w:rPr>
          <w:i/>
        </w:rPr>
        <w:t xml:space="preserve"> = Bo + B1Age + B2</w:t>
      </w:r>
      <w:r>
        <w:rPr>
          <w:i/>
        </w:rPr>
        <w:t>DV</w:t>
      </w:r>
      <w:r w:rsidR="00634CB5" w:rsidRPr="00675DF3">
        <w:rPr>
          <w:i/>
        </w:rPr>
        <w:t>MBA (Yes</w:t>
      </w:r>
      <w:r>
        <w:rPr>
          <w:i/>
        </w:rPr>
        <w:t>=1</w:t>
      </w:r>
      <w:r w:rsidR="00634CB5" w:rsidRPr="00675DF3">
        <w:rPr>
          <w:i/>
        </w:rPr>
        <w:t>/No</w:t>
      </w:r>
      <w:r>
        <w:rPr>
          <w:i/>
        </w:rPr>
        <w:t>=0</w:t>
      </w:r>
      <w:r w:rsidR="00634CB5" w:rsidRPr="00675DF3">
        <w:rPr>
          <w:i/>
        </w:rPr>
        <w:t>)</w:t>
      </w:r>
      <w:r>
        <w:rPr>
          <w:i/>
        </w:rPr>
        <w:t xml:space="preserve"> + e</w:t>
      </w:r>
    </w:p>
    <w:p w:rsidR="00634CB5" w:rsidRDefault="003D3877" w:rsidP="00477BDC">
      <w:pPr>
        <w:pStyle w:val="ListParagraph"/>
        <w:numPr>
          <w:ilvl w:val="2"/>
          <w:numId w:val="11"/>
        </w:numPr>
      </w:pPr>
      <w:r>
        <w:rPr>
          <w:i/>
        </w:rPr>
        <w:t>Where B2 is a DV for MBA where Yes = 1</w:t>
      </w:r>
    </w:p>
    <w:p w:rsidR="003D3877" w:rsidRPr="009C063E" w:rsidRDefault="0083566B" w:rsidP="00477BDC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9C063E">
        <w:rPr>
          <w:b/>
          <w:highlight w:val="yellow"/>
        </w:rPr>
        <w:t>Re-arrange Data with Dependent Variable and Dummy Variables &amp; Run Regression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  <w:rPr>
          <w:i/>
        </w:rPr>
      </w:pPr>
      <w:r w:rsidRPr="0083566B">
        <w:rPr>
          <w:i/>
        </w:rPr>
        <w:t xml:space="preserve">Ex Visteon Case: </w:t>
      </w:r>
    </w:p>
    <w:p w:rsidR="00477BDC" w:rsidRDefault="0083566B" w:rsidP="0083566B">
      <w:pPr>
        <w:jc w:val="center"/>
        <w:rPr>
          <w:highlight w:val="cyan"/>
        </w:rPr>
      </w:pPr>
      <w:r>
        <w:rPr>
          <w:noProof/>
        </w:rPr>
        <w:drawing>
          <wp:inline distT="0" distB="0" distL="0" distR="0" wp14:anchorId="2782612B" wp14:editId="1A896074">
            <wp:extent cx="4867275" cy="1899589"/>
            <wp:effectExtent l="19050" t="19050" r="952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776" cy="1900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7BDC" w:rsidRPr="0083566B">
        <w:rPr>
          <w:highlight w:val="cyan"/>
        </w:rPr>
        <w:br w:type="page"/>
      </w:r>
    </w:p>
    <w:p w:rsidR="0083566B" w:rsidRPr="0083566B" w:rsidRDefault="0083566B" w:rsidP="0083566B">
      <w:pPr>
        <w:pStyle w:val="ListParagraph"/>
        <w:numPr>
          <w:ilvl w:val="0"/>
          <w:numId w:val="11"/>
        </w:numPr>
      </w:pPr>
      <w:r w:rsidRPr="009C063E">
        <w:rPr>
          <w:b/>
          <w:highlight w:val="yellow"/>
        </w:rPr>
        <w:lastRenderedPageBreak/>
        <w:t>Analyze Regression Model</w:t>
      </w:r>
      <w:r w:rsidRPr="0083566B">
        <w:t xml:space="preserve"> – Make Observation on….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R2</w:t>
      </w:r>
      <w:r w:rsidRPr="0083566B">
        <w:t>: How much % of the relationship does this model explain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Standard Error</w:t>
      </w:r>
      <w:r w:rsidRPr="0083566B">
        <w:t xml:space="preserve"> vs Mean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ANOVA F Stat</w:t>
      </w:r>
      <w:r w:rsidRPr="0083566B">
        <w:t>: How much % Significance? Ie How much evidence is there to reject the Null Hypothesis and conclude there is a linear relationship with at least 1 of the B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Intercept Value</w:t>
      </w:r>
      <w:r w:rsidRPr="0083566B">
        <w:t>: expected value of the BASE case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Each variables’ (B) slope</w:t>
      </w:r>
      <w:r w:rsidRPr="0083566B">
        <w:t xml:space="preserve"> (impact on the model) </w:t>
      </w:r>
      <w:r w:rsidRPr="0083566B">
        <w:rPr>
          <w:b/>
        </w:rPr>
        <w:t>and P-value</w:t>
      </w:r>
      <w:r w:rsidRPr="0083566B">
        <w:t xml:space="preserve"> (evidence to reject the Null Hypothesis and conclude there is a relationship)</w:t>
      </w:r>
    </w:p>
    <w:p w:rsidR="0083566B" w:rsidRPr="0083566B" w:rsidRDefault="0083566B" w:rsidP="0083566B">
      <w:pPr>
        <w:pStyle w:val="ListParagraph"/>
        <w:numPr>
          <w:ilvl w:val="1"/>
          <w:numId w:val="11"/>
        </w:numPr>
        <w:rPr>
          <w:b/>
        </w:rPr>
      </w:pPr>
      <w:r w:rsidRPr="0083566B">
        <w:rPr>
          <w:b/>
        </w:rPr>
        <w:t>Logical observations relative to the case</w:t>
      </w:r>
    </w:p>
    <w:p w:rsidR="0083566B" w:rsidRPr="0083566B" w:rsidRDefault="0083566B" w:rsidP="0083566B">
      <w:pPr>
        <w:pStyle w:val="ListParagraph"/>
        <w:numPr>
          <w:ilvl w:val="2"/>
          <w:numId w:val="11"/>
        </w:numPr>
        <w:rPr>
          <w:i/>
        </w:rPr>
      </w:pPr>
      <w:r w:rsidRPr="0083566B">
        <w:rPr>
          <w:i/>
        </w:rPr>
        <w:t xml:space="preserve">Ex Visteon: Use the 100 viscosity because it is cheaper, less risk, and no evidence there is an impact on the model </w:t>
      </w:r>
    </w:p>
    <w:p w:rsidR="0083566B" w:rsidRPr="00F46C33" w:rsidRDefault="00F46C33" w:rsidP="00F46C33">
      <w:pPr>
        <w:rPr>
          <w:b/>
          <w:u w:val="single"/>
        </w:rPr>
      </w:pPr>
      <w:r w:rsidRPr="00F46C33">
        <w:rPr>
          <w:b/>
          <w:u w:val="single"/>
        </w:rPr>
        <w:t>3 Ways to Use Dummy Variables</w:t>
      </w:r>
    </w:p>
    <w:p w:rsidR="00763DA6" w:rsidRPr="00091525" w:rsidRDefault="00763DA6" w:rsidP="00763DA6">
      <w:pPr>
        <w:pStyle w:val="ListParagraph"/>
        <w:numPr>
          <w:ilvl w:val="0"/>
          <w:numId w:val="13"/>
        </w:numPr>
        <w:rPr>
          <w:b/>
        </w:rPr>
      </w:pPr>
      <w:r w:rsidRPr="00091525">
        <w:rPr>
          <w:b/>
        </w:rPr>
        <w:t>To model specific points in a function that is not straight</w:t>
      </w:r>
    </w:p>
    <w:p w:rsidR="00763DA6" w:rsidRPr="00091525" w:rsidRDefault="00763DA6" w:rsidP="00763DA6">
      <w:pPr>
        <w:pStyle w:val="ListParagraph"/>
        <w:numPr>
          <w:ilvl w:val="1"/>
          <w:numId w:val="13"/>
        </w:numPr>
      </w:pPr>
      <w:r w:rsidRPr="00091525">
        <w:rPr>
          <w:i/>
        </w:rPr>
        <w:t xml:space="preserve">Ex Visteon Case: Viscosities were not linear – use quantitative dummy variable </w:t>
      </w:r>
    </w:p>
    <w:p w:rsidR="00F46C33" w:rsidRPr="00091525" w:rsidRDefault="009C063E" w:rsidP="00F46C3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 s</w:t>
      </w:r>
      <w:r w:rsidR="00F46C33" w:rsidRPr="00091525">
        <w:rPr>
          <w:b/>
        </w:rPr>
        <w:t xml:space="preserve">hift the </w:t>
      </w:r>
      <w:r>
        <w:rPr>
          <w:b/>
        </w:rPr>
        <w:t>i</w:t>
      </w:r>
      <w:r w:rsidR="00F46C33" w:rsidRPr="00091525">
        <w:rPr>
          <w:b/>
        </w:rPr>
        <w:t xml:space="preserve">ntercept for </w:t>
      </w:r>
      <w:r w:rsidR="00763DA6" w:rsidRPr="00091525">
        <w:rPr>
          <w:b/>
        </w:rPr>
        <w:t>Independent</w:t>
      </w:r>
      <w:r w:rsidR="00F46C33" w:rsidRPr="00091525">
        <w:rPr>
          <w:b/>
        </w:rPr>
        <w:t xml:space="preserve"> Variable</w:t>
      </w:r>
      <w:r w:rsidR="00763DA6" w:rsidRPr="00091525">
        <w:rPr>
          <w:b/>
        </w:rPr>
        <w:t>s (IV)</w:t>
      </w:r>
      <w:r>
        <w:rPr>
          <w:b/>
        </w:rPr>
        <w:t xml:space="preserve"> with c</w:t>
      </w:r>
      <w:r w:rsidR="00F46C33" w:rsidRPr="00091525">
        <w:rPr>
          <w:b/>
        </w:rPr>
        <w:t>ategories</w:t>
      </w:r>
    </w:p>
    <w:p w:rsidR="00F46C33" w:rsidRPr="00F46C33" w:rsidRDefault="00F46C33" w:rsidP="00F46C33">
      <w:pPr>
        <w:pStyle w:val="ListParagraph"/>
        <w:numPr>
          <w:ilvl w:val="1"/>
          <w:numId w:val="13"/>
        </w:numPr>
      </w:pPr>
      <w:r w:rsidRPr="00091525">
        <w:t xml:space="preserve">Relationship are additive – partial effect of each </w:t>
      </w:r>
      <w:r w:rsidR="00763DA6" w:rsidRPr="00091525">
        <w:t>dependent variable</w:t>
      </w:r>
      <w:r w:rsidR="00763DA6">
        <w:t xml:space="preserve"> (DV)</w:t>
      </w:r>
      <w:r w:rsidRPr="00F46C33">
        <w:t xml:space="preserve"> is same, regardless of specific value at which the other is held constant.</w:t>
      </w:r>
    </w:p>
    <w:p w:rsidR="00F46C33" w:rsidRPr="00091525" w:rsidRDefault="00091525" w:rsidP="00F46C33">
      <w:pPr>
        <w:pStyle w:val="ListParagraph"/>
        <w:numPr>
          <w:ilvl w:val="1"/>
          <w:numId w:val="13"/>
        </w:numPr>
      </w:pPr>
      <w:r>
        <w:rPr>
          <w:i/>
        </w:rPr>
        <w:t>Best fit lines from (a) and (b) do not truly model the data…</w:t>
      </w:r>
    </w:p>
    <w:p w:rsidR="00091525" w:rsidRDefault="009C063E" w:rsidP="009C063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C1C7E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654238" cy="1900800"/>
            <wp:effectExtent l="19050" t="19050" r="22225" b="234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238" cy="190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525">
        <w:rPr>
          <w:noProof/>
        </w:rPr>
        <w:drawing>
          <wp:inline distT="0" distB="0" distL="0" distR="0" wp14:anchorId="47F9EC3E" wp14:editId="30BE3173">
            <wp:extent cx="3780000" cy="1902089"/>
            <wp:effectExtent l="19050" t="19050" r="1143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9020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1525" w:rsidRPr="00F46C33" w:rsidRDefault="00091525" w:rsidP="00091525">
      <w:pPr>
        <w:pStyle w:val="ListParagraph"/>
        <w:numPr>
          <w:ilvl w:val="1"/>
          <w:numId w:val="13"/>
        </w:numPr>
      </w:pPr>
      <w:r>
        <w:rPr>
          <w:i/>
        </w:rPr>
        <w:t>S</w:t>
      </w:r>
      <w:r>
        <w:rPr>
          <w:i/>
        </w:rPr>
        <w:t xml:space="preserve">o we introduce the dummy variable that when activated (ie Male=1) it will provide a provide the constant addition for </w:t>
      </w:r>
      <w:r w:rsidRPr="00091525">
        <w:rPr>
          <w:rFonts w:cstheme="minorHAnsi"/>
          <w:b/>
          <w:i/>
        </w:rPr>
        <w:t>γ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i/>
        </w:rPr>
        <w:t>in the regression model</w:t>
      </w:r>
    </w:p>
    <w:p w:rsidR="00F46C33" w:rsidRDefault="00F46C33" w:rsidP="00F46C33">
      <w:pPr>
        <w:pStyle w:val="ListParagraph"/>
        <w:ind w:left="360"/>
        <w:jc w:val="center"/>
        <w:rPr>
          <w:b/>
          <w:highlight w:val="cyan"/>
        </w:rPr>
      </w:pPr>
      <w:r>
        <w:rPr>
          <w:noProof/>
        </w:rPr>
        <w:drawing>
          <wp:inline distT="0" distB="0" distL="0" distR="0" wp14:anchorId="506B9ABC" wp14:editId="4B1BFE6E">
            <wp:extent cx="3569000" cy="1548000"/>
            <wp:effectExtent l="19050" t="19050" r="127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000" cy="15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F8F5" wp14:editId="1CC1C0E6">
            <wp:extent cx="1847983" cy="1548000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30"/>
                    <a:stretch/>
                  </pic:blipFill>
                  <pic:spPr bwMode="auto">
                    <a:xfrm>
                      <a:off x="0" y="0"/>
                      <a:ext cx="1847983" cy="1548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525" w:rsidRDefault="00091525" w:rsidP="00F46C33">
      <w:pPr>
        <w:pStyle w:val="ListParagraph"/>
        <w:ind w:left="360"/>
        <w:jc w:val="center"/>
        <w:rPr>
          <w:b/>
          <w:highlight w:val="cyan"/>
        </w:rPr>
      </w:pPr>
    </w:p>
    <w:p w:rsidR="00091525" w:rsidRDefault="00091525" w:rsidP="00F46C33">
      <w:pPr>
        <w:pStyle w:val="ListParagraph"/>
        <w:ind w:left="360"/>
        <w:jc w:val="center"/>
        <w:rPr>
          <w:b/>
          <w:highlight w:val="cyan"/>
        </w:rPr>
      </w:pPr>
    </w:p>
    <w:p w:rsidR="00091525" w:rsidRPr="00F46C33" w:rsidRDefault="00091525" w:rsidP="00F46C33">
      <w:pPr>
        <w:pStyle w:val="ListParagraph"/>
        <w:ind w:left="360"/>
        <w:jc w:val="center"/>
        <w:rPr>
          <w:b/>
          <w:highlight w:val="cyan"/>
        </w:rPr>
      </w:pPr>
    </w:p>
    <w:p w:rsidR="00F46C33" w:rsidRPr="00763DA6" w:rsidRDefault="00F46C33" w:rsidP="00F46C33">
      <w:pPr>
        <w:pStyle w:val="ListParagraph"/>
        <w:numPr>
          <w:ilvl w:val="0"/>
          <w:numId w:val="13"/>
        </w:numPr>
        <w:rPr>
          <w:b/>
        </w:rPr>
      </w:pPr>
      <w:r w:rsidRPr="00763DA6">
        <w:rPr>
          <w:b/>
        </w:rPr>
        <w:lastRenderedPageBreak/>
        <w:t>To Model of Interaction</w:t>
      </w:r>
    </w:p>
    <w:p w:rsidR="00F46C33" w:rsidRPr="00763DA6" w:rsidRDefault="00763DA6" w:rsidP="00F46C33">
      <w:pPr>
        <w:pStyle w:val="ListParagraph"/>
        <w:numPr>
          <w:ilvl w:val="1"/>
          <w:numId w:val="13"/>
        </w:numPr>
      </w:pPr>
      <w:r w:rsidRPr="00763DA6">
        <w:t>I</w:t>
      </w:r>
      <w:r w:rsidR="00091525">
        <w:t xml:space="preserve">ndependent </w:t>
      </w:r>
      <w:r w:rsidRPr="00763DA6">
        <w:t>V</w:t>
      </w:r>
      <w:r w:rsidR="00091525">
        <w:t>ariable (X1, X2,…)</w:t>
      </w:r>
      <w:r w:rsidR="00F46C33" w:rsidRPr="00763DA6">
        <w:t xml:space="preserve"> interact in determining a </w:t>
      </w:r>
      <w:r w:rsidRPr="00763DA6">
        <w:t>D</w:t>
      </w:r>
      <w:r w:rsidR="00091525">
        <w:t xml:space="preserve">ependent </w:t>
      </w:r>
      <w:r w:rsidRPr="00763DA6">
        <w:t>V</w:t>
      </w:r>
      <w:r w:rsidR="00091525">
        <w:t>ariable (Y)</w:t>
      </w:r>
      <w:r w:rsidR="00F46C33" w:rsidRPr="00763DA6">
        <w:t xml:space="preserve"> when partial effect of one depends on the other</w:t>
      </w:r>
    </w:p>
    <w:p w:rsidR="00F46C33" w:rsidRDefault="00F46C33" w:rsidP="00F46C33">
      <w:pPr>
        <w:pStyle w:val="ListParagraph"/>
        <w:numPr>
          <w:ilvl w:val="1"/>
          <w:numId w:val="13"/>
        </w:numPr>
      </w:pPr>
      <w:r w:rsidRPr="00763DA6">
        <w:t xml:space="preserve">If the regression in different categories (ie Male and Female) is not parallel, then the qualitative </w:t>
      </w:r>
      <w:r w:rsidR="00763DA6" w:rsidRPr="00763DA6">
        <w:t>IV interacts with one or more of the other IV</w:t>
      </w:r>
      <w:r w:rsidR="009C063E">
        <w:t>. Modify regression model!!</w:t>
      </w:r>
    </w:p>
    <w:p w:rsidR="00091525" w:rsidRDefault="00091525" w:rsidP="00091525">
      <w:pPr>
        <w:pStyle w:val="ListParagraph"/>
        <w:numPr>
          <w:ilvl w:val="2"/>
          <w:numId w:val="13"/>
        </w:numPr>
      </w:pPr>
      <w:r>
        <w:rPr>
          <w:i/>
        </w:rPr>
        <w:t xml:space="preserve">Example: With regards to income </w:t>
      </w:r>
      <w:r w:rsidRPr="00091525">
        <w:rPr>
          <w:i/>
        </w:rPr>
        <w:sym w:font="Wingdings" w:char="F0E0"/>
      </w:r>
      <w:r>
        <w:rPr>
          <w:i/>
        </w:rPr>
        <w:t xml:space="preserve"> the effect of education varies by gender </w:t>
      </w:r>
      <w:r w:rsidRPr="00091525">
        <w:rPr>
          <w:i/>
        </w:rPr>
        <w:sym w:font="Wingdings" w:char="F0E0"/>
      </w:r>
      <w:r>
        <w:rPr>
          <w:i/>
        </w:rPr>
        <w:t xml:space="preserve"> education and gender interact affecting income.</w:t>
      </w:r>
    </w:p>
    <w:p w:rsidR="00091525" w:rsidRPr="00763DA6" w:rsidRDefault="00091525" w:rsidP="009C063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385E81A" wp14:editId="214B956B">
            <wp:extent cx="3457575" cy="1615631"/>
            <wp:effectExtent l="19050" t="19050" r="952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005" cy="1616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1525" w:rsidRPr="00091525" w:rsidRDefault="00091525" w:rsidP="00091525">
      <w:pPr>
        <w:pStyle w:val="ListParagraph"/>
        <w:numPr>
          <w:ilvl w:val="2"/>
          <w:numId w:val="13"/>
        </w:numPr>
        <w:rPr>
          <w:i/>
        </w:rPr>
      </w:pPr>
      <w:r w:rsidRPr="00091525">
        <w:rPr>
          <w:i/>
        </w:rPr>
        <w:t>Interaction goes both ways: effect of education varies by gender and the effect of gender varies by education</w:t>
      </w:r>
    </w:p>
    <w:p w:rsidR="00091525" w:rsidRPr="00091525" w:rsidRDefault="00091525" w:rsidP="00F46C33">
      <w:pPr>
        <w:pStyle w:val="ListParagraph"/>
        <w:numPr>
          <w:ilvl w:val="1"/>
          <w:numId w:val="13"/>
        </w:numPr>
        <w:rPr>
          <w:b/>
        </w:rPr>
      </w:pPr>
      <w:r>
        <w:t>Interaction refers to the way the IVs combine to affect the DV – not the relationship between the IVs</w:t>
      </w:r>
    </w:p>
    <w:p w:rsidR="00091525" w:rsidRPr="009C063E" w:rsidRDefault="00091525" w:rsidP="00F46C33">
      <w:pPr>
        <w:pStyle w:val="ListParagraph"/>
        <w:numPr>
          <w:ilvl w:val="1"/>
          <w:numId w:val="13"/>
        </w:numPr>
        <w:rPr>
          <w:b/>
        </w:rPr>
      </w:pPr>
      <w:r>
        <w:t xml:space="preserve">We could model separately; however a combined model </w:t>
      </w:r>
      <w:r w:rsidR="009C063E">
        <w:t>(1) facilitates the test and (2) we can produce this model… so why not.</w:t>
      </w:r>
    </w:p>
    <w:p w:rsidR="009C063E" w:rsidRDefault="009C063E" w:rsidP="00F46C33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We do this by introducing an additional IV which is the product of both: IV1*IV2 = IV’</w:t>
      </w:r>
    </w:p>
    <w:p w:rsidR="009C063E" w:rsidRDefault="009C063E" w:rsidP="00F46C33">
      <w:pPr>
        <w:pStyle w:val="ListParagraph"/>
        <w:numPr>
          <w:ilvl w:val="1"/>
          <w:numId w:val="13"/>
        </w:numPr>
      </w:pPr>
      <w:r w:rsidRPr="009C063E">
        <w:rPr>
          <w:highlight w:val="yellow"/>
        </w:rPr>
        <w:t xml:space="preserve">Add this IV’ to your model </w:t>
      </w:r>
      <w:r w:rsidRPr="009C063E">
        <w:rPr>
          <w:highlight w:val="yellow"/>
        </w:rPr>
        <w:sym w:font="Wingdings" w:char="F0E0"/>
      </w:r>
      <w:r w:rsidRPr="009C063E">
        <w:rPr>
          <w:highlight w:val="yellow"/>
        </w:rPr>
        <w:t xml:space="preserve"> Run regression  </w:t>
      </w:r>
      <w:r w:rsidRPr="009C063E">
        <w:rPr>
          <w:highlight w:val="yellow"/>
        </w:rPr>
        <w:sym w:font="Wingdings" w:char="F0E0"/>
      </w:r>
      <w:r w:rsidRPr="009C063E">
        <w:rPr>
          <w:highlight w:val="yellow"/>
        </w:rPr>
        <w:t xml:space="preserve"> Determine if IV’ is significant in new model</w:t>
      </w:r>
      <w:r w:rsidRPr="009C063E">
        <w:t xml:space="preserve"> </w:t>
      </w:r>
    </w:p>
    <w:p w:rsidR="009C063E" w:rsidRPr="009C063E" w:rsidRDefault="009C063E" w:rsidP="009C063E">
      <w:pPr>
        <w:pStyle w:val="ListParagraph"/>
        <w:numPr>
          <w:ilvl w:val="2"/>
          <w:numId w:val="13"/>
        </w:numPr>
      </w:pPr>
      <w:r>
        <w:rPr>
          <w:i/>
        </w:rPr>
        <w:t>See Example 8.16 on page 259 (MBA vs Age)</w:t>
      </w:r>
    </w:p>
    <w:p w:rsidR="009C063E" w:rsidRDefault="009C063E" w:rsidP="00763DA6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21F140">
            <wp:simplePos x="0" y="0"/>
            <wp:positionH relativeFrom="column">
              <wp:posOffset>3752850</wp:posOffset>
            </wp:positionH>
            <wp:positionV relativeFrom="paragraph">
              <wp:posOffset>27305</wp:posOffset>
            </wp:positionV>
            <wp:extent cx="2533650" cy="1966998"/>
            <wp:effectExtent l="19050" t="19050" r="19050" b="146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66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64D710" wp14:editId="5333DDD7">
            <wp:extent cx="3600000" cy="831250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3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7BDC" w:rsidRDefault="009C063E" w:rsidP="00763DA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9EA7057" wp14:editId="18FBA0BE">
            <wp:extent cx="3600000" cy="2397810"/>
            <wp:effectExtent l="19050" t="19050" r="1968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7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63DA6">
        <w:rPr>
          <w:b/>
          <w:u w:val="single"/>
        </w:rPr>
        <w:br w:type="page"/>
      </w:r>
    </w:p>
    <w:p w:rsidR="000239C1" w:rsidRDefault="000239C1" w:rsidP="00F52A63">
      <w:pPr>
        <w:pStyle w:val="Heading2"/>
      </w:pPr>
      <w:r>
        <w:lastRenderedPageBreak/>
        <w:t>Testing</w:t>
      </w:r>
    </w:p>
    <w:p w:rsidR="00F52A63" w:rsidRPr="00F52A63" w:rsidRDefault="00F52A63" w:rsidP="00F52A63">
      <w:pPr>
        <w:pStyle w:val="NoSpacing"/>
        <w:rPr>
          <w:rStyle w:val="SubtleEmphasis"/>
        </w:rPr>
      </w:pPr>
      <w:r w:rsidRPr="00F52A63">
        <w:rPr>
          <w:rStyle w:val="SubtleEmphasis"/>
        </w:rPr>
        <w:t>Reading 1 (P205-228) – Statistical Inference</w:t>
      </w:r>
    </w:p>
    <w:p w:rsidR="00F52A63" w:rsidRPr="00F52A63" w:rsidRDefault="00F52A63" w:rsidP="00F52A63">
      <w:pPr>
        <w:pStyle w:val="NoSpacing"/>
        <w:rPr>
          <w:rStyle w:val="SubtleEmphasis"/>
        </w:rPr>
      </w:pPr>
      <w:r w:rsidRPr="00F52A63">
        <w:rPr>
          <w:rStyle w:val="SubtleEmphasis"/>
        </w:rPr>
        <w:t xml:space="preserve">Reading 2 – (p244-247) – </w:t>
      </w:r>
      <w:r w:rsidRPr="00E457A9">
        <w:rPr>
          <w:rStyle w:val="SubtleEmphasis"/>
          <w:highlight w:val="yellow"/>
        </w:rPr>
        <w:t>Regression Coefficients (See Class 3 Notes)</w:t>
      </w:r>
    </w:p>
    <w:p w:rsidR="00E457A9" w:rsidRDefault="00E457A9" w:rsidP="00E457A9">
      <w:r w:rsidRPr="0098775F">
        <w:rPr>
          <w:b/>
          <w:u w:val="single"/>
        </w:rPr>
        <w:t>Introduction</w:t>
      </w:r>
    </w:p>
    <w:p w:rsidR="00E457A9" w:rsidRDefault="00E457A9" w:rsidP="00E457A9">
      <w:pPr>
        <w:pStyle w:val="ListParagraph"/>
        <w:numPr>
          <w:ilvl w:val="0"/>
          <w:numId w:val="2"/>
        </w:numPr>
        <w:ind w:left="360"/>
      </w:pPr>
      <w:r>
        <w:t xml:space="preserve">Need to know if decisions will be effective. </w:t>
      </w:r>
    </w:p>
    <w:p w:rsidR="00E457A9" w:rsidRDefault="00E457A9" w:rsidP="00E457A9">
      <w:pPr>
        <w:pStyle w:val="ListParagraph"/>
        <w:numPr>
          <w:ilvl w:val="1"/>
          <w:numId w:val="2"/>
        </w:numPr>
        <w:ind w:left="924" w:hanging="357"/>
      </w:pPr>
      <w:r>
        <w:t>Did advertising increase sales; will grocery store placement make a difference; did assembly method improve productivity etc.</w:t>
      </w:r>
    </w:p>
    <w:p w:rsidR="00E457A9" w:rsidRDefault="00E457A9" w:rsidP="00E457A9">
      <w:pPr>
        <w:pStyle w:val="ListParagraph"/>
        <w:numPr>
          <w:ilvl w:val="0"/>
          <w:numId w:val="2"/>
        </w:numPr>
        <w:ind w:left="360"/>
      </w:pPr>
      <w:r>
        <w:t>Statistical inference focuses on drawing conclusions about populations and samples</w:t>
      </w:r>
      <w:r>
        <w:t xml:space="preserve">. </w:t>
      </w:r>
      <w:r>
        <w:t xml:space="preserve">Estimation of population parameters and hypothesis testing </w:t>
      </w:r>
      <w:r>
        <w:sym w:font="Wingdings" w:char="F0E0"/>
      </w:r>
      <w:r>
        <w:t xml:space="preserve"> drawing conclusions about the value of the parameters of one or more population based on sample data</w:t>
      </w:r>
      <w:r>
        <w:t xml:space="preserve">. </w:t>
      </w:r>
      <w:r>
        <w:t xml:space="preserve">Done through hypothesis testing </w:t>
      </w:r>
      <w:r>
        <w:sym w:font="Wingdings" w:char="F0E0"/>
      </w:r>
      <w:r>
        <w:t xml:space="preserve"> a technique that allows you to draw valid statistical conclusions about value of population parameters or differences among them</w:t>
      </w:r>
    </w:p>
    <w:p w:rsidR="00F52A63" w:rsidRPr="00E457A9" w:rsidRDefault="00E457A9" w:rsidP="00F52A63">
      <w:pPr>
        <w:rPr>
          <w:b/>
          <w:u w:val="single"/>
        </w:rPr>
      </w:pPr>
      <w:r w:rsidRPr="00E457A9">
        <w:rPr>
          <w:b/>
          <w:u w:val="single"/>
        </w:rPr>
        <w:t>Hypothesis Testing</w:t>
      </w:r>
    </w:p>
    <w:p w:rsidR="000239C1" w:rsidRPr="000239C1" w:rsidRDefault="000239C1" w:rsidP="0098775F">
      <w:pPr>
        <w:pStyle w:val="ListParagraph"/>
        <w:numPr>
          <w:ilvl w:val="0"/>
          <w:numId w:val="8"/>
        </w:numPr>
      </w:pPr>
      <w:r w:rsidRPr="00F614E4">
        <w:rPr>
          <w:b/>
        </w:rPr>
        <w:t>Ho</w:t>
      </w:r>
      <w:r w:rsidRPr="000239C1">
        <w:t>: Null Hypothesis (B</w:t>
      </w:r>
      <w:r w:rsidR="00E457A9">
        <w:t>o=B1=B2</w:t>
      </w:r>
      <w:r w:rsidRPr="000239C1">
        <w:t>=O)</w:t>
      </w:r>
    </w:p>
    <w:p w:rsidR="000239C1" w:rsidRDefault="000239C1" w:rsidP="000239C1">
      <w:pPr>
        <w:pStyle w:val="ListParagraph"/>
        <w:numPr>
          <w:ilvl w:val="1"/>
          <w:numId w:val="8"/>
        </w:numPr>
      </w:pPr>
      <w:r w:rsidRPr="000239C1">
        <w:t>Initial assumption is variables don’t impact</w:t>
      </w:r>
      <w:r w:rsidR="00E457A9">
        <w:t xml:space="preserve"> (ie no linear relationship with any variables) </w:t>
      </w:r>
      <w:r w:rsidR="00E457A9">
        <w:sym w:font="Wingdings" w:char="F0E0"/>
      </w:r>
      <w:r w:rsidRPr="000239C1">
        <w:t xml:space="preserve"> need evidence to prove that is not true.</w:t>
      </w:r>
    </w:p>
    <w:p w:rsidR="00E457A9" w:rsidRPr="0066497F" w:rsidRDefault="00E457A9" w:rsidP="00E457A9">
      <w:pPr>
        <w:pStyle w:val="ListParagraph"/>
        <w:numPr>
          <w:ilvl w:val="2"/>
          <w:numId w:val="8"/>
        </w:numPr>
      </w:pPr>
      <w:r w:rsidRPr="0066497F">
        <w:t>1. Reject and conclude statistical evidence to support alternative</w:t>
      </w:r>
    </w:p>
    <w:p w:rsidR="00E457A9" w:rsidRDefault="00E457A9" w:rsidP="00E457A9">
      <w:pPr>
        <w:pStyle w:val="ListParagraph"/>
        <w:numPr>
          <w:ilvl w:val="2"/>
          <w:numId w:val="8"/>
        </w:numPr>
      </w:pPr>
      <w:r w:rsidRPr="0066497F">
        <w:t>2. Fail to reject null and conclude sample does not support alternative</w:t>
      </w:r>
    </w:p>
    <w:p w:rsidR="00E457A9" w:rsidRPr="0066497F" w:rsidRDefault="00E457A9" w:rsidP="00E457A9">
      <w:pPr>
        <w:pStyle w:val="ListParagraph"/>
        <w:numPr>
          <w:ilvl w:val="3"/>
          <w:numId w:val="8"/>
        </w:numPr>
      </w:pPr>
      <w:r>
        <w:t>If we fail to reject, we accept but cannot prove the null</w:t>
      </w:r>
    </w:p>
    <w:p w:rsidR="00F614E4" w:rsidRDefault="00F614E4" w:rsidP="00F614E4">
      <w:pPr>
        <w:pStyle w:val="ListParagraph"/>
        <w:numPr>
          <w:ilvl w:val="0"/>
          <w:numId w:val="8"/>
        </w:numPr>
      </w:pPr>
      <w:r w:rsidRPr="00F614E4">
        <w:rPr>
          <w:b/>
        </w:rPr>
        <w:t>Ha</w:t>
      </w:r>
      <w:r>
        <w:t xml:space="preserve">: Alternative Hypothesis </w:t>
      </w:r>
    </w:p>
    <w:p w:rsidR="0005476B" w:rsidRPr="0005476B" w:rsidRDefault="0005476B" w:rsidP="0005476B">
      <w:pPr>
        <w:pStyle w:val="ListParagraph"/>
        <w:numPr>
          <w:ilvl w:val="0"/>
          <w:numId w:val="8"/>
        </w:numPr>
        <w:rPr>
          <w:b/>
        </w:rPr>
      </w:pPr>
      <w:r w:rsidRPr="0005476B">
        <w:rPr>
          <w:b/>
        </w:rPr>
        <w:t>Outcomes of Hypothesis Test</w:t>
      </w:r>
    </w:p>
    <w:p w:rsidR="0005476B" w:rsidRDefault="0005476B" w:rsidP="0005476B">
      <w:pPr>
        <w:pStyle w:val="ListParagraph"/>
        <w:numPr>
          <w:ilvl w:val="1"/>
          <w:numId w:val="8"/>
        </w:numPr>
      </w:pPr>
      <w:r>
        <w:t>1. Ho is true &amp; test fails to reject</w:t>
      </w:r>
    </w:p>
    <w:p w:rsidR="0005476B" w:rsidRPr="00A40941" w:rsidRDefault="0005476B" w:rsidP="0005476B">
      <w:pPr>
        <w:pStyle w:val="ListParagraph"/>
        <w:numPr>
          <w:ilvl w:val="2"/>
          <w:numId w:val="8"/>
        </w:numPr>
        <w:rPr>
          <w:b/>
        </w:rPr>
      </w:pPr>
      <w:r>
        <w:t xml:space="preserve">Probability = </w:t>
      </w:r>
      <w:r w:rsidRPr="00A40941">
        <w:rPr>
          <w:b/>
        </w:rPr>
        <w:t>Confidence coefficient (1-</w:t>
      </w:r>
      <w:r w:rsidRPr="00A40941">
        <w:rPr>
          <w:rFonts w:cstheme="minorHAnsi"/>
          <w:b/>
        </w:rPr>
        <w:t>α</w:t>
      </w:r>
      <w:r w:rsidRPr="00A40941">
        <w:rPr>
          <w:b/>
        </w:rPr>
        <w:t>)</w:t>
      </w:r>
      <w:r>
        <w:t>; controlled in advance</w:t>
      </w:r>
    </w:p>
    <w:p w:rsidR="0005476B" w:rsidRDefault="0005476B" w:rsidP="0005476B">
      <w:pPr>
        <w:pStyle w:val="ListParagraph"/>
        <w:numPr>
          <w:ilvl w:val="1"/>
          <w:numId w:val="8"/>
        </w:numPr>
      </w:pPr>
      <w:r>
        <w:t>2. Ho is false &amp; test rejects</w:t>
      </w:r>
    </w:p>
    <w:p w:rsidR="0005476B" w:rsidRDefault="0005476B" w:rsidP="0005476B">
      <w:pPr>
        <w:pStyle w:val="ListParagraph"/>
        <w:numPr>
          <w:ilvl w:val="2"/>
          <w:numId w:val="8"/>
        </w:numPr>
      </w:pPr>
      <w:r>
        <w:t xml:space="preserve">Probability = </w:t>
      </w:r>
      <w:r>
        <w:rPr>
          <w:b/>
        </w:rPr>
        <w:t>Power of the Test (</w:t>
      </w:r>
      <w:r w:rsidRPr="00A40941">
        <w:rPr>
          <w:b/>
        </w:rPr>
        <w:t>1-</w:t>
      </w:r>
      <w:r w:rsidRPr="00A40941">
        <w:rPr>
          <w:rFonts w:cstheme="minorHAnsi"/>
          <w:b/>
        </w:rPr>
        <w:t>β</w:t>
      </w:r>
      <w:r>
        <w:rPr>
          <w:rFonts w:cstheme="minorHAnsi"/>
          <w:b/>
        </w:rPr>
        <w:t>)</w:t>
      </w:r>
    </w:p>
    <w:p w:rsidR="0005476B" w:rsidRDefault="0005476B" w:rsidP="0005476B">
      <w:pPr>
        <w:pStyle w:val="ListParagraph"/>
        <w:numPr>
          <w:ilvl w:val="1"/>
          <w:numId w:val="8"/>
        </w:numPr>
      </w:pPr>
      <w:r>
        <w:t xml:space="preserve">3. Ho true &amp; incorrectly rejects – Type I error </w:t>
      </w:r>
    </w:p>
    <w:p w:rsidR="0005476B" w:rsidRDefault="0005476B" w:rsidP="0005476B">
      <w:pPr>
        <w:pStyle w:val="ListParagraph"/>
        <w:numPr>
          <w:ilvl w:val="2"/>
          <w:numId w:val="8"/>
        </w:numPr>
      </w:pPr>
      <w:r>
        <w:t xml:space="preserve">Probability = </w:t>
      </w:r>
      <w:r w:rsidRPr="00A40941">
        <w:rPr>
          <w:b/>
        </w:rPr>
        <w:t xml:space="preserve">Level of significance </w:t>
      </w:r>
      <w:r w:rsidRPr="00A40941">
        <w:rPr>
          <w:rFonts w:cstheme="minorHAnsi"/>
          <w:b/>
        </w:rPr>
        <w:t>α</w:t>
      </w:r>
    </w:p>
    <w:p w:rsidR="0005476B" w:rsidRDefault="0005476B" w:rsidP="0005476B">
      <w:pPr>
        <w:pStyle w:val="ListParagraph"/>
        <w:numPr>
          <w:ilvl w:val="1"/>
          <w:numId w:val="8"/>
        </w:numPr>
      </w:pPr>
      <w:r>
        <w:t>4. Ho is false &amp; incorrectly fails to reject</w:t>
      </w:r>
    </w:p>
    <w:p w:rsidR="0005476B" w:rsidRPr="00A40941" w:rsidRDefault="0005476B" w:rsidP="0005476B">
      <w:pPr>
        <w:pStyle w:val="ListParagraph"/>
        <w:numPr>
          <w:ilvl w:val="2"/>
          <w:numId w:val="8"/>
        </w:numPr>
      </w:pPr>
      <w:r>
        <w:t xml:space="preserve">Probability = </w:t>
      </w:r>
      <w:r w:rsidRPr="00A40941">
        <w:rPr>
          <w:rFonts w:cstheme="minorHAnsi"/>
          <w:b/>
        </w:rPr>
        <w:t>β</w:t>
      </w:r>
      <w:r>
        <w:rPr>
          <w:rFonts w:cstheme="minorHAnsi"/>
          <w:b/>
        </w:rPr>
        <w:t xml:space="preserve"> -</w:t>
      </w:r>
      <w:r>
        <w:rPr>
          <w:rFonts w:cstheme="minorHAnsi"/>
        </w:rPr>
        <w:t xml:space="preserve"> cannot predict before; sensitive to sample size </w:t>
      </w:r>
      <w:r>
        <w:rPr>
          <w:rFonts w:cstheme="minorHAnsi"/>
          <w:rtl/>
        </w:rPr>
        <w:t>؞</w:t>
      </w:r>
      <w:r>
        <w:rPr>
          <w:rFonts w:cstheme="minorHAnsi"/>
        </w:rPr>
        <w:t xml:space="preserve"> higher level of significance should have a larger sample size</w:t>
      </w:r>
    </w:p>
    <w:p w:rsidR="00F614E4" w:rsidRPr="000239C1" w:rsidRDefault="00E457A9" w:rsidP="00E457A9">
      <w:r>
        <w:rPr>
          <w:noProof/>
        </w:rPr>
        <w:drawing>
          <wp:anchor distT="0" distB="0" distL="114300" distR="114300" simplePos="0" relativeHeight="251660288" behindDoc="1" locked="0" layoutInCell="1" allowOverlap="1" wp14:anchorId="6B71E78C">
            <wp:simplePos x="0" y="0"/>
            <wp:positionH relativeFrom="column">
              <wp:posOffset>3438525</wp:posOffset>
            </wp:positionH>
            <wp:positionV relativeFrom="paragraph">
              <wp:posOffset>779780</wp:posOffset>
            </wp:positionV>
            <wp:extent cx="2698750" cy="71120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4E4">
        <w:rPr>
          <w:noProof/>
        </w:rPr>
        <w:drawing>
          <wp:inline distT="0" distB="0" distL="0" distR="0" wp14:anchorId="172F7B8E" wp14:editId="57A5957B">
            <wp:extent cx="3357677" cy="2304457"/>
            <wp:effectExtent l="19050" t="19050" r="1460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3110" cy="2308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DCE" w:rsidRDefault="00506DCE" w:rsidP="00506DCE">
      <w:pPr>
        <w:pStyle w:val="ListParagraph"/>
        <w:numPr>
          <w:ilvl w:val="0"/>
          <w:numId w:val="9"/>
        </w:numPr>
      </w:pPr>
      <w:r w:rsidRPr="00F614E4">
        <w:rPr>
          <w:b/>
        </w:rPr>
        <w:lastRenderedPageBreak/>
        <w:t>T-distribution</w:t>
      </w:r>
      <w:r>
        <w:t>: Tails are slightly larger than normal</w:t>
      </w:r>
    </w:p>
    <w:p w:rsidR="0005476B" w:rsidRPr="00506DCE" w:rsidRDefault="00F614E4" w:rsidP="00E457A9">
      <w:pPr>
        <w:pStyle w:val="ListParagraph"/>
        <w:numPr>
          <w:ilvl w:val="0"/>
          <w:numId w:val="9"/>
        </w:numPr>
      </w:pPr>
      <w:r w:rsidRPr="00F614E4">
        <w:rPr>
          <w:b/>
        </w:rPr>
        <w:t>P-value:</w:t>
      </w:r>
      <w:r>
        <w:rPr>
          <w:b/>
        </w:rPr>
        <w:t xml:space="preserve"> </w:t>
      </w:r>
      <w:r w:rsidR="00506DCE">
        <w:t>Probability of achieving the value you’re looking for based on null hypothesis B=0</w:t>
      </w:r>
    </w:p>
    <w:p w:rsidR="00F614E4" w:rsidRDefault="00F614E4" w:rsidP="00F614E4">
      <w:pPr>
        <w:pStyle w:val="ListParagraph"/>
        <w:numPr>
          <w:ilvl w:val="0"/>
          <w:numId w:val="9"/>
        </w:numPr>
      </w:pPr>
      <w:r w:rsidRPr="00F614E4">
        <w:rPr>
          <w:b/>
        </w:rPr>
        <w:t>T-stat</w:t>
      </w:r>
      <w:r w:rsidRPr="00F614E4">
        <w:t xml:space="preserve">: # of standard deviations </w:t>
      </w:r>
      <w:r>
        <w:t xml:space="preserve">the critical value is away from the Null hypothesis </w:t>
      </w:r>
    </w:p>
    <w:p w:rsidR="00F614E4" w:rsidRPr="009C606F" w:rsidRDefault="00F614E4" w:rsidP="0005476B">
      <w:pPr>
        <w:pStyle w:val="ListParagraph"/>
        <w:numPr>
          <w:ilvl w:val="0"/>
          <w:numId w:val="9"/>
        </w:numPr>
        <w:rPr>
          <w:highlight w:val="yellow"/>
        </w:rPr>
      </w:pPr>
      <w:r w:rsidRPr="009C606F">
        <w:rPr>
          <w:b/>
          <w:highlight w:val="yellow"/>
        </w:rPr>
        <w:t>Story</w:t>
      </w:r>
      <w:r w:rsidR="00506DCE" w:rsidRPr="009C606F">
        <w:rPr>
          <w:b/>
          <w:highlight w:val="yellow"/>
        </w:rPr>
        <w:t xml:space="preserve"> of the Hypothesis Test</w:t>
      </w:r>
      <w:r w:rsidRPr="009C606F">
        <w:rPr>
          <w:highlight w:val="yellow"/>
        </w:rPr>
        <w:t xml:space="preserve">: </w:t>
      </w:r>
      <w:r w:rsidR="00506DCE" w:rsidRPr="009C606F">
        <w:rPr>
          <w:highlight w:val="yellow"/>
        </w:rPr>
        <w:t>What’s the probability of achieving the value you’re looking for based on the hypothesis that B=0 .</w:t>
      </w:r>
      <w:r w:rsidRPr="009C606F">
        <w:rPr>
          <w:highlight w:val="yellow"/>
        </w:rPr>
        <w:t>The smaller the P value, the farther away we are from the “null hypothesis</w:t>
      </w:r>
      <w:r w:rsidR="00506DCE" w:rsidRPr="009C606F">
        <w:rPr>
          <w:highlight w:val="yellow"/>
        </w:rPr>
        <w:t>”</w:t>
      </w:r>
      <w:r w:rsidRPr="009C606F">
        <w:rPr>
          <w:highlight w:val="yellow"/>
        </w:rPr>
        <w:t>, the better evidence we have to reject the null assumption</w:t>
      </w:r>
      <w:r w:rsidR="0005476B" w:rsidRPr="009C606F">
        <w:rPr>
          <w:highlight w:val="yellow"/>
        </w:rPr>
        <w:t>.</w:t>
      </w:r>
    </w:p>
    <w:p w:rsidR="009C606F" w:rsidRPr="009C606F" w:rsidRDefault="009C606F" w:rsidP="009C606F">
      <w:pPr>
        <w:pStyle w:val="ListParagraph"/>
        <w:ind w:left="360"/>
      </w:pPr>
    </w:p>
    <w:p w:rsidR="009C606F" w:rsidRDefault="009C606F" w:rsidP="009C606F">
      <w:pPr>
        <w:pStyle w:val="ListParagraph"/>
        <w:numPr>
          <w:ilvl w:val="0"/>
          <w:numId w:val="10"/>
        </w:numPr>
      </w:pPr>
      <w:r w:rsidRPr="00E457A9">
        <w:rPr>
          <w:b/>
        </w:rPr>
        <w:t xml:space="preserve">Economic Significance: </w:t>
      </w:r>
      <w:r>
        <w:t>Even if there is a big difference but the cost impact is not there…. It’s not worth it! With enough data things will look different.</w:t>
      </w:r>
      <w:r w:rsidRPr="00E457A9">
        <w:rPr>
          <w:b/>
        </w:rPr>
        <w:t xml:space="preserve"> </w:t>
      </w:r>
    </w:p>
    <w:p w:rsidR="00E457A9" w:rsidRPr="00E457A9" w:rsidRDefault="00E457A9" w:rsidP="00E457A9">
      <w:pPr>
        <w:pStyle w:val="ListParagraph"/>
        <w:ind w:left="360"/>
      </w:pPr>
    </w:p>
    <w:p w:rsidR="009C606F" w:rsidRDefault="009C606F" w:rsidP="009C606F">
      <w:pPr>
        <w:pStyle w:val="ListParagraph"/>
        <w:numPr>
          <w:ilvl w:val="0"/>
          <w:numId w:val="10"/>
        </w:numPr>
      </w:pPr>
      <w:r>
        <w:rPr>
          <w:b/>
        </w:rPr>
        <w:t xml:space="preserve">Bias vs Efficiency: </w:t>
      </w:r>
      <w:r>
        <w:t xml:space="preserve">with more sample you take and the larger samples you take the more similar they will appear </w:t>
      </w:r>
      <w:r>
        <w:sym w:font="Wingdings" w:char="F0E0"/>
      </w:r>
      <w:r>
        <w:t xml:space="preserve"> they will begin to appear normal</w:t>
      </w:r>
    </w:p>
    <w:p w:rsidR="006F000E" w:rsidRDefault="006F000E" w:rsidP="006F000E">
      <w:pPr>
        <w:pStyle w:val="ListParagraph"/>
        <w:numPr>
          <w:ilvl w:val="1"/>
          <w:numId w:val="10"/>
        </w:numPr>
      </w:pPr>
      <w:r>
        <w:t>Eg: population of dice roll</w:t>
      </w:r>
    </w:p>
    <w:p w:rsidR="006F000E" w:rsidRDefault="006F000E" w:rsidP="006F000E">
      <w:pPr>
        <w:pStyle w:val="ListParagraph"/>
        <w:numPr>
          <w:ilvl w:val="0"/>
          <w:numId w:val="10"/>
        </w:numPr>
        <w:rPr>
          <w:b/>
        </w:rPr>
      </w:pPr>
      <w:r w:rsidRPr="006F000E">
        <w:rPr>
          <w:b/>
        </w:rPr>
        <w:t>Cent</w:t>
      </w:r>
      <w:r>
        <w:rPr>
          <w:b/>
        </w:rPr>
        <w:t>r</w:t>
      </w:r>
      <w:r w:rsidRPr="006F000E">
        <w:rPr>
          <w:b/>
        </w:rPr>
        <w:t>al Limit Theorem</w:t>
      </w:r>
      <w:r>
        <w:rPr>
          <w:b/>
        </w:rPr>
        <w:t xml:space="preserve">: </w:t>
      </w:r>
    </w:p>
    <w:p w:rsidR="006F000E" w:rsidRPr="006F000E" w:rsidRDefault="006F000E" w:rsidP="006F000E">
      <w:pPr>
        <w:pStyle w:val="ListParagraph"/>
        <w:numPr>
          <w:ilvl w:val="1"/>
          <w:numId w:val="10"/>
        </w:numPr>
        <w:rPr>
          <w:b/>
        </w:rPr>
      </w:pPr>
      <w:r>
        <w:t>If a truly random sample is independently drawn from any population, the sampling distribution of a sample mean is approximately normal (for significantly sized n)</w:t>
      </w:r>
    </w:p>
    <w:p w:rsidR="006F000E" w:rsidRPr="006F000E" w:rsidRDefault="006F000E" w:rsidP="006F000E">
      <w:pPr>
        <w:pStyle w:val="ListParagraph"/>
        <w:numPr>
          <w:ilvl w:val="1"/>
          <w:numId w:val="10"/>
        </w:numPr>
        <w:rPr>
          <w:b/>
        </w:rPr>
      </w:pPr>
      <w:r>
        <w:t>Larger the sample, more closely sampling distribution of sample mean will resemble normal</w:t>
      </w:r>
    </w:p>
    <w:p w:rsidR="00E457A9" w:rsidRDefault="00E457A9" w:rsidP="00E457A9">
      <w:pPr>
        <w:pStyle w:val="ListParagraph"/>
        <w:ind w:left="360"/>
        <w:rPr>
          <w:b/>
          <w:color w:val="FF0000"/>
          <w:highlight w:val="yellow"/>
        </w:rPr>
      </w:pPr>
    </w:p>
    <w:p w:rsidR="00E457A9" w:rsidRPr="00FA23CB" w:rsidRDefault="00FA23CB" w:rsidP="00E457A9">
      <w:pPr>
        <w:pStyle w:val="ListParagraph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  <w:highlight w:val="yellow"/>
        </w:rPr>
        <w:t>Hendricks Skipped</w:t>
      </w:r>
      <w:r w:rsidR="00E457A9" w:rsidRPr="00FA23CB">
        <w:rPr>
          <w:b/>
          <w:color w:val="FF0000"/>
          <w:highlight w:val="yellow"/>
        </w:rPr>
        <w:t>: 1 and 2 tail test; z stat with population mean known</w:t>
      </w:r>
    </w:p>
    <w:p w:rsidR="0033472B" w:rsidRPr="00FA23CB" w:rsidRDefault="00E457A9" w:rsidP="00E457A9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FA23CB">
        <w:rPr>
          <w:b/>
          <w:color w:val="FF0000"/>
        </w:rPr>
        <w:t>Items i</w:t>
      </w:r>
      <w:r w:rsidR="00FA23CB">
        <w:rPr>
          <w:b/>
          <w:color w:val="FF0000"/>
        </w:rPr>
        <w:t>n Readings Not Included in these notes</w:t>
      </w:r>
      <w:bookmarkStart w:id="0" w:name="_GoBack"/>
      <w:bookmarkEnd w:id="0"/>
    </w:p>
    <w:p w:rsidR="00E457A9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One Sample Hypothesis Test: Selecting Test Statistic</w:t>
      </w:r>
    </w:p>
    <w:p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One and Two Tailed Tests: One-Sample Test for Proportions and Confidence Internals and Hypothesis Test</w:t>
      </w:r>
    </w:p>
    <w:p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Two Sample Hypothesis Test: Two-Sample Tests for Differences in Means, with aired Samples, and Test for Equality of Variances</w:t>
      </w:r>
    </w:p>
    <w:p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ANOVA: All</w:t>
      </w:r>
    </w:p>
    <w:p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Chi-Square Test for Independence: All</w:t>
      </w:r>
    </w:p>
    <w:p w:rsidR="0033472B" w:rsidRDefault="0033472B" w:rsidP="00087CD4">
      <w:pPr>
        <w:jc w:val="center"/>
        <w:rPr>
          <w:b/>
        </w:rPr>
      </w:pPr>
    </w:p>
    <w:p w:rsidR="00254E32" w:rsidRDefault="00254E32" w:rsidP="00087CD4">
      <w:pPr>
        <w:jc w:val="center"/>
        <w:rPr>
          <w:b/>
        </w:rPr>
      </w:pPr>
    </w:p>
    <w:p w:rsidR="00087CD4" w:rsidRPr="0033472B" w:rsidRDefault="00087CD4" w:rsidP="00087CD4">
      <w:pPr>
        <w:jc w:val="center"/>
        <w:rPr>
          <w:b/>
        </w:rPr>
      </w:pPr>
    </w:p>
    <w:sectPr w:rsidR="00087CD4" w:rsidRPr="0033472B" w:rsidSect="00E457A9">
      <w:head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3D" w:rsidRDefault="001B7B3D" w:rsidP="00B613C0">
      <w:pPr>
        <w:spacing w:after="0" w:line="240" w:lineRule="auto"/>
      </w:pPr>
      <w:r>
        <w:separator/>
      </w:r>
    </w:p>
  </w:endnote>
  <w:endnote w:type="continuationSeparator" w:id="0">
    <w:p w:rsidR="001B7B3D" w:rsidRDefault="001B7B3D" w:rsidP="00B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3D" w:rsidRDefault="001B7B3D" w:rsidP="00B613C0">
      <w:pPr>
        <w:spacing w:after="0" w:line="240" w:lineRule="auto"/>
      </w:pPr>
      <w:r>
        <w:separator/>
      </w:r>
    </w:p>
  </w:footnote>
  <w:footnote w:type="continuationSeparator" w:id="0">
    <w:p w:rsidR="001B7B3D" w:rsidRDefault="001B7B3D" w:rsidP="00B6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3C0" w:rsidRDefault="00B613C0">
    <w:pPr>
      <w:pStyle w:val="Header"/>
    </w:pPr>
    <w:r>
      <w:t>BU609</w:t>
    </w:r>
    <w:r>
      <w:tab/>
      <w:t>Running Notes (Class 4)</w:t>
    </w:r>
    <w:r>
      <w:tab/>
      <w:t>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71E"/>
    <w:multiLevelType w:val="hybridMultilevel"/>
    <w:tmpl w:val="6E146E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66DAF"/>
    <w:multiLevelType w:val="hybridMultilevel"/>
    <w:tmpl w:val="1D744A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1489E"/>
    <w:multiLevelType w:val="hybridMultilevel"/>
    <w:tmpl w:val="0D90D3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22C27"/>
    <w:multiLevelType w:val="hybridMultilevel"/>
    <w:tmpl w:val="050ABA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41003BB"/>
    <w:multiLevelType w:val="hybridMultilevel"/>
    <w:tmpl w:val="75AE24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00621"/>
    <w:multiLevelType w:val="hybridMultilevel"/>
    <w:tmpl w:val="5172EA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277BA1"/>
    <w:multiLevelType w:val="hybridMultilevel"/>
    <w:tmpl w:val="E4005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A0755"/>
    <w:multiLevelType w:val="hybridMultilevel"/>
    <w:tmpl w:val="E4005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B47"/>
    <w:multiLevelType w:val="hybridMultilevel"/>
    <w:tmpl w:val="C7C08D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A658A"/>
    <w:multiLevelType w:val="hybridMultilevel"/>
    <w:tmpl w:val="58B0D3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CFC3534"/>
    <w:multiLevelType w:val="hybridMultilevel"/>
    <w:tmpl w:val="12F6B2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00233C"/>
    <w:multiLevelType w:val="hybridMultilevel"/>
    <w:tmpl w:val="DE7A77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6832FA"/>
    <w:multiLevelType w:val="hybridMultilevel"/>
    <w:tmpl w:val="DE7A7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F"/>
    <w:rsid w:val="000239C1"/>
    <w:rsid w:val="0005476B"/>
    <w:rsid w:val="00087CD4"/>
    <w:rsid w:val="00091525"/>
    <w:rsid w:val="00093201"/>
    <w:rsid w:val="000A386A"/>
    <w:rsid w:val="001B7B3D"/>
    <w:rsid w:val="00254E32"/>
    <w:rsid w:val="002F3450"/>
    <w:rsid w:val="0033472B"/>
    <w:rsid w:val="003D3877"/>
    <w:rsid w:val="00477BDC"/>
    <w:rsid w:val="004C0FB6"/>
    <w:rsid w:val="00506DCE"/>
    <w:rsid w:val="005D7788"/>
    <w:rsid w:val="00610FCC"/>
    <w:rsid w:val="00634CB5"/>
    <w:rsid w:val="0066497F"/>
    <w:rsid w:val="00675DF3"/>
    <w:rsid w:val="006F000E"/>
    <w:rsid w:val="00763DA6"/>
    <w:rsid w:val="007A5DDE"/>
    <w:rsid w:val="0083566B"/>
    <w:rsid w:val="009066B1"/>
    <w:rsid w:val="0098775F"/>
    <w:rsid w:val="009C063E"/>
    <w:rsid w:val="009C606F"/>
    <w:rsid w:val="00A40941"/>
    <w:rsid w:val="00A743A4"/>
    <w:rsid w:val="00B613C0"/>
    <w:rsid w:val="00C53202"/>
    <w:rsid w:val="00CB07DC"/>
    <w:rsid w:val="00CD302C"/>
    <w:rsid w:val="00D02EBE"/>
    <w:rsid w:val="00D058A8"/>
    <w:rsid w:val="00DA187B"/>
    <w:rsid w:val="00E457A9"/>
    <w:rsid w:val="00F12661"/>
    <w:rsid w:val="00F46C33"/>
    <w:rsid w:val="00F52A63"/>
    <w:rsid w:val="00F614E4"/>
    <w:rsid w:val="00FA1209"/>
    <w:rsid w:val="00FA23CB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3E0A"/>
  <w15:chartTrackingRefBased/>
  <w15:docId w15:val="{DFE2165C-742B-488E-97BA-1AE5C4C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7F"/>
    <w:pPr>
      <w:ind w:left="720"/>
      <w:contextualSpacing/>
    </w:pPr>
  </w:style>
  <w:style w:type="table" w:styleId="TableGrid">
    <w:name w:val="Table Grid"/>
    <w:basedOn w:val="TableNormal"/>
    <w:uiPriority w:val="39"/>
    <w:rsid w:val="009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9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C0"/>
  </w:style>
  <w:style w:type="paragraph" w:styleId="Footer">
    <w:name w:val="footer"/>
    <w:basedOn w:val="Normal"/>
    <w:link w:val="Foot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C0"/>
  </w:style>
  <w:style w:type="character" w:customStyle="1" w:styleId="Heading2Char">
    <w:name w:val="Heading 2 Char"/>
    <w:basedOn w:val="DefaultParagraphFont"/>
    <w:link w:val="Heading2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2A6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5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6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52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Haffar</dc:creator>
  <cp:keywords/>
  <dc:description/>
  <cp:lastModifiedBy>Raymond Haffar</cp:lastModifiedBy>
  <cp:revision>11</cp:revision>
  <dcterms:created xsi:type="dcterms:W3CDTF">2017-09-01T02:46:00Z</dcterms:created>
  <dcterms:modified xsi:type="dcterms:W3CDTF">2017-09-02T02:11:00Z</dcterms:modified>
</cp:coreProperties>
</file>