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58A" w:rsidRDefault="00266D13" w:rsidP="00E051C3">
      <w:pPr>
        <w:spacing w:after="0" w:line="240" w:lineRule="auto"/>
        <w:jc w:val="center"/>
        <w:rPr>
          <w:rFonts w:ascii="Times New Roman" w:eastAsia="MS Mincho" w:hAnsi="Times New Roman" w:cs="Times New Roman"/>
          <w:b/>
          <w:sz w:val="28"/>
          <w:szCs w:val="28"/>
          <w:lang w:val="az-Latn-AZ" w:eastAsia="ru-RU"/>
        </w:rPr>
      </w:pPr>
      <w:r w:rsidRPr="00D91975">
        <w:rPr>
          <w:rFonts w:ascii="Times New Roman" w:eastAsia="MS Mincho" w:hAnsi="Times New Roman" w:cs="Times New Roman"/>
          <w:b/>
          <w:sz w:val="28"/>
          <w:szCs w:val="28"/>
          <w:lang w:val="az-Latn-AZ" w:eastAsia="ru-RU"/>
        </w:rPr>
        <w:t>Azərbaycan Dövlət Neft və Sənaye Universiteti</w:t>
      </w:r>
    </w:p>
    <w:p w:rsidR="00D91975" w:rsidRPr="00D91975" w:rsidRDefault="00D91975" w:rsidP="00E051C3">
      <w:pPr>
        <w:spacing w:after="480" w:line="240" w:lineRule="auto"/>
        <w:jc w:val="center"/>
        <w:rPr>
          <w:rFonts w:ascii="Times New Roman" w:eastAsia="MS Mincho" w:hAnsi="Times New Roman" w:cs="Times New Roman"/>
          <w:b/>
          <w:sz w:val="28"/>
          <w:szCs w:val="28"/>
          <w:lang w:val="az-Latn-AZ" w:eastAsia="ru-RU"/>
        </w:rPr>
      </w:pPr>
      <w:r w:rsidRPr="00D91975">
        <w:rPr>
          <w:rFonts w:ascii="Times New Roman" w:eastAsia="MS Mincho" w:hAnsi="Times New Roman" w:cs="Times New Roman"/>
          <w:b/>
          <w:sz w:val="28"/>
          <w:szCs w:val="28"/>
          <w:lang w:val="az-Latn-AZ" w:eastAsia="ru-RU"/>
        </w:rPr>
        <w:t>_____________________________________</w:t>
      </w:r>
      <w:r>
        <w:rPr>
          <w:rFonts w:ascii="Times New Roman" w:eastAsia="MS Mincho" w:hAnsi="Times New Roman" w:cs="Times New Roman"/>
          <w:b/>
          <w:sz w:val="28"/>
          <w:szCs w:val="28"/>
          <w:lang w:val="az-Latn-AZ" w:eastAsia="ru-RU"/>
        </w:rPr>
        <w:t>____</w:t>
      </w:r>
      <w:r w:rsidRPr="00D91975">
        <w:rPr>
          <w:rFonts w:ascii="Times New Roman" w:eastAsia="MS Mincho" w:hAnsi="Times New Roman" w:cs="Times New Roman"/>
          <w:b/>
          <w:sz w:val="28"/>
          <w:szCs w:val="28"/>
          <w:lang w:val="az-Latn-AZ" w:eastAsia="ru-RU"/>
        </w:rPr>
        <w:t>_____________________</w:t>
      </w:r>
      <w:r>
        <w:rPr>
          <w:rFonts w:ascii="Times New Roman" w:eastAsia="MS Mincho" w:hAnsi="Times New Roman" w:cs="Times New Roman"/>
          <w:b/>
          <w:sz w:val="28"/>
          <w:szCs w:val="28"/>
          <w:lang w:val="az-Latn-AZ" w:eastAsia="ru-RU"/>
        </w:rPr>
        <w:t xml:space="preserve"> </w:t>
      </w:r>
    </w:p>
    <w:p w:rsidR="00570B41" w:rsidRDefault="00266D13" w:rsidP="00D91975">
      <w:pPr>
        <w:spacing w:after="0" w:line="360" w:lineRule="auto"/>
        <w:jc w:val="center"/>
        <w:rPr>
          <w:rFonts w:ascii="Times New Roman" w:eastAsia="MS Mincho" w:hAnsi="Times New Roman" w:cs="Times New Roman"/>
          <w:b/>
          <w:sz w:val="28"/>
          <w:szCs w:val="28"/>
          <w:lang w:val="az-Latn-AZ" w:eastAsia="ru-RU"/>
        </w:rPr>
      </w:pPr>
      <w:r w:rsidRPr="00D91975">
        <w:rPr>
          <w:rFonts w:ascii="Times New Roman" w:eastAsia="MS Mincho" w:hAnsi="Times New Roman" w:cs="Times New Roman"/>
          <w:b/>
          <w:sz w:val="28"/>
          <w:szCs w:val="28"/>
          <w:lang w:val="az-Latn-AZ" w:eastAsia="ru-RU"/>
        </w:rPr>
        <w:t>BAKALAVR SƏV</w:t>
      </w:r>
      <w:r w:rsidR="00984A4C" w:rsidRPr="00D91975">
        <w:rPr>
          <w:rFonts w:ascii="Times New Roman" w:eastAsia="MS Mincho" w:hAnsi="Times New Roman" w:cs="Times New Roman"/>
          <w:b/>
          <w:sz w:val="28"/>
          <w:szCs w:val="28"/>
          <w:lang w:val="az-Latn-AZ" w:eastAsia="ru-RU"/>
        </w:rPr>
        <w:t>İ</w:t>
      </w:r>
      <w:r w:rsidRPr="00D91975">
        <w:rPr>
          <w:rFonts w:ascii="Times New Roman" w:eastAsia="MS Mincho" w:hAnsi="Times New Roman" w:cs="Times New Roman"/>
          <w:b/>
          <w:sz w:val="28"/>
          <w:szCs w:val="28"/>
          <w:lang w:val="az-Latn-AZ" w:eastAsia="ru-RU"/>
        </w:rPr>
        <w:t>YYƏS</w:t>
      </w:r>
      <w:r w:rsidR="00984A4C" w:rsidRPr="00D91975">
        <w:rPr>
          <w:rFonts w:ascii="Times New Roman" w:eastAsia="MS Mincho" w:hAnsi="Times New Roman" w:cs="Times New Roman"/>
          <w:b/>
          <w:sz w:val="28"/>
          <w:szCs w:val="28"/>
          <w:lang w:val="az-Latn-AZ" w:eastAsia="ru-RU"/>
        </w:rPr>
        <w:t>İ</w:t>
      </w:r>
      <w:r w:rsidRPr="00D91975">
        <w:rPr>
          <w:rFonts w:ascii="Times New Roman" w:eastAsia="MS Mincho" w:hAnsi="Times New Roman" w:cs="Times New Roman"/>
          <w:b/>
          <w:sz w:val="28"/>
          <w:szCs w:val="28"/>
          <w:lang w:val="az-Latn-AZ" w:eastAsia="ru-RU"/>
        </w:rPr>
        <w:t>NDƏ</w:t>
      </w:r>
      <w:r w:rsidR="00D91975">
        <w:rPr>
          <w:rFonts w:ascii="Times New Roman" w:eastAsia="MS Mincho" w:hAnsi="Times New Roman" w:cs="Times New Roman"/>
          <w:b/>
          <w:sz w:val="28"/>
          <w:szCs w:val="28"/>
          <w:lang w:val="az-Latn-AZ" w:eastAsia="ru-RU"/>
        </w:rPr>
        <w:t xml:space="preserve"> </w:t>
      </w:r>
      <w:r w:rsidR="00D91975" w:rsidRPr="00D91975">
        <w:rPr>
          <w:rFonts w:ascii="Times New Roman" w:eastAsia="MS Mincho" w:hAnsi="Times New Roman" w:cs="Times New Roman"/>
          <w:b/>
          <w:sz w:val="28"/>
          <w:szCs w:val="28"/>
          <w:lang w:val="az-Latn-AZ" w:eastAsia="ru-RU"/>
        </w:rPr>
        <w:t xml:space="preserve">050632-“İNFORMASİYA TEXNOLOGİYALARI VƏ SİSTEMLƏRİ MÜHƏNDİSLİYİ” </w:t>
      </w:r>
      <w:r w:rsidR="00984A4C" w:rsidRPr="00D91975">
        <w:rPr>
          <w:rFonts w:ascii="Times New Roman" w:eastAsia="MS Mincho" w:hAnsi="Times New Roman" w:cs="Times New Roman"/>
          <w:b/>
          <w:sz w:val="28"/>
          <w:szCs w:val="28"/>
          <w:lang w:val="az-Latn-AZ" w:eastAsia="ru-RU"/>
        </w:rPr>
        <w:t>İ</w:t>
      </w:r>
      <w:r w:rsidRPr="00D91975">
        <w:rPr>
          <w:rFonts w:ascii="Times New Roman" w:eastAsia="MS Mincho" w:hAnsi="Times New Roman" w:cs="Times New Roman"/>
          <w:b/>
          <w:sz w:val="28"/>
          <w:szCs w:val="28"/>
          <w:lang w:val="az-Latn-AZ" w:eastAsia="ru-RU"/>
        </w:rPr>
        <w:t>XT</w:t>
      </w:r>
      <w:r w:rsidR="00984A4C" w:rsidRPr="00D91975">
        <w:rPr>
          <w:rFonts w:ascii="Times New Roman" w:eastAsia="MS Mincho" w:hAnsi="Times New Roman" w:cs="Times New Roman"/>
          <w:b/>
          <w:sz w:val="28"/>
          <w:szCs w:val="28"/>
          <w:lang w:val="az-Latn-AZ" w:eastAsia="ru-RU"/>
        </w:rPr>
        <w:t>İ</w:t>
      </w:r>
      <w:r w:rsidRPr="00D91975">
        <w:rPr>
          <w:rFonts w:ascii="Times New Roman" w:eastAsia="MS Mincho" w:hAnsi="Times New Roman" w:cs="Times New Roman"/>
          <w:b/>
          <w:sz w:val="28"/>
          <w:szCs w:val="28"/>
          <w:lang w:val="az-Latn-AZ" w:eastAsia="ru-RU"/>
        </w:rPr>
        <w:t>SASI ÜZRƏ TƏDR</w:t>
      </w:r>
      <w:r w:rsidR="00984A4C" w:rsidRPr="00D91975">
        <w:rPr>
          <w:rFonts w:ascii="Times New Roman" w:eastAsia="MS Mincho" w:hAnsi="Times New Roman" w:cs="Times New Roman"/>
          <w:b/>
          <w:sz w:val="28"/>
          <w:szCs w:val="28"/>
          <w:lang w:val="az-Latn-AZ" w:eastAsia="ru-RU"/>
        </w:rPr>
        <w:t>İ</w:t>
      </w:r>
      <w:r w:rsidRPr="00D91975">
        <w:rPr>
          <w:rFonts w:ascii="Times New Roman" w:eastAsia="MS Mincho" w:hAnsi="Times New Roman" w:cs="Times New Roman"/>
          <w:b/>
          <w:sz w:val="28"/>
          <w:szCs w:val="28"/>
          <w:lang w:val="az-Latn-AZ" w:eastAsia="ru-RU"/>
        </w:rPr>
        <w:t>S OLUNAN “OBYEKT</w:t>
      </w:r>
      <w:r w:rsidR="00C119C1" w:rsidRPr="00D91975">
        <w:rPr>
          <w:rFonts w:ascii="Times New Roman" w:eastAsia="MS Mincho" w:hAnsi="Times New Roman" w:cs="Times New Roman"/>
          <w:b/>
          <w:sz w:val="28"/>
          <w:szCs w:val="28"/>
          <w:lang w:val="az-Latn-AZ" w:eastAsia="ru-RU"/>
        </w:rPr>
        <w:t>-</w:t>
      </w:r>
      <w:r w:rsidRPr="00D91975">
        <w:rPr>
          <w:rFonts w:ascii="Times New Roman" w:eastAsia="MS Mincho" w:hAnsi="Times New Roman" w:cs="Times New Roman"/>
          <w:b/>
          <w:sz w:val="28"/>
          <w:szCs w:val="28"/>
          <w:lang w:val="az-Latn-AZ" w:eastAsia="ru-RU"/>
        </w:rPr>
        <w:t>YÖNLÜ PROQRAMLAŞDIRMA” FƏNN</w:t>
      </w:r>
      <w:r w:rsidR="00984A4C" w:rsidRPr="00D91975">
        <w:rPr>
          <w:rFonts w:ascii="Times New Roman" w:eastAsia="MS Mincho" w:hAnsi="Times New Roman" w:cs="Times New Roman"/>
          <w:b/>
          <w:sz w:val="28"/>
          <w:szCs w:val="28"/>
          <w:lang w:val="az-Latn-AZ" w:eastAsia="ru-RU"/>
        </w:rPr>
        <w:t>İ</w:t>
      </w:r>
      <w:r w:rsidRPr="00D91975">
        <w:rPr>
          <w:rFonts w:ascii="Times New Roman" w:eastAsia="MS Mincho" w:hAnsi="Times New Roman" w:cs="Times New Roman"/>
          <w:b/>
          <w:sz w:val="28"/>
          <w:szCs w:val="28"/>
          <w:lang w:val="az-Latn-AZ" w:eastAsia="ru-RU"/>
        </w:rPr>
        <w:t>N</w:t>
      </w:r>
      <w:r w:rsidR="00984A4C" w:rsidRPr="00D91975">
        <w:rPr>
          <w:rFonts w:ascii="Times New Roman" w:eastAsia="MS Mincho" w:hAnsi="Times New Roman" w:cs="Times New Roman"/>
          <w:b/>
          <w:sz w:val="28"/>
          <w:szCs w:val="28"/>
          <w:lang w:val="az-Latn-AZ" w:eastAsia="ru-RU"/>
        </w:rPr>
        <w:t>İN</w:t>
      </w:r>
      <w:r w:rsidRPr="00D91975">
        <w:rPr>
          <w:rFonts w:ascii="Times New Roman" w:eastAsia="MS Mincho" w:hAnsi="Times New Roman" w:cs="Times New Roman"/>
          <w:b/>
          <w:sz w:val="28"/>
          <w:szCs w:val="28"/>
          <w:lang w:val="az-Latn-AZ" w:eastAsia="ru-RU"/>
        </w:rPr>
        <w:t xml:space="preserve"> </w:t>
      </w:r>
      <w:r w:rsidR="00984A4C" w:rsidRPr="00D91975">
        <w:rPr>
          <w:rFonts w:ascii="Times New Roman" w:eastAsia="MS Mincho" w:hAnsi="Times New Roman" w:cs="Times New Roman"/>
          <w:b/>
          <w:sz w:val="28"/>
          <w:szCs w:val="28"/>
          <w:lang w:val="az-Latn-AZ" w:eastAsia="ru-RU"/>
        </w:rPr>
        <w:t>İ</w:t>
      </w:r>
      <w:r w:rsidRPr="00D91975">
        <w:rPr>
          <w:rFonts w:ascii="Times New Roman" w:eastAsia="MS Mincho" w:hAnsi="Times New Roman" w:cs="Times New Roman"/>
          <w:b/>
          <w:sz w:val="28"/>
          <w:szCs w:val="28"/>
          <w:lang w:val="az-Latn-AZ" w:eastAsia="ru-RU"/>
        </w:rPr>
        <w:t>ŞÇ</w:t>
      </w:r>
      <w:r w:rsidR="00984A4C" w:rsidRPr="00D91975">
        <w:rPr>
          <w:rFonts w:ascii="Times New Roman" w:eastAsia="MS Mincho" w:hAnsi="Times New Roman" w:cs="Times New Roman"/>
          <w:b/>
          <w:sz w:val="28"/>
          <w:szCs w:val="28"/>
          <w:lang w:val="az-Latn-AZ" w:eastAsia="ru-RU"/>
        </w:rPr>
        <w:t>İ</w:t>
      </w:r>
      <w:r w:rsidRPr="00D91975">
        <w:rPr>
          <w:rFonts w:ascii="Times New Roman" w:eastAsia="MS Mincho" w:hAnsi="Times New Roman" w:cs="Times New Roman"/>
          <w:b/>
          <w:sz w:val="28"/>
          <w:szCs w:val="28"/>
          <w:lang w:val="az-Latn-AZ" w:eastAsia="ru-RU"/>
        </w:rPr>
        <w:t xml:space="preserve"> TƏDR</w:t>
      </w:r>
      <w:r w:rsidR="00984A4C" w:rsidRPr="00D91975">
        <w:rPr>
          <w:rFonts w:ascii="Times New Roman" w:eastAsia="MS Mincho" w:hAnsi="Times New Roman" w:cs="Times New Roman"/>
          <w:b/>
          <w:sz w:val="28"/>
          <w:szCs w:val="28"/>
          <w:lang w:val="az-Latn-AZ" w:eastAsia="ru-RU"/>
        </w:rPr>
        <w:t>İ</w:t>
      </w:r>
      <w:r w:rsidRPr="00D91975">
        <w:rPr>
          <w:rFonts w:ascii="Times New Roman" w:eastAsia="MS Mincho" w:hAnsi="Times New Roman" w:cs="Times New Roman"/>
          <w:b/>
          <w:sz w:val="28"/>
          <w:szCs w:val="28"/>
          <w:lang w:val="az-Latn-AZ" w:eastAsia="ru-RU"/>
        </w:rPr>
        <w:t xml:space="preserve">S PROQRAMI </w:t>
      </w:r>
    </w:p>
    <w:p w:rsidR="00266D13" w:rsidRPr="00570B41" w:rsidRDefault="00266D13" w:rsidP="00D91975">
      <w:pPr>
        <w:spacing w:after="0" w:line="360" w:lineRule="auto"/>
        <w:jc w:val="center"/>
        <w:rPr>
          <w:rFonts w:ascii="Times New Roman" w:eastAsia="MS Mincho" w:hAnsi="Times New Roman" w:cs="Times New Roman"/>
          <w:b/>
          <w:spacing w:val="200"/>
          <w:sz w:val="32"/>
          <w:szCs w:val="28"/>
          <w:lang w:val="az-Latn-AZ" w:eastAsia="ru-RU"/>
        </w:rPr>
      </w:pPr>
      <w:r w:rsidRPr="00570B41">
        <w:rPr>
          <w:rFonts w:ascii="Times New Roman" w:eastAsia="MS Mincho" w:hAnsi="Times New Roman" w:cs="Times New Roman"/>
          <w:b/>
          <w:spacing w:val="200"/>
          <w:sz w:val="32"/>
          <w:szCs w:val="28"/>
          <w:lang w:val="az-Latn-AZ" w:eastAsia="ru-RU"/>
        </w:rPr>
        <w:t>SİLLABUS</w:t>
      </w:r>
    </w:p>
    <w:p w:rsidR="00C119C1" w:rsidRPr="00877E6F" w:rsidRDefault="00C119C1" w:rsidP="007E3CB5">
      <w:pPr>
        <w:spacing w:after="0" w:line="360" w:lineRule="auto"/>
        <w:ind w:left="3119"/>
        <w:jc w:val="both"/>
        <w:rPr>
          <w:rFonts w:ascii="Times New Roman" w:eastAsia="MS Mincho" w:hAnsi="Times New Roman" w:cs="Times New Roman"/>
          <w:sz w:val="20"/>
          <w:szCs w:val="20"/>
          <w:lang w:val="az-Latn-AZ" w:eastAsia="ru-RU"/>
        </w:rPr>
      </w:pPr>
      <w:r w:rsidRPr="00877E6F">
        <w:rPr>
          <w:rFonts w:ascii="Times New Roman" w:eastAsia="MS Mincho" w:hAnsi="Times New Roman" w:cs="Times New Roman"/>
          <w:sz w:val="20"/>
          <w:szCs w:val="20"/>
          <w:lang w:val="az-Latn-AZ" w:eastAsia="ru-RU"/>
        </w:rPr>
        <w:t>İşçi tədris proqramı</w:t>
      </w:r>
      <w:r w:rsidR="00984A4C" w:rsidRPr="00877E6F">
        <w:rPr>
          <w:rFonts w:ascii="Times New Roman" w:eastAsia="MS Mincho" w:hAnsi="Times New Roman" w:cs="Times New Roman"/>
          <w:sz w:val="20"/>
          <w:szCs w:val="20"/>
          <w:lang w:val="az-Latn-AZ" w:eastAsia="ru-RU"/>
        </w:rPr>
        <w:t xml:space="preserve"> – </w:t>
      </w:r>
      <w:r w:rsidRPr="00877E6F">
        <w:rPr>
          <w:rFonts w:ascii="Times New Roman" w:eastAsia="MS Mincho" w:hAnsi="Times New Roman" w:cs="Times New Roman"/>
          <w:sz w:val="20"/>
          <w:szCs w:val="20"/>
          <w:lang w:val="az-Latn-AZ" w:eastAsia="ru-RU"/>
        </w:rPr>
        <w:t>Sillabus Azərbaycan Respublikası Təhsil Nazirliyinin ____ nömrəli __ __ 201 –ci il tarixli əmri ilə təsdiq olunmuş “Obyekt</w:t>
      </w:r>
      <w:r w:rsidR="00984A4C" w:rsidRPr="00877E6F">
        <w:rPr>
          <w:rFonts w:ascii="Times New Roman" w:eastAsia="MS Mincho" w:hAnsi="Times New Roman" w:cs="Times New Roman"/>
          <w:sz w:val="20"/>
          <w:szCs w:val="20"/>
          <w:lang w:val="az-Latn-AZ" w:eastAsia="ru-RU"/>
        </w:rPr>
        <w:t>-</w:t>
      </w:r>
      <w:r w:rsidRPr="00877E6F">
        <w:rPr>
          <w:rFonts w:ascii="Times New Roman" w:eastAsia="MS Mincho" w:hAnsi="Times New Roman" w:cs="Times New Roman"/>
          <w:sz w:val="20"/>
          <w:szCs w:val="20"/>
          <w:lang w:val="az-Latn-AZ" w:eastAsia="ru-RU"/>
        </w:rPr>
        <w:t xml:space="preserve">yönlü proqramlaşdırma” fənninin proqramı və  Azərbaycan Respublikası Nazirlər Kabinetinin 117 nömrəli 24.06.2010-cu il tarixli qərarı ilə təsdiq edilmiş “Bakalavriat təhsilinin məzmunu və təşkili Qaydaları”na əsasən tərtib edilmiş və “Kompüter </w:t>
      </w:r>
      <w:r w:rsidR="00984A4C" w:rsidRPr="00877E6F">
        <w:rPr>
          <w:rFonts w:ascii="Times New Roman" w:eastAsia="MS Mincho" w:hAnsi="Times New Roman" w:cs="Times New Roman"/>
          <w:sz w:val="20"/>
          <w:szCs w:val="20"/>
          <w:lang w:val="az-Latn-AZ" w:eastAsia="ru-RU"/>
        </w:rPr>
        <w:t>mühəndisliyi</w:t>
      </w:r>
      <w:r w:rsidRPr="00877E6F">
        <w:rPr>
          <w:rFonts w:ascii="Times New Roman" w:eastAsia="MS Mincho" w:hAnsi="Times New Roman" w:cs="Times New Roman"/>
          <w:sz w:val="20"/>
          <w:szCs w:val="20"/>
          <w:lang w:val="az-Latn-AZ" w:eastAsia="ru-RU"/>
        </w:rPr>
        <w:t>” kafedrasının __ __ 201 –ci il tarixli iclasında təsdiq edilmişdir.</w:t>
      </w:r>
    </w:p>
    <w:p w:rsidR="00E93E67" w:rsidRDefault="00E93E67" w:rsidP="00132686">
      <w:pPr>
        <w:spacing w:before="6000" w:after="0" w:line="240" w:lineRule="auto"/>
        <w:jc w:val="center"/>
        <w:rPr>
          <w:rFonts w:ascii="Times New Roman" w:eastAsia="MS Mincho" w:hAnsi="Times New Roman" w:cs="Times New Roman"/>
          <w:b/>
          <w:spacing w:val="100"/>
          <w:sz w:val="28"/>
          <w:szCs w:val="28"/>
          <w:lang w:val="az-Latn-AZ" w:eastAsia="ru-RU"/>
        </w:rPr>
      </w:pPr>
      <w:r w:rsidRPr="00877E6F">
        <w:rPr>
          <w:rFonts w:ascii="Times New Roman" w:eastAsia="MS Mincho" w:hAnsi="Times New Roman" w:cs="Times New Roman"/>
          <w:b/>
          <w:spacing w:val="100"/>
          <w:sz w:val="28"/>
          <w:szCs w:val="28"/>
          <w:lang w:val="az-Latn-AZ" w:eastAsia="ru-RU"/>
        </w:rPr>
        <w:t>ADNSU – 2019-cu il</w:t>
      </w:r>
    </w:p>
    <w:p w:rsidR="00BD0D2C" w:rsidRPr="00977CFC" w:rsidRDefault="0013731A" w:rsidP="00977CFC">
      <w:pPr>
        <w:pageBreakBefore/>
        <w:spacing w:after="0" w:line="240" w:lineRule="auto"/>
        <w:rPr>
          <w:rFonts w:ascii="Times New Roman" w:eastAsia="MS Mincho" w:hAnsi="Times New Roman" w:cs="Times New Roman"/>
          <w:b/>
          <w:sz w:val="28"/>
          <w:szCs w:val="28"/>
          <w:lang w:val="az-Latn-AZ" w:eastAsia="ru-RU"/>
        </w:rPr>
      </w:pPr>
      <w:r w:rsidRPr="00977CFC">
        <w:rPr>
          <w:rFonts w:ascii="Times New Roman" w:eastAsia="MS Mincho" w:hAnsi="Times New Roman" w:cs="Times New Roman"/>
          <w:b/>
          <w:sz w:val="28"/>
          <w:szCs w:val="28"/>
          <w:lang w:val="az-Latn-AZ" w:eastAsia="ru-RU"/>
        </w:rPr>
        <w:lastRenderedPageBreak/>
        <w:t xml:space="preserve"> </w:t>
      </w:r>
      <w:r w:rsidR="00BD0D2C" w:rsidRPr="00977CFC">
        <w:rPr>
          <w:rFonts w:ascii="Times New Roman" w:eastAsia="MS Mincho" w:hAnsi="Times New Roman" w:cs="Times New Roman"/>
          <w:b/>
          <w:sz w:val="28"/>
          <w:szCs w:val="28"/>
          <w:lang w:val="az-Latn-AZ" w:eastAsia="ru-RU"/>
        </w:rPr>
        <w:t>“Obyekt-yönlü proqramlaşdırma” fənni üzrə sillabusun strukturu:</w:t>
      </w:r>
    </w:p>
    <w:p w:rsidR="00BD0D2C" w:rsidRPr="00CF0938" w:rsidRDefault="00BD0D2C" w:rsidP="00CF0938">
      <w:pPr>
        <w:pStyle w:val="a5"/>
        <w:numPr>
          <w:ilvl w:val="0"/>
          <w:numId w:val="1"/>
        </w:numPr>
        <w:rPr>
          <w:sz w:val="28"/>
          <w:szCs w:val="28"/>
          <w:lang w:val="az-Latn-AZ"/>
        </w:rPr>
      </w:pPr>
      <w:r w:rsidRPr="00CF0938">
        <w:rPr>
          <w:sz w:val="28"/>
          <w:szCs w:val="28"/>
          <w:lang w:val="az-Latn-AZ"/>
        </w:rPr>
        <w:t>Fənnin təsviri</w:t>
      </w:r>
    </w:p>
    <w:p w:rsidR="00BD0D2C" w:rsidRPr="00CF0938" w:rsidRDefault="00BD0D2C" w:rsidP="00CF0938">
      <w:pPr>
        <w:pStyle w:val="a5"/>
        <w:numPr>
          <w:ilvl w:val="0"/>
          <w:numId w:val="1"/>
        </w:numPr>
        <w:rPr>
          <w:sz w:val="28"/>
          <w:szCs w:val="28"/>
          <w:lang w:val="az-Latn-AZ"/>
        </w:rPr>
      </w:pPr>
      <w:r w:rsidRPr="00CF0938">
        <w:rPr>
          <w:sz w:val="28"/>
          <w:szCs w:val="28"/>
          <w:lang w:val="az-Latn-AZ"/>
        </w:rPr>
        <w:t>Fənnin hədəfi və məqsədi</w:t>
      </w:r>
    </w:p>
    <w:p w:rsidR="00BD0D2C" w:rsidRPr="00CF0938" w:rsidRDefault="00BD0D2C" w:rsidP="00CF0938">
      <w:pPr>
        <w:pStyle w:val="a5"/>
        <w:numPr>
          <w:ilvl w:val="0"/>
          <w:numId w:val="1"/>
        </w:numPr>
        <w:rPr>
          <w:sz w:val="28"/>
          <w:szCs w:val="28"/>
          <w:lang w:val="az-Latn-AZ"/>
        </w:rPr>
      </w:pPr>
      <w:r w:rsidRPr="00CF0938">
        <w:rPr>
          <w:sz w:val="28"/>
          <w:szCs w:val="28"/>
          <w:lang w:val="az-Latn-AZ"/>
        </w:rPr>
        <w:t>Fənnin qısa məzmunu</w:t>
      </w:r>
    </w:p>
    <w:p w:rsidR="00BD0D2C" w:rsidRPr="00CF0938" w:rsidRDefault="00BD0D2C" w:rsidP="00CF0938">
      <w:pPr>
        <w:pStyle w:val="a5"/>
        <w:numPr>
          <w:ilvl w:val="0"/>
          <w:numId w:val="1"/>
        </w:numPr>
        <w:rPr>
          <w:sz w:val="28"/>
          <w:szCs w:val="28"/>
          <w:lang w:val="az-Latn-AZ"/>
        </w:rPr>
      </w:pPr>
      <w:r w:rsidRPr="00CF0938">
        <w:rPr>
          <w:sz w:val="28"/>
          <w:szCs w:val="28"/>
          <w:lang w:val="az-Latn-AZ"/>
        </w:rPr>
        <w:t>Fənnin təsvirinin növləri və müddəti</w:t>
      </w:r>
    </w:p>
    <w:p w:rsidR="00BD0D2C" w:rsidRPr="00CF0938" w:rsidRDefault="00BD0D2C" w:rsidP="00CF0938">
      <w:pPr>
        <w:pStyle w:val="a5"/>
        <w:numPr>
          <w:ilvl w:val="0"/>
          <w:numId w:val="1"/>
        </w:numPr>
        <w:rPr>
          <w:sz w:val="28"/>
          <w:szCs w:val="28"/>
          <w:lang w:val="az-Latn-AZ"/>
        </w:rPr>
      </w:pPr>
      <w:r w:rsidRPr="00CF0938">
        <w:rPr>
          <w:sz w:val="28"/>
          <w:szCs w:val="28"/>
          <w:lang w:val="az-Latn-AZ"/>
        </w:rPr>
        <w:t>Tələbənin sərbəst işi üçün tapşırıqlar və onların yerinə yetirilmə müddəti, məsləhət saatları</w:t>
      </w:r>
    </w:p>
    <w:p w:rsidR="00BD0D2C" w:rsidRPr="00CF0938" w:rsidRDefault="00BD0D2C" w:rsidP="00CF0938">
      <w:pPr>
        <w:pStyle w:val="a5"/>
        <w:numPr>
          <w:ilvl w:val="0"/>
          <w:numId w:val="1"/>
        </w:numPr>
        <w:rPr>
          <w:sz w:val="28"/>
          <w:szCs w:val="28"/>
          <w:lang w:val="az-Latn-AZ"/>
        </w:rPr>
      </w:pPr>
      <w:r w:rsidRPr="00CF0938">
        <w:rPr>
          <w:sz w:val="28"/>
          <w:szCs w:val="28"/>
          <w:lang w:val="az-Latn-AZ"/>
        </w:rPr>
        <w:t>Kurs işinin yerinə yetirilməsi və onun tapşırıqları</w:t>
      </w:r>
    </w:p>
    <w:p w:rsidR="00BD0D2C" w:rsidRPr="00CF0938" w:rsidRDefault="00BD0D2C" w:rsidP="00CF0938">
      <w:pPr>
        <w:pStyle w:val="a5"/>
        <w:numPr>
          <w:ilvl w:val="0"/>
          <w:numId w:val="1"/>
        </w:numPr>
        <w:rPr>
          <w:sz w:val="28"/>
          <w:szCs w:val="28"/>
          <w:lang w:val="az-Latn-AZ"/>
        </w:rPr>
      </w:pPr>
      <w:r w:rsidRPr="00CF0938">
        <w:rPr>
          <w:sz w:val="28"/>
          <w:szCs w:val="28"/>
          <w:lang w:val="az-Latn-AZ"/>
        </w:rPr>
        <w:t>Müəllim haqqında məlumat</w:t>
      </w:r>
    </w:p>
    <w:p w:rsidR="00BD0D2C" w:rsidRPr="00CF0938" w:rsidRDefault="00BD0D2C" w:rsidP="00CF0938">
      <w:pPr>
        <w:pStyle w:val="a5"/>
        <w:numPr>
          <w:ilvl w:val="0"/>
          <w:numId w:val="1"/>
        </w:numPr>
        <w:rPr>
          <w:sz w:val="28"/>
          <w:szCs w:val="28"/>
          <w:lang w:val="az-Latn-AZ"/>
        </w:rPr>
      </w:pPr>
      <w:r w:rsidRPr="00CF0938">
        <w:rPr>
          <w:sz w:val="28"/>
          <w:szCs w:val="28"/>
          <w:lang w:val="az-Latn-AZ"/>
        </w:rPr>
        <w:t>Müəllimin tələbləri</w:t>
      </w:r>
    </w:p>
    <w:p w:rsidR="00BD0D2C" w:rsidRPr="00CF0938" w:rsidRDefault="00BD0D2C" w:rsidP="00CF0938">
      <w:pPr>
        <w:pStyle w:val="a5"/>
        <w:numPr>
          <w:ilvl w:val="0"/>
          <w:numId w:val="1"/>
        </w:numPr>
        <w:rPr>
          <w:sz w:val="28"/>
          <w:szCs w:val="28"/>
          <w:lang w:val="az-Latn-AZ"/>
        </w:rPr>
      </w:pPr>
      <w:r w:rsidRPr="00CF0938">
        <w:rPr>
          <w:sz w:val="28"/>
          <w:szCs w:val="28"/>
          <w:lang w:val="az-Latn-AZ"/>
        </w:rPr>
        <w:t>Cari biliyin qiymətləndirmə meyarları, aralıq qiymətləndirmə cədvəli</w:t>
      </w:r>
    </w:p>
    <w:p w:rsidR="00C119C1" w:rsidRPr="00CF0938" w:rsidRDefault="00BD0D2C" w:rsidP="00CF0938">
      <w:pPr>
        <w:pStyle w:val="a5"/>
        <w:numPr>
          <w:ilvl w:val="0"/>
          <w:numId w:val="1"/>
        </w:numPr>
        <w:rPr>
          <w:sz w:val="28"/>
          <w:szCs w:val="28"/>
          <w:lang w:val="az-Latn-AZ"/>
        </w:rPr>
      </w:pPr>
      <w:r w:rsidRPr="00CF0938">
        <w:rPr>
          <w:sz w:val="28"/>
          <w:szCs w:val="28"/>
          <w:lang w:val="az-Latn-AZ"/>
        </w:rPr>
        <w:t>İstifadə olunan ədəbiyyat</w:t>
      </w:r>
    </w:p>
    <w:p w:rsidR="00D16AE0" w:rsidRPr="009010E5" w:rsidRDefault="009010E5" w:rsidP="00883D8E">
      <w:pPr>
        <w:pStyle w:val="a5"/>
        <w:pageBreakBefore/>
        <w:spacing w:after="200"/>
        <w:ind w:left="0"/>
        <w:jc w:val="center"/>
        <w:rPr>
          <w:b/>
          <w:sz w:val="28"/>
          <w:szCs w:val="28"/>
          <w:lang w:val="az-Latn-AZ"/>
        </w:rPr>
      </w:pPr>
      <w:r w:rsidRPr="009010E5">
        <w:rPr>
          <w:b/>
          <w:sz w:val="28"/>
          <w:szCs w:val="28"/>
          <w:lang w:val="az-Latn-AZ"/>
        </w:rPr>
        <w:lastRenderedPageBreak/>
        <w:t xml:space="preserve">I. </w:t>
      </w:r>
      <w:r w:rsidR="00D16AE0" w:rsidRPr="009010E5">
        <w:rPr>
          <w:b/>
          <w:sz w:val="28"/>
          <w:szCs w:val="28"/>
          <w:lang w:val="az-Latn-AZ"/>
        </w:rPr>
        <w:t>Fənnin təsviri</w:t>
      </w:r>
    </w:p>
    <w:p w:rsidR="00186F8E" w:rsidRDefault="00D16AE0" w:rsidP="00D16AE0">
      <w:pPr>
        <w:rPr>
          <w:rFonts w:ascii="Times New Roman" w:eastAsia="MS Mincho" w:hAnsi="Times New Roman" w:cs="Times New Roman"/>
          <w:sz w:val="28"/>
          <w:szCs w:val="28"/>
          <w:lang w:val="az-Latn-AZ" w:eastAsia="ru-RU"/>
        </w:rPr>
      </w:pPr>
      <w:r w:rsidRPr="00132290">
        <w:rPr>
          <w:rFonts w:ascii="Times New Roman" w:eastAsia="MS Mincho" w:hAnsi="Times New Roman" w:cs="Times New Roman"/>
          <w:sz w:val="28"/>
          <w:szCs w:val="28"/>
          <w:lang w:val="az-Latn-AZ" w:eastAsia="ru-RU"/>
        </w:rPr>
        <w:t xml:space="preserve">“Obyekt-yönlü proqramlaşdırma” fənni </w:t>
      </w:r>
      <w:r w:rsidR="001F5526">
        <w:rPr>
          <w:rFonts w:ascii="Times New Roman" w:eastAsia="MS Mincho" w:hAnsi="Times New Roman" w:cs="Times New Roman"/>
          <w:sz w:val="28"/>
          <w:szCs w:val="28"/>
          <w:lang w:val="az-Latn-AZ" w:eastAsia="ru-RU"/>
        </w:rPr>
        <w:t xml:space="preserve">müqayisəli şəkildə </w:t>
      </w:r>
      <w:r w:rsidR="00186F8E">
        <w:rPr>
          <w:rFonts w:ascii="Times New Roman" w:eastAsia="MS Mincho" w:hAnsi="Times New Roman" w:cs="Times New Roman"/>
          <w:sz w:val="28"/>
          <w:szCs w:val="28"/>
          <w:lang w:val="az-Latn-AZ" w:eastAsia="ru-RU"/>
        </w:rPr>
        <w:t>obyekt-yönlü proqramlaşdırma dillərin</w:t>
      </w:r>
      <w:r w:rsidR="001F5526">
        <w:rPr>
          <w:rFonts w:ascii="Times New Roman" w:eastAsia="MS Mincho" w:hAnsi="Times New Roman" w:cs="Times New Roman"/>
          <w:sz w:val="28"/>
          <w:szCs w:val="28"/>
          <w:lang w:val="az-Latn-AZ" w:eastAsia="ru-RU"/>
        </w:rPr>
        <w:t>də</w:t>
      </w:r>
      <w:r w:rsidR="00186F8E">
        <w:rPr>
          <w:rFonts w:ascii="Times New Roman" w:eastAsia="MS Mincho" w:hAnsi="Times New Roman" w:cs="Times New Roman"/>
          <w:sz w:val="28"/>
          <w:szCs w:val="28"/>
          <w:lang w:val="az-Latn-AZ" w:eastAsia="ru-RU"/>
        </w:rPr>
        <w:t xml:space="preserve"> (</w:t>
      </w:r>
      <w:r w:rsidR="00555A88" w:rsidRPr="00555A88">
        <w:rPr>
          <w:rFonts w:ascii="Times New Roman" w:eastAsia="MS Mincho" w:hAnsi="Times New Roman" w:cs="Times New Roman"/>
          <w:sz w:val="28"/>
          <w:szCs w:val="28"/>
          <w:lang w:val="az-Latn-AZ" w:eastAsia="ru-RU"/>
        </w:rPr>
        <w:t>object-oriented language (Java</w:t>
      </w:r>
      <w:r w:rsidR="00555A88">
        <w:rPr>
          <w:rFonts w:ascii="Times New Roman" w:eastAsia="MS Mincho" w:hAnsi="Times New Roman" w:cs="Times New Roman"/>
          <w:sz w:val="28"/>
          <w:szCs w:val="28"/>
          <w:lang w:val="az-Latn-AZ" w:eastAsia="ru-RU"/>
        </w:rPr>
        <w:t xml:space="preserve"> </w:t>
      </w:r>
      <w:r w:rsidR="00555A88" w:rsidRPr="00555A88">
        <w:rPr>
          <w:rFonts w:ascii="Times New Roman" w:eastAsia="MS Mincho" w:hAnsi="Times New Roman" w:cs="Times New Roman"/>
          <w:sz w:val="28"/>
          <w:szCs w:val="28"/>
          <w:lang w:val="az-Latn-AZ" w:eastAsia="ru-RU"/>
        </w:rPr>
        <w:t>&amp; C++)</w:t>
      </w:r>
      <w:r w:rsidR="00186F8E">
        <w:rPr>
          <w:rFonts w:ascii="Times New Roman" w:eastAsia="MS Mincho" w:hAnsi="Times New Roman" w:cs="Times New Roman"/>
          <w:sz w:val="28"/>
          <w:szCs w:val="28"/>
          <w:lang w:val="az-Latn-AZ" w:eastAsia="ru-RU"/>
        </w:rPr>
        <w:t>)</w:t>
      </w:r>
      <w:r w:rsidR="00555A88" w:rsidRPr="00555A88">
        <w:rPr>
          <w:rFonts w:ascii="Times New Roman" w:eastAsia="MS Mincho" w:hAnsi="Times New Roman" w:cs="Times New Roman"/>
          <w:sz w:val="28"/>
          <w:szCs w:val="28"/>
          <w:lang w:val="az-Latn-AZ" w:eastAsia="ru-RU"/>
        </w:rPr>
        <w:t xml:space="preserve"> </w:t>
      </w:r>
      <w:r w:rsidR="001F5526" w:rsidRPr="00132290">
        <w:rPr>
          <w:rFonts w:ascii="Times New Roman" w:eastAsia="MS Mincho" w:hAnsi="Times New Roman" w:cs="Times New Roman"/>
          <w:sz w:val="28"/>
          <w:szCs w:val="28"/>
          <w:lang w:val="az-Latn-AZ" w:eastAsia="ru-RU"/>
        </w:rPr>
        <w:t>obyekt-yönlü</w:t>
      </w:r>
      <w:r w:rsidR="001F5526">
        <w:rPr>
          <w:rFonts w:ascii="Times New Roman" w:eastAsia="MS Mincho" w:hAnsi="Times New Roman" w:cs="Times New Roman"/>
          <w:sz w:val="28"/>
          <w:szCs w:val="28"/>
          <w:lang w:val="az-Latn-AZ" w:eastAsia="ru-RU"/>
        </w:rPr>
        <w:t xml:space="preserve"> </w:t>
      </w:r>
      <w:r w:rsidR="001F5526">
        <w:rPr>
          <w:rFonts w:ascii="Times New Roman" w:eastAsia="MS Mincho" w:hAnsi="Times New Roman" w:cs="Times New Roman"/>
          <w:sz w:val="28"/>
          <w:szCs w:val="28"/>
          <w:lang w:val="az-Latn-AZ" w:eastAsia="ru-RU"/>
        </w:rPr>
        <w:t xml:space="preserve">metodların və anlayışların </w:t>
      </w:r>
      <w:r w:rsidR="00555A88">
        <w:rPr>
          <w:rFonts w:ascii="Times New Roman" w:eastAsia="MS Mincho" w:hAnsi="Times New Roman" w:cs="Times New Roman"/>
          <w:sz w:val="28"/>
          <w:szCs w:val="28"/>
          <w:lang w:val="az-Latn-AZ" w:eastAsia="ru-RU"/>
        </w:rPr>
        <w:t>köməyi ilə</w:t>
      </w:r>
      <w:r w:rsidR="001F5526">
        <w:rPr>
          <w:rFonts w:ascii="Times New Roman" w:eastAsia="MS Mincho" w:hAnsi="Times New Roman" w:cs="Times New Roman"/>
          <w:sz w:val="28"/>
          <w:szCs w:val="28"/>
          <w:lang w:val="az-Latn-AZ" w:eastAsia="ru-RU"/>
        </w:rPr>
        <w:t xml:space="preserve"> </w:t>
      </w:r>
      <w:r w:rsidR="00A67658">
        <w:rPr>
          <w:rFonts w:ascii="Times New Roman" w:eastAsia="MS Mincho" w:hAnsi="Times New Roman" w:cs="Times New Roman"/>
          <w:sz w:val="28"/>
          <w:szCs w:val="28"/>
          <w:lang w:val="az-Latn-AZ" w:eastAsia="ru-RU"/>
        </w:rPr>
        <w:t xml:space="preserve">həll edilə bilən </w:t>
      </w:r>
      <w:r w:rsidR="00900E23">
        <w:rPr>
          <w:rFonts w:ascii="Times New Roman" w:eastAsia="MS Mincho" w:hAnsi="Times New Roman" w:cs="Times New Roman"/>
          <w:sz w:val="28"/>
          <w:szCs w:val="28"/>
          <w:lang w:val="az-Latn-AZ" w:eastAsia="ru-RU"/>
        </w:rPr>
        <w:t xml:space="preserve">yüksək səviyyəli </w:t>
      </w:r>
      <w:r w:rsidR="00A67658">
        <w:rPr>
          <w:rFonts w:ascii="Times New Roman" w:eastAsia="MS Mincho" w:hAnsi="Times New Roman" w:cs="Times New Roman"/>
          <w:sz w:val="28"/>
          <w:szCs w:val="28"/>
          <w:lang w:val="az-Latn-AZ" w:eastAsia="ru-RU"/>
        </w:rPr>
        <w:t xml:space="preserve">alqoritmik məsələlərin </w:t>
      </w:r>
      <w:r w:rsidR="001F5526">
        <w:rPr>
          <w:rFonts w:ascii="Times New Roman" w:eastAsia="MS Mincho" w:hAnsi="Times New Roman" w:cs="Times New Roman"/>
          <w:sz w:val="28"/>
          <w:szCs w:val="28"/>
          <w:lang w:val="az-Latn-AZ" w:eastAsia="ru-RU"/>
        </w:rPr>
        <w:t>müasir proqramlaşdırma nümunələri ilə tanış edir</w:t>
      </w:r>
      <w:r w:rsidR="00A67658">
        <w:rPr>
          <w:rFonts w:ascii="Times New Roman" w:eastAsia="MS Mincho" w:hAnsi="Times New Roman" w:cs="Times New Roman"/>
          <w:sz w:val="28"/>
          <w:szCs w:val="28"/>
          <w:lang w:val="az-Latn-AZ" w:eastAsia="ru-RU"/>
        </w:rPr>
        <w:t xml:space="preserve"> (Bax: E-Olymp platforması – </w:t>
      </w:r>
      <w:hyperlink r:id="rId6" w:history="1">
        <w:r w:rsidR="00BC1C9E" w:rsidRPr="00BF610A">
          <w:rPr>
            <w:rFonts w:ascii="Times New Roman" w:eastAsia="MS Mincho" w:hAnsi="Times New Roman" w:cs="Times New Roman"/>
            <w:sz w:val="28"/>
            <w:szCs w:val="28"/>
            <w:lang w:val="az-Latn-AZ" w:eastAsia="ru-RU"/>
          </w:rPr>
          <w:t>https://www.e-olymp.com/az/</w:t>
        </w:r>
      </w:hyperlink>
      <w:r w:rsidR="00A67658">
        <w:rPr>
          <w:rFonts w:ascii="Times New Roman" w:eastAsia="MS Mincho" w:hAnsi="Times New Roman" w:cs="Times New Roman"/>
          <w:sz w:val="28"/>
          <w:szCs w:val="28"/>
          <w:lang w:val="az-Latn-AZ" w:eastAsia="ru-RU"/>
        </w:rPr>
        <w:t>)</w:t>
      </w:r>
      <w:r w:rsidR="001F5526">
        <w:rPr>
          <w:rFonts w:ascii="Times New Roman" w:eastAsia="MS Mincho" w:hAnsi="Times New Roman" w:cs="Times New Roman"/>
          <w:sz w:val="28"/>
          <w:szCs w:val="28"/>
          <w:lang w:val="az-Latn-AZ" w:eastAsia="ru-RU"/>
        </w:rPr>
        <w:t>.</w:t>
      </w:r>
    </w:p>
    <w:p w:rsidR="005D7B02" w:rsidRDefault="00BC1C9E" w:rsidP="00D16AE0">
      <w:pPr>
        <w:rPr>
          <w:rFonts w:ascii="Times New Roman" w:eastAsia="MS Mincho" w:hAnsi="Times New Roman" w:cs="Times New Roman"/>
          <w:sz w:val="28"/>
          <w:szCs w:val="28"/>
          <w:lang w:val="az-Latn-AZ" w:eastAsia="ru-RU"/>
        </w:rPr>
      </w:pPr>
      <w:r>
        <w:rPr>
          <w:rFonts w:ascii="Times New Roman" w:eastAsia="MS Mincho" w:hAnsi="Times New Roman" w:cs="Times New Roman"/>
          <w:sz w:val="28"/>
          <w:szCs w:val="28"/>
          <w:lang w:val="az-Latn-AZ" w:eastAsia="ru-RU"/>
        </w:rPr>
        <w:t xml:space="preserve">Tədris prosesində konseptual şəkildə siniflər (the </w:t>
      </w:r>
      <w:r w:rsidRPr="00BC1C9E">
        <w:rPr>
          <w:rFonts w:ascii="Times New Roman" w:eastAsia="MS Mincho" w:hAnsi="Times New Roman" w:cs="Times New Roman"/>
          <w:sz w:val="28"/>
          <w:szCs w:val="28"/>
          <w:lang w:val="az-Latn-AZ" w:eastAsia="ru-RU"/>
        </w:rPr>
        <w:t>concept of classes</w:t>
      </w:r>
      <w:r>
        <w:rPr>
          <w:rFonts w:ascii="Times New Roman" w:eastAsia="MS Mincho" w:hAnsi="Times New Roman" w:cs="Times New Roman"/>
          <w:sz w:val="28"/>
          <w:szCs w:val="28"/>
          <w:lang w:val="az-Latn-AZ" w:eastAsia="ru-RU"/>
        </w:rPr>
        <w:t xml:space="preserve">), </w:t>
      </w:r>
      <w:r w:rsidR="00503417">
        <w:rPr>
          <w:rFonts w:ascii="Times New Roman" w:eastAsia="MS Mincho" w:hAnsi="Times New Roman" w:cs="Times New Roman"/>
          <w:sz w:val="28"/>
          <w:szCs w:val="28"/>
          <w:lang w:val="az-Latn-AZ" w:eastAsia="ru-RU"/>
        </w:rPr>
        <w:t xml:space="preserve">informasiya və verilənlərə əlyetərlik, </w:t>
      </w:r>
      <w:r w:rsidR="00D16AE0" w:rsidRPr="00132290">
        <w:rPr>
          <w:rFonts w:ascii="Times New Roman" w:eastAsia="MS Mincho" w:hAnsi="Times New Roman" w:cs="Times New Roman"/>
          <w:sz w:val="28"/>
          <w:szCs w:val="28"/>
          <w:lang w:val="az-Latn-AZ" w:eastAsia="ru-RU"/>
        </w:rPr>
        <w:t>obyekt-yönlü struktur</w:t>
      </w:r>
      <w:r>
        <w:rPr>
          <w:rFonts w:ascii="Times New Roman" w:eastAsia="MS Mincho" w:hAnsi="Times New Roman" w:cs="Times New Roman"/>
          <w:sz w:val="28"/>
          <w:szCs w:val="28"/>
          <w:lang w:val="az-Latn-AZ" w:eastAsia="ru-RU"/>
        </w:rPr>
        <w:t>lar</w:t>
      </w:r>
      <w:r w:rsidR="00D16AE0" w:rsidRPr="00132290">
        <w:rPr>
          <w:rFonts w:ascii="Times New Roman" w:eastAsia="MS Mincho" w:hAnsi="Times New Roman" w:cs="Times New Roman"/>
          <w:sz w:val="28"/>
          <w:szCs w:val="28"/>
          <w:lang w:val="az-Latn-AZ" w:eastAsia="ru-RU"/>
        </w:rPr>
        <w:t xml:space="preserve"> və obyektlərin təyin edilməsi, inkapsulyasiya mərhələsində obyektlərin yaradılması, varislikdə obyektlərin irsən alınması və polimorfizmdə təsviri </w:t>
      </w:r>
      <w:r w:rsidR="006E4472">
        <w:rPr>
          <w:rFonts w:ascii="Times New Roman" w:eastAsia="MS Mincho" w:hAnsi="Times New Roman" w:cs="Times New Roman"/>
          <w:sz w:val="28"/>
          <w:szCs w:val="28"/>
          <w:lang w:val="az-Latn-AZ" w:eastAsia="ru-RU"/>
        </w:rPr>
        <w:t>məsələləri</w:t>
      </w:r>
      <w:r w:rsidR="0044051E">
        <w:rPr>
          <w:rFonts w:ascii="Times New Roman" w:eastAsia="MS Mincho" w:hAnsi="Times New Roman" w:cs="Times New Roman"/>
          <w:sz w:val="28"/>
          <w:szCs w:val="28"/>
          <w:lang w:val="az-Latn-AZ" w:eastAsia="ru-RU"/>
        </w:rPr>
        <w:t xml:space="preserve">, o cümlədən yaddaşın idarə edilməsi və lazımsız obyektlərin təmizlənməsi, istisnaların emalı və digər </w:t>
      </w:r>
      <w:r w:rsidR="0044051E" w:rsidRPr="00132290">
        <w:rPr>
          <w:rFonts w:ascii="Times New Roman" w:eastAsia="MS Mincho" w:hAnsi="Times New Roman" w:cs="Times New Roman"/>
          <w:sz w:val="28"/>
          <w:szCs w:val="28"/>
          <w:lang w:val="az-Latn-AZ" w:eastAsia="ru-RU"/>
        </w:rPr>
        <w:t>obyekt-yönlü</w:t>
      </w:r>
      <w:r w:rsidR="0044051E">
        <w:rPr>
          <w:rFonts w:ascii="Times New Roman" w:eastAsia="MS Mincho" w:hAnsi="Times New Roman" w:cs="Times New Roman"/>
          <w:sz w:val="28"/>
          <w:szCs w:val="28"/>
          <w:lang w:val="az-Latn-AZ" w:eastAsia="ru-RU"/>
        </w:rPr>
        <w:t xml:space="preserve"> metodları və </w:t>
      </w:r>
      <w:r w:rsidR="00C503B2">
        <w:rPr>
          <w:rFonts w:ascii="Times New Roman" w:eastAsia="MS Mincho" w:hAnsi="Times New Roman" w:cs="Times New Roman"/>
          <w:sz w:val="28"/>
          <w:szCs w:val="28"/>
          <w:lang w:val="az-Latn-AZ" w:eastAsia="ru-RU"/>
        </w:rPr>
        <w:t>layihələndirmə konsepsiyalarını</w:t>
      </w:r>
      <w:r w:rsidR="0044051E">
        <w:rPr>
          <w:rFonts w:ascii="Times New Roman" w:eastAsia="MS Mincho" w:hAnsi="Times New Roman" w:cs="Times New Roman"/>
          <w:sz w:val="28"/>
          <w:szCs w:val="28"/>
          <w:lang w:val="az-Latn-AZ" w:eastAsia="ru-RU"/>
        </w:rPr>
        <w:t xml:space="preserve"> əhatə edən problemlər</w:t>
      </w:r>
      <w:r w:rsidR="006E4472">
        <w:rPr>
          <w:rFonts w:ascii="Times New Roman" w:eastAsia="MS Mincho" w:hAnsi="Times New Roman" w:cs="Times New Roman"/>
          <w:sz w:val="28"/>
          <w:szCs w:val="28"/>
          <w:lang w:val="az-Latn-AZ" w:eastAsia="ru-RU"/>
        </w:rPr>
        <w:t xml:space="preserve"> həm nəzəri, həm də praktiki şəkildə </w:t>
      </w:r>
      <w:r w:rsidR="00D16AE0" w:rsidRPr="00132290">
        <w:rPr>
          <w:rFonts w:ascii="Times New Roman" w:eastAsia="MS Mincho" w:hAnsi="Times New Roman" w:cs="Times New Roman"/>
          <w:sz w:val="28"/>
          <w:szCs w:val="28"/>
          <w:lang w:val="az-Latn-AZ" w:eastAsia="ru-RU"/>
        </w:rPr>
        <w:t>öyrədi</w:t>
      </w:r>
      <w:r w:rsidR="003A54BA">
        <w:rPr>
          <w:rFonts w:ascii="Times New Roman" w:eastAsia="MS Mincho" w:hAnsi="Times New Roman" w:cs="Times New Roman"/>
          <w:sz w:val="28"/>
          <w:szCs w:val="28"/>
          <w:lang w:val="az-Latn-AZ" w:eastAsia="ru-RU"/>
        </w:rPr>
        <w:t>li</w:t>
      </w:r>
      <w:r w:rsidR="00D16AE0" w:rsidRPr="00132290">
        <w:rPr>
          <w:rFonts w:ascii="Times New Roman" w:eastAsia="MS Mincho" w:hAnsi="Times New Roman" w:cs="Times New Roman"/>
          <w:sz w:val="28"/>
          <w:szCs w:val="28"/>
          <w:lang w:val="az-Latn-AZ" w:eastAsia="ru-RU"/>
        </w:rPr>
        <w:t xml:space="preserve">r. </w:t>
      </w:r>
    </w:p>
    <w:p w:rsidR="00931477" w:rsidRPr="00723EBA" w:rsidRDefault="00931477" w:rsidP="00D16AE0">
      <w:pPr>
        <w:rPr>
          <w:rFonts w:ascii="Times New Roman" w:eastAsia="MS Mincho" w:hAnsi="Times New Roman" w:cs="Times New Roman"/>
          <w:sz w:val="28"/>
          <w:szCs w:val="28"/>
          <w:lang w:val="az-Latn-AZ" w:eastAsia="ru-RU"/>
        </w:rPr>
      </w:pPr>
      <w:r>
        <w:rPr>
          <w:rFonts w:ascii="Times New Roman" w:eastAsia="MS Mincho" w:hAnsi="Times New Roman" w:cs="Times New Roman"/>
          <w:sz w:val="28"/>
          <w:szCs w:val="28"/>
          <w:lang w:val="az-Latn-AZ" w:eastAsia="ru-RU"/>
        </w:rPr>
        <w:t>O</w:t>
      </w:r>
      <w:r w:rsidRPr="00132290">
        <w:rPr>
          <w:rFonts w:ascii="Times New Roman" w:eastAsia="MS Mincho" w:hAnsi="Times New Roman" w:cs="Times New Roman"/>
          <w:sz w:val="28"/>
          <w:szCs w:val="28"/>
          <w:lang w:val="az-Latn-AZ" w:eastAsia="ru-RU"/>
        </w:rPr>
        <w:t>byekt-yönlü</w:t>
      </w:r>
      <w:r>
        <w:rPr>
          <w:rFonts w:ascii="Times New Roman" w:eastAsia="MS Mincho" w:hAnsi="Times New Roman" w:cs="Times New Roman"/>
          <w:sz w:val="28"/>
          <w:szCs w:val="28"/>
          <w:lang w:val="az-Latn-AZ" w:eastAsia="ru-RU"/>
        </w:rPr>
        <w:t xml:space="preserve"> </w:t>
      </w:r>
      <w:r>
        <w:rPr>
          <w:rFonts w:ascii="Times New Roman" w:eastAsia="MS Mincho" w:hAnsi="Times New Roman" w:cs="Times New Roman"/>
          <w:sz w:val="28"/>
          <w:szCs w:val="28"/>
          <w:lang w:val="az-Latn-AZ" w:eastAsia="ru-RU"/>
        </w:rPr>
        <w:t>layihələndirmə</w:t>
      </w:r>
      <w:r w:rsidR="006078C7">
        <w:rPr>
          <w:rFonts w:ascii="Times New Roman" w:eastAsia="MS Mincho" w:hAnsi="Times New Roman" w:cs="Times New Roman"/>
          <w:sz w:val="28"/>
          <w:szCs w:val="28"/>
          <w:lang w:val="az-Latn-AZ" w:eastAsia="ru-RU"/>
        </w:rPr>
        <w:t>lərin (</w:t>
      </w:r>
      <w:r w:rsidR="006078C7" w:rsidRPr="00932864">
        <w:rPr>
          <w:rFonts w:ascii="Times New Roman" w:eastAsia="MS Mincho" w:hAnsi="Times New Roman" w:cs="Times New Roman"/>
          <w:sz w:val="28"/>
          <w:szCs w:val="28"/>
          <w:lang w:val="az-Latn-AZ" w:eastAsia="ru-RU"/>
        </w:rPr>
        <w:t>Object-Oriented design</w:t>
      </w:r>
      <w:r w:rsidR="006078C7">
        <w:rPr>
          <w:rFonts w:ascii="Times New Roman" w:eastAsia="MS Mincho" w:hAnsi="Times New Roman" w:cs="Times New Roman"/>
          <w:sz w:val="28"/>
          <w:szCs w:val="28"/>
          <w:lang w:val="az-Latn-AZ" w:eastAsia="ru-RU"/>
        </w:rPr>
        <w:t>) həyata keçirilməsi üçün istifadə olunan UML (</w:t>
      </w:r>
      <w:r w:rsidR="00263ADF" w:rsidRPr="00932864">
        <w:rPr>
          <w:rFonts w:ascii="Times New Roman" w:eastAsia="MS Mincho" w:hAnsi="Times New Roman" w:cs="Times New Roman"/>
          <w:sz w:val="28"/>
          <w:szCs w:val="28"/>
          <w:lang w:val="az-Latn-AZ" w:eastAsia="ru-RU"/>
        </w:rPr>
        <w:t>Unified Modeling Language</w:t>
      </w:r>
      <w:r w:rsidR="006078C7">
        <w:rPr>
          <w:rFonts w:ascii="Times New Roman" w:eastAsia="MS Mincho" w:hAnsi="Times New Roman" w:cs="Times New Roman"/>
          <w:sz w:val="28"/>
          <w:szCs w:val="28"/>
          <w:lang w:val="az-Latn-AZ" w:eastAsia="ru-RU"/>
        </w:rPr>
        <w:t>) texnologiyası</w:t>
      </w:r>
      <w:r>
        <w:rPr>
          <w:rFonts w:ascii="Times New Roman" w:eastAsia="MS Mincho" w:hAnsi="Times New Roman" w:cs="Times New Roman"/>
          <w:sz w:val="28"/>
          <w:szCs w:val="28"/>
          <w:lang w:val="az-Latn-AZ" w:eastAsia="ru-RU"/>
        </w:rPr>
        <w:t xml:space="preserve"> </w:t>
      </w:r>
      <w:r w:rsidR="00723EBA">
        <w:rPr>
          <w:rFonts w:ascii="Times New Roman" w:eastAsia="MS Mincho" w:hAnsi="Times New Roman" w:cs="Times New Roman"/>
          <w:sz w:val="28"/>
          <w:szCs w:val="28"/>
          <w:lang w:val="az-Latn-AZ" w:eastAsia="ru-RU"/>
        </w:rPr>
        <w:t>nəzərdən keçirilir. Xüsusi halda</w:t>
      </w:r>
      <w:r w:rsidR="006770BC">
        <w:rPr>
          <w:rFonts w:ascii="Times New Roman" w:eastAsia="MS Mincho" w:hAnsi="Times New Roman" w:cs="Times New Roman"/>
          <w:sz w:val="28"/>
          <w:szCs w:val="28"/>
          <w:lang w:val="az-Latn-AZ" w:eastAsia="ru-RU"/>
        </w:rPr>
        <w:t>,</w:t>
      </w:r>
      <w:r w:rsidR="00723EBA">
        <w:rPr>
          <w:rFonts w:ascii="Times New Roman" w:eastAsia="MS Mincho" w:hAnsi="Times New Roman" w:cs="Times New Roman"/>
          <w:sz w:val="28"/>
          <w:szCs w:val="28"/>
          <w:lang w:val="az-Latn-AZ" w:eastAsia="ru-RU"/>
        </w:rPr>
        <w:t xml:space="preserve"> </w:t>
      </w:r>
      <w:r w:rsidR="006770BC">
        <w:rPr>
          <w:rFonts w:ascii="Times New Roman" w:eastAsia="MS Mincho" w:hAnsi="Times New Roman" w:cs="Times New Roman"/>
          <w:sz w:val="28"/>
          <w:szCs w:val="28"/>
          <w:lang w:val="az-Latn-AZ" w:eastAsia="ru-RU"/>
        </w:rPr>
        <w:t>model və şablonların – “</w:t>
      </w:r>
      <w:r w:rsidR="00723EBA" w:rsidRPr="00723EBA">
        <w:rPr>
          <w:rFonts w:ascii="Times New Roman" w:eastAsia="MS Mincho" w:hAnsi="Times New Roman" w:cs="Times New Roman"/>
          <w:sz w:val="28"/>
          <w:szCs w:val="28"/>
          <w:lang w:val="az-Latn-AZ" w:eastAsia="ru-RU"/>
        </w:rPr>
        <w:t>Model View Controller and Composite design patterns</w:t>
      </w:r>
      <w:r w:rsidR="006770BC">
        <w:rPr>
          <w:rFonts w:ascii="Times New Roman" w:eastAsia="MS Mincho" w:hAnsi="Times New Roman" w:cs="Times New Roman"/>
          <w:sz w:val="28"/>
          <w:szCs w:val="28"/>
          <w:lang w:val="az-Latn-AZ" w:eastAsia="ru-RU"/>
        </w:rPr>
        <w:t xml:space="preserve">” </w:t>
      </w:r>
      <w:r w:rsidR="005D7B02">
        <w:rPr>
          <w:rFonts w:ascii="Times New Roman" w:eastAsia="MS Mincho" w:hAnsi="Times New Roman" w:cs="Times New Roman"/>
          <w:sz w:val="28"/>
          <w:szCs w:val="28"/>
          <w:lang w:val="az-Latn-AZ" w:eastAsia="ru-RU"/>
        </w:rPr>
        <w:t>vizual nümunələr</w:t>
      </w:r>
      <w:r w:rsidR="006770BC">
        <w:rPr>
          <w:rFonts w:ascii="Times New Roman" w:eastAsia="MS Mincho" w:hAnsi="Times New Roman" w:cs="Times New Roman"/>
          <w:sz w:val="28"/>
          <w:szCs w:val="28"/>
          <w:lang w:val="az-Latn-AZ" w:eastAsia="ru-RU"/>
        </w:rPr>
        <w:t>inə</w:t>
      </w:r>
      <w:r w:rsidR="005215B6">
        <w:rPr>
          <w:rFonts w:ascii="Times New Roman" w:eastAsia="MS Mincho" w:hAnsi="Times New Roman" w:cs="Times New Roman"/>
          <w:sz w:val="28"/>
          <w:szCs w:val="28"/>
          <w:lang w:val="az-Latn-AZ" w:eastAsia="ru-RU"/>
        </w:rPr>
        <w:t xml:space="preserve"> baxılır.</w:t>
      </w:r>
    </w:p>
    <w:p w:rsidR="00D16AE0" w:rsidRDefault="003A54BA" w:rsidP="00D16AE0">
      <w:pPr>
        <w:rPr>
          <w:rFonts w:ascii="Times New Roman" w:eastAsia="MS Mincho" w:hAnsi="Times New Roman" w:cs="Times New Roman"/>
          <w:sz w:val="28"/>
          <w:szCs w:val="28"/>
          <w:lang w:val="az-Latn-AZ" w:eastAsia="ru-RU"/>
        </w:rPr>
      </w:pPr>
      <w:r>
        <w:rPr>
          <w:rFonts w:ascii="Times New Roman" w:eastAsia="MS Mincho" w:hAnsi="Times New Roman" w:cs="Times New Roman"/>
          <w:sz w:val="28"/>
          <w:szCs w:val="28"/>
          <w:lang w:val="az-Latn-AZ" w:eastAsia="ru-RU"/>
        </w:rPr>
        <w:t>Məşğələlərdə</w:t>
      </w:r>
      <w:r w:rsidR="00132290">
        <w:rPr>
          <w:rFonts w:ascii="Times New Roman" w:eastAsia="MS Mincho" w:hAnsi="Times New Roman" w:cs="Times New Roman"/>
          <w:sz w:val="28"/>
          <w:szCs w:val="28"/>
          <w:lang w:val="az-Latn-AZ" w:eastAsia="ru-RU"/>
        </w:rPr>
        <w:t xml:space="preserve"> </w:t>
      </w:r>
      <w:r w:rsidR="006E4472">
        <w:rPr>
          <w:rFonts w:ascii="Times New Roman" w:eastAsia="MS Mincho" w:hAnsi="Times New Roman" w:cs="Times New Roman"/>
          <w:sz w:val="28"/>
          <w:szCs w:val="28"/>
          <w:lang w:val="az-Latn-AZ" w:eastAsia="ru-RU"/>
        </w:rPr>
        <w:t xml:space="preserve">isə </w:t>
      </w:r>
      <w:r w:rsidR="00D16AE0" w:rsidRPr="00132290">
        <w:rPr>
          <w:rFonts w:ascii="Times New Roman" w:eastAsia="MS Mincho" w:hAnsi="Times New Roman" w:cs="Times New Roman"/>
          <w:sz w:val="28"/>
          <w:szCs w:val="28"/>
          <w:lang w:val="az-Latn-AZ" w:eastAsia="ru-RU"/>
        </w:rPr>
        <w:t xml:space="preserve">Java </w:t>
      </w:r>
      <w:r>
        <w:rPr>
          <w:rFonts w:ascii="Times New Roman" w:eastAsia="MS Mincho" w:hAnsi="Times New Roman" w:cs="Times New Roman"/>
          <w:sz w:val="28"/>
          <w:szCs w:val="28"/>
          <w:lang w:val="az-Latn-AZ" w:eastAsia="ru-RU"/>
        </w:rPr>
        <w:t xml:space="preserve">və C++ </w:t>
      </w:r>
      <w:r>
        <w:rPr>
          <w:rFonts w:ascii="Times New Roman" w:eastAsia="MS Mincho" w:hAnsi="Times New Roman" w:cs="Times New Roman"/>
          <w:sz w:val="28"/>
          <w:szCs w:val="28"/>
          <w:lang w:val="az-Latn-AZ" w:eastAsia="ru-RU"/>
        </w:rPr>
        <w:t>obyekt-yönlü proqramlaşdırma dillərində</w:t>
      </w:r>
      <w:r w:rsidR="00D16AE0" w:rsidRPr="00132290">
        <w:rPr>
          <w:rFonts w:ascii="Times New Roman" w:eastAsia="MS Mincho" w:hAnsi="Times New Roman" w:cs="Times New Roman"/>
          <w:sz w:val="28"/>
          <w:szCs w:val="28"/>
          <w:lang w:val="az-Latn-AZ" w:eastAsia="ru-RU"/>
        </w:rPr>
        <w:t xml:space="preserve"> </w:t>
      </w:r>
      <w:r w:rsidR="001154F8">
        <w:rPr>
          <w:rFonts w:ascii="Times New Roman" w:eastAsia="MS Mincho" w:hAnsi="Times New Roman" w:cs="Times New Roman"/>
          <w:sz w:val="28"/>
          <w:szCs w:val="28"/>
          <w:lang w:val="az-Latn-AZ" w:eastAsia="ru-RU"/>
        </w:rPr>
        <w:t xml:space="preserve">müqayisəli şəkildə </w:t>
      </w:r>
      <w:r w:rsidR="00D16AE0" w:rsidRPr="00132290">
        <w:rPr>
          <w:rFonts w:ascii="Times New Roman" w:eastAsia="MS Mincho" w:hAnsi="Times New Roman" w:cs="Times New Roman"/>
          <w:sz w:val="28"/>
          <w:szCs w:val="28"/>
          <w:lang w:val="az-Latn-AZ" w:eastAsia="ru-RU"/>
        </w:rPr>
        <w:t>proqramlar tərtib edilir.</w:t>
      </w:r>
    </w:p>
    <w:p w:rsidR="00582C57" w:rsidRDefault="00582C57" w:rsidP="00582C57">
      <w:pPr>
        <w:rPr>
          <w:rFonts w:ascii="Times New Roman" w:eastAsia="MS Mincho" w:hAnsi="Times New Roman" w:cs="Times New Roman"/>
          <w:sz w:val="28"/>
          <w:szCs w:val="28"/>
          <w:lang w:val="az-Latn-AZ" w:eastAsia="ru-RU"/>
        </w:rPr>
      </w:pPr>
      <w:r>
        <w:rPr>
          <w:rFonts w:ascii="Times New Roman" w:eastAsia="MS Mincho" w:hAnsi="Times New Roman" w:cs="Times New Roman"/>
          <w:sz w:val="28"/>
          <w:szCs w:val="28"/>
          <w:lang w:val="az-Latn-AZ" w:eastAsia="ru-RU"/>
        </w:rPr>
        <w:t>İstifadə olunan</w:t>
      </w:r>
      <w:r w:rsidRPr="00582C57">
        <w:rPr>
          <w:rFonts w:ascii="Times New Roman" w:eastAsia="MS Mincho" w:hAnsi="Times New Roman" w:cs="Times New Roman"/>
          <w:sz w:val="28"/>
          <w:szCs w:val="28"/>
          <w:lang w:val="az-Latn-AZ" w:eastAsia="ru-RU"/>
        </w:rPr>
        <w:t xml:space="preserve"> Material</w:t>
      </w:r>
      <w:r>
        <w:rPr>
          <w:rFonts w:ascii="Times New Roman" w:eastAsia="MS Mincho" w:hAnsi="Times New Roman" w:cs="Times New Roman"/>
          <w:sz w:val="28"/>
          <w:szCs w:val="28"/>
          <w:lang w:val="az-Latn-AZ" w:eastAsia="ru-RU"/>
        </w:rPr>
        <w:t>lar:</w:t>
      </w:r>
    </w:p>
    <w:p w:rsidR="003A36ED" w:rsidRDefault="003A36ED" w:rsidP="00582C57">
      <w:pPr>
        <w:rPr>
          <w:rFonts w:ascii="Times New Roman" w:eastAsia="MS Mincho" w:hAnsi="Times New Roman" w:cs="Times New Roman"/>
          <w:sz w:val="28"/>
          <w:szCs w:val="28"/>
          <w:lang w:val="az-Latn-AZ" w:eastAsia="ru-RU"/>
        </w:rPr>
      </w:pPr>
      <w:r w:rsidRPr="003A36ED">
        <w:rPr>
          <w:rFonts w:ascii="Times New Roman" w:eastAsia="MS Mincho" w:hAnsi="Times New Roman" w:cs="Times New Roman"/>
          <w:sz w:val="28"/>
          <w:szCs w:val="28"/>
          <w:lang w:val="az-Latn-AZ" w:eastAsia="ru-RU"/>
        </w:rPr>
        <w:t>Java How to Program, Early Objects (11th Edition) (Deitel: How to Program) 11th Edition, by Paul J. Deitel (Author), Harvey Deitel (Author).</w:t>
      </w:r>
      <w:r w:rsidR="00C00A76">
        <w:rPr>
          <w:rFonts w:ascii="Times New Roman" w:eastAsia="MS Mincho" w:hAnsi="Times New Roman" w:cs="Times New Roman"/>
          <w:sz w:val="28"/>
          <w:szCs w:val="28"/>
          <w:lang w:val="az-Latn-AZ" w:eastAsia="ru-RU"/>
        </w:rPr>
        <w:t xml:space="preserve"> </w:t>
      </w:r>
      <w:r w:rsidR="00C00A76" w:rsidRPr="00C00A76">
        <w:rPr>
          <w:rFonts w:ascii="Times New Roman" w:eastAsia="MS Mincho" w:hAnsi="Times New Roman" w:cs="Times New Roman"/>
          <w:sz w:val="28"/>
          <w:szCs w:val="28"/>
          <w:lang w:val="az-Latn-AZ" w:eastAsia="ru-RU"/>
        </w:rPr>
        <w:t>Pearson; 11 edition (March 2, 2017).</w:t>
      </w:r>
    </w:p>
    <w:p w:rsidR="000611B9" w:rsidRDefault="00C00A76" w:rsidP="00582C57">
      <w:pPr>
        <w:rPr>
          <w:rFonts w:ascii="Times New Roman" w:eastAsia="MS Mincho" w:hAnsi="Times New Roman" w:cs="Times New Roman"/>
          <w:sz w:val="28"/>
          <w:szCs w:val="28"/>
          <w:lang w:val="az-Latn-AZ" w:eastAsia="ru-RU"/>
        </w:rPr>
      </w:pPr>
      <w:r w:rsidRPr="00C00A76">
        <w:rPr>
          <w:rFonts w:ascii="Times New Roman" w:eastAsia="MS Mincho" w:hAnsi="Times New Roman" w:cs="Times New Roman"/>
          <w:sz w:val="28"/>
          <w:szCs w:val="28"/>
          <w:lang w:val="az-Latn-AZ" w:eastAsia="ru-RU"/>
        </w:rPr>
        <w:t>C++ How to Program (10th Edition) 10th Edition, by Paul J. Deitel (Author), Harvey Deitel (Author). Pearson; 10 edition (March 10, 2016).</w:t>
      </w:r>
    </w:p>
    <w:p w:rsidR="004C50CD" w:rsidRDefault="004C50CD" w:rsidP="00582C57">
      <w:pPr>
        <w:rPr>
          <w:rFonts w:ascii="Times New Roman" w:eastAsia="MS Mincho" w:hAnsi="Times New Roman" w:cs="Times New Roman"/>
          <w:sz w:val="28"/>
          <w:szCs w:val="28"/>
          <w:lang w:val="az-Latn-AZ" w:eastAsia="ru-RU"/>
        </w:rPr>
      </w:pPr>
      <w:r>
        <w:rPr>
          <w:rFonts w:ascii="Times New Roman" w:eastAsia="MS Mincho" w:hAnsi="Times New Roman" w:cs="Times New Roman"/>
          <w:sz w:val="28"/>
          <w:szCs w:val="28"/>
          <w:lang w:val="az-Latn-AZ" w:eastAsia="ru-RU"/>
        </w:rPr>
        <w:t>Həftəlik mühazirə mətnləri və slaydlar:</w:t>
      </w:r>
    </w:p>
    <w:p w:rsidR="004C50CD" w:rsidRDefault="00BF7B84" w:rsidP="00582C57">
      <w:pPr>
        <w:rPr>
          <w:rFonts w:ascii="Times New Roman" w:eastAsia="MS Mincho" w:hAnsi="Times New Roman" w:cs="Times New Roman"/>
          <w:sz w:val="28"/>
          <w:szCs w:val="28"/>
          <w:lang w:val="az-Latn-AZ" w:eastAsia="ru-RU"/>
        </w:rPr>
      </w:pPr>
      <w:hyperlink r:id="rId7" w:history="1">
        <w:r w:rsidRPr="00F64861">
          <w:rPr>
            <w:rStyle w:val="a6"/>
            <w:rFonts w:ascii="Times New Roman" w:eastAsia="MS Mincho" w:hAnsi="Times New Roman" w:cs="Times New Roman"/>
            <w:sz w:val="28"/>
            <w:szCs w:val="28"/>
            <w:lang w:val="az-Latn-AZ" w:eastAsia="ru-RU"/>
          </w:rPr>
          <w:t>http://eurekaacademy.website/~ibmammadov</w:t>
        </w:r>
      </w:hyperlink>
      <w:r>
        <w:rPr>
          <w:rFonts w:ascii="Times New Roman" w:eastAsia="MS Mincho" w:hAnsi="Times New Roman" w:cs="Times New Roman"/>
          <w:sz w:val="28"/>
          <w:szCs w:val="28"/>
          <w:lang w:val="az-Latn-AZ" w:eastAsia="ru-RU"/>
        </w:rPr>
        <w:t xml:space="preserve"> ünvanınd</w:t>
      </w:r>
      <w:bookmarkStart w:id="0" w:name="_GoBack"/>
      <w:bookmarkEnd w:id="0"/>
      <w:r>
        <w:rPr>
          <w:rFonts w:ascii="Times New Roman" w:eastAsia="MS Mincho" w:hAnsi="Times New Roman" w:cs="Times New Roman"/>
          <w:sz w:val="28"/>
          <w:szCs w:val="28"/>
          <w:lang w:val="az-Latn-AZ" w:eastAsia="ru-RU"/>
        </w:rPr>
        <w:t>a baxıla bilər.</w:t>
      </w:r>
    </w:p>
    <w:p w:rsidR="00C06211" w:rsidRDefault="00C06211" w:rsidP="00582C57">
      <w:pPr>
        <w:rPr>
          <w:rFonts w:ascii="Times New Roman" w:eastAsia="MS Mincho" w:hAnsi="Times New Roman" w:cs="Times New Roman"/>
          <w:sz w:val="28"/>
          <w:szCs w:val="28"/>
          <w:lang w:val="az-Latn-AZ" w:eastAsia="ru-RU"/>
        </w:rPr>
      </w:pPr>
      <w:r w:rsidRPr="00C06211">
        <w:rPr>
          <w:rFonts w:ascii="Times New Roman" w:eastAsia="MS Mincho" w:hAnsi="Times New Roman" w:cs="Times New Roman"/>
          <w:sz w:val="28"/>
          <w:szCs w:val="28"/>
          <w:lang w:val="az-Latn-AZ" w:eastAsia="ru-RU"/>
        </w:rPr>
        <w:t>GitHub Pages:</w:t>
      </w:r>
      <w:r>
        <w:rPr>
          <w:rFonts w:ascii="Times New Roman" w:eastAsia="MS Mincho" w:hAnsi="Times New Roman" w:cs="Times New Roman"/>
          <w:sz w:val="28"/>
          <w:szCs w:val="28"/>
          <w:lang w:val="az-Latn-AZ" w:eastAsia="ru-RU"/>
        </w:rPr>
        <w:t xml:space="preserve"> </w:t>
      </w:r>
    </w:p>
    <w:p w:rsidR="00F57551" w:rsidRPr="00F57551" w:rsidRDefault="00F57551" w:rsidP="00582C57">
      <w:pPr>
        <w:rPr>
          <w:rFonts w:ascii="Times New Roman" w:eastAsia="MS Mincho" w:hAnsi="Times New Roman" w:cs="Times New Roman"/>
          <w:sz w:val="28"/>
          <w:szCs w:val="28"/>
          <w:lang w:val="en-US" w:eastAsia="ru-RU"/>
        </w:rPr>
      </w:pPr>
      <w:r>
        <w:rPr>
          <w:rFonts w:ascii="Times New Roman" w:eastAsia="MS Mincho" w:hAnsi="Times New Roman" w:cs="Times New Roman"/>
          <w:sz w:val="28"/>
          <w:szCs w:val="28"/>
          <w:lang w:val="az-Latn-AZ" w:eastAsia="ru-RU"/>
        </w:rPr>
        <w:t xml:space="preserve">E-mail müraciətlər: </w:t>
      </w:r>
      <w:hyperlink r:id="rId8" w:history="1">
        <w:r w:rsidRPr="00F64861">
          <w:rPr>
            <w:rStyle w:val="a6"/>
            <w:rFonts w:ascii="Times New Roman" w:eastAsia="MS Mincho" w:hAnsi="Times New Roman" w:cs="Times New Roman"/>
            <w:sz w:val="28"/>
            <w:szCs w:val="28"/>
            <w:lang w:val="en-US" w:eastAsia="ru-RU"/>
          </w:rPr>
          <w:t>ibmammadov@beu.edu.az</w:t>
        </w:r>
      </w:hyperlink>
      <w:r>
        <w:rPr>
          <w:rFonts w:ascii="Times New Roman" w:eastAsia="MS Mincho" w:hAnsi="Times New Roman" w:cs="Times New Roman"/>
          <w:sz w:val="28"/>
          <w:szCs w:val="28"/>
          <w:lang w:val="en-US" w:eastAsia="ru-RU"/>
        </w:rPr>
        <w:t xml:space="preserve"> .</w:t>
      </w:r>
    </w:p>
    <w:p w:rsidR="00582C57" w:rsidRDefault="00BF7B84" w:rsidP="00582C57">
      <w:pPr>
        <w:rPr>
          <w:rFonts w:ascii="Times New Roman" w:eastAsia="MS Mincho" w:hAnsi="Times New Roman" w:cs="Times New Roman"/>
          <w:sz w:val="28"/>
          <w:szCs w:val="28"/>
          <w:lang w:val="az-Latn-AZ" w:eastAsia="ru-RU"/>
        </w:rPr>
      </w:pPr>
      <w:r>
        <w:rPr>
          <w:rFonts w:ascii="Times New Roman" w:eastAsia="MS Mincho" w:hAnsi="Times New Roman" w:cs="Times New Roman"/>
          <w:sz w:val="28"/>
          <w:szCs w:val="28"/>
          <w:lang w:val="az-Latn-AZ" w:eastAsia="ru-RU"/>
        </w:rPr>
        <w:t>(</w:t>
      </w:r>
      <w:r w:rsidR="00582C57" w:rsidRPr="00582C57">
        <w:rPr>
          <w:rFonts w:ascii="Times New Roman" w:eastAsia="MS Mincho" w:hAnsi="Times New Roman" w:cs="Times New Roman"/>
          <w:sz w:val="28"/>
          <w:szCs w:val="28"/>
          <w:lang w:val="az-Latn-AZ" w:eastAsia="ru-RU"/>
        </w:rPr>
        <w:t xml:space="preserve">Weekly lecture notes at: </w:t>
      </w:r>
      <w:r>
        <w:rPr>
          <w:rFonts w:ascii="Times New Roman" w:eastAsia="MS Mincho" w:hAnsi="Times New Roman" w:cs="Times New Roman"/>
          <w:sz w:val="28"/>
          <w:szCs w:val="28"/>
          <w:lang w:val="az-Latn-AZ" w:eastAsia="ru-RU"/>
        </w:rPr>
        <w:fldChar w:fldCharType="begin"/>
      </w:r>
      <w:r>
        <w:rPr>
          <w:rFonts w:ascii="Times New Roman" w:eastAsia="MS Mincho" w:hAnsi="Times New Roman" w:cs="Times New Roman"/>
          <w:sz w:val="28"/>
          <w:szCs w:val="28"/>
          <w:lang w:val="az-Latn-AZ" w:eastAsia="ru-RU"/>
        </w:rPr>
        <w:instrText xml:space="preserve"> HYPERLINK "</w:instrText>
      </w:r>
      <w:r w:rsidRPr="00582C57">
        <w:rPr>
          <w:rFonts w:ascii="Times New Roman" w:eastAsia="MS Mincho" w:hAnsi="Times New Roman" w:cs="Times New Roman"/>
          <w:sz w:val="28"/>
          <w:szCs w:val="28"/>
          <w:lang w:val="az-Latn-AZ" w:eastAsia="ru-RU"/>
        </w:rPr>
        <w:instrText>http://www.mcs.csueastbay.edu/~bhecker</w:instrText>
      </w:r>
      <w:r>
        <w:rPr>
          <w:rFonts w:ascii="Times New Roman" w:eastAsia="MS Mincho" w:hAnsi="Times New Roman" w:cs="Times New Roman"/>
          <w:sz w:val="28"/>
          <w:szCs w:val="28"/>
          <w:lang w:val="az-Latn-AZ" w:eastAsia="ru-RU"/>
        </w:rPr>
        <w:instrText xml:space="preserve">" </w:instrText>
      </w:r>
      <w:r>
        <w:rPr>
          <w:rFonts w:ascii="Times New Roman" w:eastAsia="MS Mincho" w:hAnsi="Times New Roman" w:cs="Times New Roman"/>
          <w:sz w:val="28"/>
          <w:szCs w:val="28"/>
          <w:lang w:val="az-Latn-AZ" w:eastAsia="ru-RU"/>
        </w:rPr>
        <w:fldChar w:fldCharType="separate"/>
      </w:r>
      <w:r w:rsidRPr="00F64861">
        <w:rPr>
          <w:rStyle w:val="a6"/>
          <w:rFonts w:ascii="Times New Roman" w:eastAsia="MS Mincho" w:hAnsi="Times New Roman" w:cs="Times New Roman"/>
          <w:sz w:val="28"/>
          <w:szCs w:val="28"/>
          <w:lang w:val="az-Latn-AZ" w:eastAsia="ru-RU"/>
        </w:rPr>
        <w:t>http://www.mcs.csueastbay.edu/~bhecker</w:t>
      </w:r>
      <w:r>
        <w:rPr>
          <w:rFonts w:ascii="Times New Roman" w:eastAsia="MS Mincho" w:hAnsi="Times New Roman" w:cs="Times New Roman"/>
          <w:sz w:val="28"/>
          <w:szCs w:val="28"/>
          <w:lang w:val="az-Latn-AZ" w:eastAsia="ru-RU"/>
        </w:rPr>
        <w:fldChar w:fldCharType="end"/>
      </w:r>
      <w:r>
        <w:rPr>
          <w:rFonts w:ascii="Times New Roman" w:eastAsia="MS Mincho" w:hAnsi="Times New Roman" w:cs="Times New Roman"/>
          <w:sz w:val="28"/>
          <w:szCs w:val="28"/>
          <w:lang w:val="az-Latn-AZ" w:eastAsia="ru-RU"/>
        </w:rPr>
        <w:t xml:space="preserve">). </w:t>
      </w:r>
    </w:p>
    <w:p w:rsidR="00D16AE0" w:rsidRPr="00564BCF" w:rsidRDefault="00D16AE0" w:rsidP="007C67FF">
      <w:pPr>
        <w:pStyle w:val="a5"/>
        <w:pageBreakBefore/>
        <w:spacing w:after="200"/>
        <w:ind w:left="0"/>
        <w:jc w:val="center"/>
        <w:rPr>
          <w:b/>
          <w:sz w:val="28"/>
          <w:szCs w:val="28"/>
          <w:lang w:val="az-Latn-AZ"/>
        </w:rPr>
      </w:pPr>
      <w:r w:rsidRPr="00564BCF">
        <w:rPr>
          <w:b/>
          <w:sz w:val="28"/>
          <w:szCs w:val="28"/>
          <w:lang w:val="az-Latn-AZ"/>
        </w:rPr>
        <w:lastRenderedPageBreak/>
        <w:t>II.</w:t>
      </w:r>
      <w:r w:rsidR="00564BCF">
        <w:rPr>
          <w:b/>
          <w:sz w:val="28"/>
          <w:szCs w:val="28"/>
          <w:lang w:val="az-Latn-AZ"/>
        </w:rPr>
        <w:t xml:space="preserve"> </w:t>
      </w:r>
      <w:r w:rsidRPr="00564BCF">
        <w:rPr>
          <w:b/>
          <w:sz w:val="28"/>
          <w:szCs w:val="28"/>
          <w:lang w:val="az-Latn-AZ"/>
        </w:rPr>
        <w:t>Fənnin hədəfi və məqsədi</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Fənnin əsas hədəfi və tədrisində məqsədi tələbələrə müasir obyekt-yönlü proqramlaşdırma texnologiyasını əhatəli mənimsətməkdir.</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Fənnin öyrənilməsi üçün əsasən aşağıdakı məsələlər açıqlanmışdır:</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w:t>
      </w:r>
      <w:r w:rsidR="00564BCF">
        <w:rPr>
          <w:rFonts w:ascii="Times New Roman" w:eastAsia="MS Mincho" w:hAnsi="Times New Roman" w:cs="Times New Roman"/>
          <w:sz w:val="28"/>
          <w:szCs w:val="28"/>
          <w:lang w:val="az-Latn-AZ" w:eastAsia="ru-RU"/>
        </w:rPr>
        <w:t xml:space="preserve"> </w:t>
      </w:r>
      <w:r w:rsidRPr="00564BCF">
        <w:rPr>
          <w:rFonts w:ascii="Times New Roman" w:eastAsia="MS Mincho" w:hAnsi="Times New Roman" w:cs="Times New Roman"/>
          <w:sz w:val="28"/>
          <w:szCs w:val="28"/>
          <w:lang w:val="az-Latn-AZ" w:eastAsia="ru-RU"/>
        </w:rPr>
        <w:t>obyekt-yönlü proqramlaşdırmanın əsasları;</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w:t>
      </w:r>
      <w:r w:rsidR="00564BCF">
        <w:rPr>
          <w:rFonts w:ascii="Times New Roman" w:eastAsia="MS Mincho" w:hAnsi="Times New Roman" w:cs="Times New Roman"/>
          <w:sz w:val="28"/>
          <w:szCs w:val="28"/>
          <w:lang w:val="az-Latn-AZ" w:eastAsia="ru-RU"/>
        </w:rPr>
        <w:t xml:space="preserve"> </w:t>
      </w:r>
      <w:r w:rsidRPr="00564BCF">
        <w:rPr>
          <w:rFonts w:ascii="Times New Roman" w:eastAsia="MS Mincho" w:hAnsi="Times New Roman" w:cs="Times New Roman"/>
          <w:sz w:val="28"/>
          <w:szCs w:val="28"/>
          <w:lang w:val="az-Latn-AZ" w:eastAsia="ru-RU"/>
        </w:rPr>
        <w:t>obyekt-yönlü proqramlaşdırmanın tipləri;</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w:t>
      </w:r>
      <w:r w:rsidR="00564BCF">
        <w:rPr>
          <w:rFonts w:ascii="Times New Roman" w:eastAsia="MS Mincho" w:hAnsi="Times New Roman" w:cs="Times New Roman"/>
          <w:sz w:val="28"/>
          <w:szCs w:val="28"/>
          <w:lang w:val="az-Latn-AZ" w:eastAsia="ru-RU"/>
        </w:rPr>
        <w:t xml:space="preserve"> </w:t>
      </w:r>
      <w:r w:rsidRPr="00564BCF">
        <w:rPr>
          <w:rFonts w:ascii="Times New Roman" w:eastAsia="MS Mincho" w:hAnsi="Times New Roman" w:cs="Times New Roman"/>
          <w:sz w:val="28"/>
          <w:szCs w:val="28"/>
          <w:lang w:val="az-Latn-AZ" w:eastAsia="ru-RU"/>
        </w:rPr>
        <w:t>Java mühitində proqramlaşdırma;</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 Vizual proqramlaşdırma sistemləri haqqında xülasə;</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 NetBeans inteqrallaşdırılmış işləmə mühiti;</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 Formalar;</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 İdarəedici elementləri;</w:t>
      </w:r>
    </w:p>
    <w:p w:rsidR="00D16AE0" w:rsidRPr="00564BCF" w:rsidRDefault="00564BCF"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 xml:space="preserve">- </w:t>
      </w:r>
      <w:r w:rsidR="00D16AE0" w:rsidRPr="00564BCF">
        <w:rPr>
          <w:rFonts w:ascii="Times New Roman" w:eastAsia="MS Mincho" w:hAnsi="Times New Roman" w:cs="Times New Roman"/>
          <w:sz w:val="28"/>
          <w:szCs w:val="28"/>
          <w:lang w:val="az-Latn-AZ" w:eastAsia="ru-RU"/>
        </w:rPr>
        <w:t>Xassələr, hadisələr, metodlar.</w:t>
      </w:r>
    </w:p>
    <w:p w:rsidR="00D16AE0" w:rsidRPr="00564BCF" w:rsidRDefault="00D16AE0" w:rsidP="00883D8E">
      <w:pPr>
        <w:pStyle w:val="a5"/>
        <w:spacing w:after="200"/>
        <w:ind w:left="0"/>
        <w:jc w:val="center"/>
        <w:rPr>
          <w:b/>
          <w:sz w:val="28"/>
          <w:szCs w:val="28"/>
          <w:lang w:val="az-Latn-AZ"/>
        </w:rPr>
      </w:pPr>
      <w:r w:rsidRPr="00564BCF">
        <w:rPr>
          <w:b/>
          <w:sz w:val="28"/>
          <w:szCs w:val="28"/>
          <w:lang w:val="az-Latn-AZ"/>
        </w:rPr>
        <w:t>III.</w:t>
      </w:r>
      <w:r w:rsidR="00564BCF">
        <w:rPr>
          <w:b/>
          <w:sz w:val="28"/>
          <w:szCs w:val="28"/>
          <w:lang w:val="az-Latn-AZ"/>
        </w:rPr>
        <w:t xml:space="preserve"> </w:t>
      </w:r>
      <w:r w:rsidRPr="00564BCF">
        <w:rPr>
          <w:b/>
          <w:sz w:val="28"/>
          <w:szCs w:val="28"/>
          <w:lang w:val="az-Latn-AZ"/>
        </w:rPr>
        <w:t>Fənnin qısa məzmunu</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Fənn aşağıdakı mövzularda tədris olunur:</w:t>
      </w:r>
    </w:p>
    <w:p w:rsidR="00D16AE0" w:rsidRPr="00C75C50" w:rsidRDefault="00D16AE0" w:rsidP="00D16AE0">
      <w:pPr>
        <w:rPr>
          <w:rFonts w:ascii="Times New Roman" w:eastAsia="MS Mincho" w:hAnsi="Times New Roman" w:cs="Times New Roman"/>
          <w:b/>
          <w:sz w:val="28"/>
          <w:szCs w:val="28"/>
          <w:lang w:val="az-Latn-AZ" w:eastAsia="ru-RU"/>
        </w:rPr>
      </w:pPr>
      <w:r w:rsidRPr="00C75C50">
        <w:rPr>
          <w:rFonts w:ascii="Times New Roman" w:eastAsia="MS Mincho" w:hAnsi="Times New Roman" w:cs="Times New Roman"/>
          <w:b/>
          <w:sz w:val="28"/>
          <w:szCs w:val="28"/>
          <w:lang w:val="az-Latn-AZ" w:eastAsia="ru-RU"/>
        </w:rPr>
        <w:t>1. Giriş.</w:t>
      </w:r>
    </w:p>
    <w:p w:rsidR="00D16AE0" w:rsidRPr="00C75C50" w:rsidRDefault="00D16AE0" w:rsidP="00D16AE0">
      <w:pPr>
        <w:rPr>
          <w:rFonts w:ascii="Times New Roman" w:eastAsia="MS Mincho" w:hAnsi="Times New Roman" w:cs="Times New Roman"/>
          <w:b/>
          <w:sz w:val="28"/>
          <w:szCs w:val="28"/>
          <w:lang w:val="az-Latn-AZ" w:eastAsia="ru-RU"/>
        </w:rPr>
      </w:pPr>
      <w:r w:rsidRPr="00C75C50">
        <w:rPr>
          <w:rFonts w:ascii="Times New Roman" w:eastAsia="MS Mincho" w:hAnsi="Times New Roman" w:cs="Times New Roman"/>
          <w:b/>
          <w:sz w:val="28"/>
          <w:szCs w:val="28"/>
          <w:lang w:val="az-Latn-AZ" w:eastAsia="ru-RU"/>
        </w:rPr>
        <w:t xml:space="preserve">2. </w:t>
      </w:r>
      <w:r w:rsidR="00687C0F">
        <w:rPr>
          <w:rFonts w:ascii="Times New Roman" w:eastAsia="MS Mincho" w:hAnsi="Times New Roman" w:cs="Times New Roman"/>
          <w:b/>
          <w:sz w:val="28"/>
          <w:szCs w:val="28"/>
          <w:lang w:val="az-Latn-AZ" w:eastAsia="ru-RU"/>
        </w:rPr>
        <w:t>Obyekt-yönlü</w:t>
      </w:r>
      <w:r w:rsidRPr="00C75C50">
        <w:rPr>
          <w:rFonts w:ascii="Times New Roman" w:eastAsia="MS Mincho" w:hAnsi="Times New Roman" w:cs="Times New Roman"/>
          <w:b/>
          <w:sz w:val="28"/>
          <w:szCs w:val="28"/>
          <w:lang w:val="az-Latn-AZ" w:eastAsia="ru-RU"/>
        </w:rPr>
        <w:t xml:space="preserve"> proqramlaşdırmanın əsasları.</w:t>
      </w:r>
    </w:p>
    <w:p w:rsidR="00D16AE0" w:rsidRPr="00564BCF" w:rsidRDefault="00687C0F" w:rsidP="00D16AE0">
      <w:pPr>
        <w:rPr>
          <w:rFonts w:ascii="Times New Roman" w:eastAsia="MS Mincho" w:hAnsi="Times New Roman" w:cs="Times New Roman"/>
          <w:sz w:val="28"/>
          <w:szCs w:val="28"/>
          <w:lang w:val="az-Latn-AZ" w:eastAsia="ru-RU"/>
        </w:rPr>
      </w:pPr>
      <w:r>
        <w:rPr>
          <w:rFonts w:ascii="Times New Roman" w:eastAsia="MS Mincho" w:hAnsi="Times New Roman" w:cs="Times New Roman"/>
          <w:sz w:val="28"/>
          <w:szCs w:val="28"/>
          <w:lang w:val="az-Latn-AZ" w:eastAsia="ru-RU"/>
        </w:rPr>
        <w:t>Obyekt-yönlü</w:t>
      </w:r>
      <w:r w:rsidR="00D16AE0" w:rsidRPr="00564BCF">
        <w:rPr>
          <w:rFonts w:ascii="Times New Roman" w:eastAsia="MS Mincho" w:hAnsi="Times New Roman" w:cs="Times New Roman"/>
          <w:sz w:val="28"/>
          <w:szCs w:val="28"/>
          <w:lang w:val="az-Latn-AZ" w:eastAsia="ru-RU"/>
        </w:rPr>
        <w:t xml:space="preserve"> proqramlaşdırmanın əsas prinsipləri, mahiyyəti. </w:t>
      </w:r>
      <w:r>
        <w:rPr>
          <w:rFonts w:ascii="Times New Roman" w:eastAsia="MS Mincho" w:hAnsi="Times New Roman" w:cs="Times New Roman"/>
          <w:sz w:val="28"/>
          <w:szCs w:val="28"/>
          <w:lang w:val="az-Latn-AZ" w:eastAsia="ru-RU"/>
        </w:rPr>
        <w:t>Obyekt-yönlü</w:t>
      </w:r>
      <w:r w:rsidR="00D16AE0" w:rsidRPr="00564BCF">
        <w:rPr>
          <w:rFonts w:ascii="Times New Roman" w:eastAsia="MS Mincho" w:hAnsi="Times New Roman" w:cs="Times New Roman"/>
          <w:sz w:val="28"/>
          <w:szCs w:val="28"/>
          <w:lang w:val="az-Latn-AZ" w:eastAsia="ru-RU"/>
        </w:rPr>
        <w:t xml:space="preserve"> layihələndirmə, strukturu. Obyektlərin təyin edilməsi. Obyektlərin tipləri. Obyekt sahələrinə müraciət. Məlumatın ötürülməsi. Sinif, nüsxə və varislik. OYP sistemləri. OYP sistemlərinin təsnifatı, ümumi iş prinsipləri. OY</w:t>
      </w:r>
      <w:r w:rsidR="00A2035B" w:rsidRPr="00564BCF">
        <w:rPr>
          <w:rFonts w:ascii="Times New Roman" w:eastAsia="MS Mincho" w:hAnsi="Times New Roman" w:cs="Times New Roman"/>
          <w:sz w:val="28"/>
          <w:szCs w:val="28"/>
          <w:lang w:val="az-Latn-AZ" w:eastAsia="ru-RU"/>
        </w:rPr>
        <w:t>P</w:t>
      </w:r>
      <w:r w:rsidR="00D16AE0" w:rsidRPr="00564BCF">
        <w:rPr>
          <w:rFonts w:ascii="Times New Roman" w:eastAsia="MS Mincho" w:hAnsi="Times New Roman" w:cs="Times New Roman"/>
          <w:sz w:val="28"/>
          <w:szCs w:val="28"/>
          <w:lang w:val="az-Latn-AZ" w:eastAsia="ru-RU"/>
        </w:rPr>
        <w:t xml:space="preserve"> sistemlərin</w:t>
      </w:r>
      <w:r w:rsidR="00A2035B" w:rsidRPr="00564BCF">
        <w:rPr>
          <w:rFonts w:ascii="Times New Roman" w:eastAsia="MS Mincho" w:hAnsi="Times New Roman" w:cs="Times New Roman"/>
          <w:sz w:val="28"/>
          <w:szCs w:val="28"/>
          <w:lang w:val="az-Latn-AZ" w:eastAsia="ru-RU"/>
        </w:rPr>
        <w:t>in</w:t>
      </w:r>
      <w:r w:rsidR="00D16AE0" w:rsidRPr="00564BCF">
        <w:rPr>
          <w:rFonts w:ascii="Times New Roman" w:eastAsia="MS Mincho" w:hAnsi="Times New Roman" w:cs="Times New Roman"/>
          <w:sz w:val="28"/>
          <w:szCs w:val="28"/>
          <w:lang w:val="az-Latn-AZ" w:eastAsia="ru-RU"/>
        </w:rPr>
        <w:t xml:space="preserve"> xülasəsi. Siniflər və metodlar. Siniflərin növləri. İnkapsulyasiya. İnterfeys və reallaşdırma. Dəyişənlərin yaradılması və inisiallaşdırılması. Yaddaşın ayrılması, azad edilməsi və bərpa edilməsi. Varislik. Varislik prinsipinin mahiyyəti.Varisliyin formaları. Çoxvarislik. Virtual metodlar. Konstruktor. Destruktor. Dinamiki obyektlər. Dinamiki metodlar. Virtual və dinamiki metodlar cədvəli. Polimorfizm. Polimorfizmin növləri. Həddən artıq yükləmə.</w:t>
      </w:r>
    </w:p>
    <w:p w:rsidR="00D16AE0" w:rsidRPr="00C75C50" w:rsidRDefault="00D16AE0" w:rsidP="00D16AE0">
      <w:pPr>
        <w:rPr>
          <w:rFonts w:ascii="Times New Roman" w:eastAsia="MS Mincho" w:hAnsi="Times New Roman" w:cs="Times New Roman"/>
          <w:b/>
          <w:sz w:val="28"/>
          <w:szCs w:val="28"/>
          <w:lang w:val="az-Latn-AZ" w:eastAsia="ru-RU"/>
        </w:rPr>
      </w:pPr>
      <w:r w:rsidRPr="00C75C50">
        <w:rPr>
          <w:rFonts w:ascii="Times New Roman" w:eastAsia="MS Mincho" w:hAnsi="Times New Roman" w:cs="Times New Roman"/>
          <w:b/>
          <w:sz w:val="28"/>
          <w:szCs w:val="28"/>
          <w:lang w:val="az-Latn-AZ" w:eastAsia="ru-RU"/>
        </w:rPr>
        <w:t>3. Java dili.</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Java-da obyektlərin proqramlaşdırılması. Java-da obyekt</w:t>
      </w:r>
      <w:r w:rsidR="00A2035B" w:rsidRPr="00564BCF">
        <w:rPr>
          <w:rFonts w:ascii="Times New Roman" w:eastAsia="MS Mincho" w:hAnsi="Times New Roman" w:cs="Times New Roman"/>
          <w:sz w:val="28"/>
          <w:szCs w:val="28"/>
          <w:lang w:val="az-Latn-AZ" w:eastAsia="ru-RU"/>
        </w:rPr>
        <w:t>-</w:t>
      </w:r>
      <w:r w:rsidRPr="00564BCF">
        <w:rPr>
          <w:rFonts w:ascii="Times New Roman" w:eastAsia="MS Mincho" w:hAnsi="Times New Roman" w:cs="Times New Roman"/>
          <w:sz w:val="28"/>
          <w:szCs w:val="28"/>
          <w:lang w:val="az-Latn-AZ" w:eastAsia="ru-RU"/>
        </w:rPr>
        <w:t>yönlü proqramlaşdırma. Supersiniflər və subsiniflər, bu obyektlər arasında əlaqə. Varislik. Polimorfizm.</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lastRenderedPageBreak/>
        <w:t>Java-da qrafika. Qrafik obyektlər. Java-da qrafik interfeysin komponentləri. Java-da multimedia.</w:t>
      </w:r>
    </w:p>
    <w:p w:rsidR="00D16AE0" w:rsidRPr="00C75C50" w:rsidRDefault="00D16AE0" w:rsidP="00D16AE0">
      <w:pPr>
        <w:rPr>
          <w:rFonts w:ascii="Times New Roman" w:eastAsia="MS Mincho" w:hAnsi="Times New Roman" w:cs="Times New Roman"/>
          <w:b/>
          <w:sz w:val="28"/>
          <w:szCs w:val="28"/>
          <w:lang w:val="az-Latn-AZ" w:eastAsia="ru-RU"/>
        </w:rPr>
      </w:pPr>
      <w:r w:rsidRPr="00C75C50">
        <w:rPr>
          <w:rFonts w:ascii="Times New Roman" w:eastAsia="MS Mincho" w:hAnsi="Times New Roman" w:cs="Times New Roman"/>
          <w:b/>
          <w:sz w:val="28"/>
          <w:szCs w:val="28"/>
          <w:lang w:val="az-Latn-AZ" w:eastAsia="ru-RU"/>
        </w:rPr>
        <w:t>4. OYP dilləri.</w:t>
      </w:r>
    </w:p>
    <w:p w:rsidR="00C75C50" w:rsidRPr="00C75C50" w:rsidRDefault="00D16AE0" w:rsidP="00D16AE0">
      <w:pPr>
        <w:rPr>
          <w:rFonts w:ascii="Times New Roman" w:eastAsia="MS Mincho" w:hAnsi="Times New Roman" w:cs="Times New Roman"/>
          <w:b/>
          <w:sz w:val="28"/>
          <w:szCs w:val="28"/>
          <w:lang w:val="az-Latn-AZ" w:eastAsia="ru-RU"/>
        </w:rPr>
      </w:pPr>
      <w:r w:rsidRPr="00C75C50">
        <w:rPr>
          <w:rFonts w:ascii="Times New Roman" w:eastAsia="MS Mincho" w:hAnsi="Times New Roman" w:cs="Times New Roman"/>
          <w:b/>
          <w:sz w:val="28"/>
          <w:szCs w:val="28"/>
          <w:lang w:val="az-Latn-AZ" w:eastAsia="ru-RU"/>
        </w:rPr>
        <w:t xml:space="preserve">5. Proqramlaşdırma üslubları. </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 xml:space="preserve">Müasir proqramlaşdırma – vizual səviyyə. </w:t>
      </w:r>
    </w:p>
    <w:p w:rsidR="00C75C50" w:rsidRPr="00C75C50" w:rsidRDefault="00D16AE0" w:rsidP="00D16AE0">
      <w:pPr>
        <w:rPr>
          <w:rFonts w:ascii="Times New Roman" w:eastAsia="MS Mincho" w:hAnsi="Times New Roman" w:cs="Times New Roman"/>
          <w:b/>
          <w:sz w:val="28"/>
          <w:szCs w:val="28"/>
          <w:lang w:val="az-Latn-AZ" w:eastAsia="ru-RU"/>
        </w:rPr>
      </w:pPr>
      <w:r w:rsidRPr="00C75C50">
        <w:rPr>
          <w:rFonts w:ascii="Times New Roman" w:eastAsia="MS Mincho" w:hAnsi="Times New Roman" w:cs="Times New Roman"/>
          <w:b/>
          <w:sz w:val="28"/>
          <w:szCs w:val="28"/>
          <w:lang w:val="az-Latn-AZ" w:eastAsia="ru-RU"/>
        </w:rPr>
        <w:t>6.</w:t>
      </w:r>
      <w:r w:rsidR="00A2035B" w:rsidRPr="00C75C50">
        <w:rPr>
          <w:rFonts w:ascii="Times New Roman" w:eastAsia="MS Mincho" w:hAnsi="Times New Roman" w:cs="Times New Roman"/>
          <w:b/>
          <w:sz w:val="28"/>
          <w:szCs w:val="28"/>
          <w:lang w:val="az-Latn-AZ" w:eastAsia="ru-RU"/>
        </w:rPr>
        <w:t xml:space="preserve"> </w:t>
      </w:r>
      <w:r w:rsidRPr="00C75C50">
        <w:rPr>
          <w:rFonts w:ascii="Times New Roman" w:eastAsia="MS Mincho" w:hAnsi="Times New Roman" w:cs="Times New Roman"/>
          <w:b/>
          <w:sz w:val="28"/>
          <w:szCs w:val="28"/>
          <w:lang w:val="az-Latn-AZ" w:eastAsia="ru-RU"/>
        </w:rPr>
        <w:t xml:space="preserve">Vizual proqramlaşdırma sistemləri haqqında xülasə. </w:t>
      </w:r>
    </w:p>
    <w:p w:rsidR="00D16AE0" w:rsidRPr="00564BCF" w:rsidRDefault="00D16AE0" w:rsidP="00D16AE0">
      <w:pPr>
        <w:rPr>
          <w:rFonts w:ascii="Times New Roman" w:eastAsia="MS Mincho" w:hAnsi="Times New Roman" w:cs="Times New Roman"/>
          <w:sz w:val="28"/>
          <w:szCs w:val="28"/>
          <w:lang w:val="az-Latn-AZ" w:eastAsia="ru-RU"/>
        </w:rPr>
      </w:pPr>
      <w:r w:rsidRPr="00564BCF">
        <w:rPr>
          <w:rFonts w:ascii="Times New Roman" w:eastAsia="MS Mincho" w:hAnsi="Times New Roman" w:cs="Times New Roman"/>
          <w:sz w:val="28"/>
          <w:szCs w:val="28"/>
          <w:lang w:val="az-Latn-AZ" w:eastAsia="ru-RU"/>
        </w:rPr>
        <w:t>Əsas anlayışlar və prinsiplərə komponentli yanaşma. Vizual proqramlaşdırma sistemlərinin seçilməsi kriteriyası.</w:t>
      </w:r>
    </w:p>
    <w:p w:rsidR="00D16AE0" w:rsidRPr="00C002AF" w:rsidRDefault="00D16AE0" w:rsidP="00883D8E">
      <w:pPr>
        <w:pStyle w:val="a5"/>
        <w:spacing w:after="200"/>
        <w:ind w:left="0"/>
        <w:jc w:val="center"/>
        <w:rPr>
          <w:b/>
          <w:sz w:val="28"/>
          <w:szCs w:val="28"/>
          <w:lang w:val="az-Latn-AZ"/>
        </w:rPr>
      </w:pPr>
      <w:r w:rsidRPr="00C002AF">
        <w:rPr>
          <w:b/>
          <w:sz w:val="28"/>
          <w:szCs w:val="28"/>
          <w:lang w:val="az-Latn-AZ"/>
        </w:rPr>
        <w:t>IV.</w:t>
      </w:r>
      <w:r w:rsidR="00C002AF">
        <w:rPr>
          <w:b/>
          <w:sz w:val="28"/>
          <w:szCs w:val="28"/>
          <w:lang w:val="az-Latn-AZ"/>
        </w:rPr>
        <w:t xml:space="preserve"> </w:t>
      </w:r>
      <w:r w:rsidRPr="00C002AF">
        <w:rPr>
          <w:b/>
          <w:sz w:val="28"/>
          <w:szCs w:val="28"/>
          <w:lang w:val="az-Latn-AZ"/>
        </w:rPr>
        <w:t>Fənnin t</w:t>
      </w:r>
      <w:r w:rsidR="00E81AD2">
        <w:rPr>
          <w:b/>
          <w:sz w:val="28"/>
          <w:szCs w:val="28"/>
          <w:lang w:val="az-Latn-AZ"/>
        </w:rPr>
        <w:t>ə</w:t>
      </w:r>
      <w:r w:rsidRPr="00C002AF">
        <w:rPr>
          <w:b/>
          <w:sz w:val="28"/>
          <w:szCs w:val="28"/>
          <w:lang w:val="az-Latn-AZ"/>
        </w:rPr>
        <w:t>svirinin növləri və müddəti</w:t>
      </w:r>
    </w:p>
    <w:p w:rsidR="00D16AE0" w:rsidRPr="00C002AF" w:rsidRDefault="00D16AE0" w:rsidP="00D16AE0">
      <w:pPr>
        <w:rPr>
          <w:rFonts w:ascii="Times New Roman" w:eastAsia="MS Mincho" w:hAnsi="Times New Roman" w:cs="Times New Roman"/>
          <w:sz w:val="28"/>
          <w:szCs w:val="28"/>
          <w:lang w:val="az-Latn-AZ" w:eastAsia="ru-RU"/>
        </w:rPr>
      </w:pPr>
      <w:r w:rsidRPr="00C002AF">
        <w:rPr>
          <w:rFonts w:ascii="Times New Roman" w:eastAsia="MS Mincho" w:hAnsi="Times New Roman" w:cs="Times New Roman"/>
          <w:sz w:val="28"/>
          <w:szCs w:val="28"/>
          <w:lang w:val="az-Latn-AZ" w:eastAsia="ru-RU"/>
        </w:rPr>
        <w:t>050632-“İnformasiya texnologiyalari və sistemləri mühəndisliyi” ixtisasi üzrə fənnin tədrisində mühazirə, laboratoriya dərslərinin aparılması nəzərdə tutulur.</w:t>
      </w:r>
    </w:p>
    <w:p w:rsidR="00D16AE0" w:rsidRPr="00C002AF" w:rsidRDefault="00D16AE0" w:rsidP="00D16AE0">
      <w:pPr>
        <w:rPr>
          <w:rFonts w:ascii="Times New Roman" w:eastAsia="MS Mincho" w:hAnsi="Times New Roman" w:cs="Times New Roman"/>
          <w:sz w:val="28"/>
          <w:szCs w:val="28"/>
          <w:lang w:val="az-Latn-AZ" w:eastAsia="ru-RU"/>
        </w:rPr>
      </w:pPr>
      <w:r w:rsidRPr="00C002AF">
        <w:rPr>
          <w:rFonts w:ascii="Times New Roman" w:eastAsia="MS Mincho" w:hAnsi="Times New Roman" w:cs="Times New Roman"/>
          <w:sz w:val="28"/>
          <w:szCs w:val="28"/>
          <w:lang w:val="az-Latn-AZ" w:eastAsia="ru-RU"/>
        </w:rPr>
        <w:t>İxtisas üzrə nəzərdə tutulmuş dərs növləri və saatları cədvəl 1-də, mövzular üzrə ayrılan saatlar cədvəl 2-də, mühazirə və laboratoriya dərslərinin məzmunu isə cədvə</w:t>
      </w:r>
      <w:r w:rsidR="003E0D2A">
        <w:rPr>
          <w:rFonts w:ascii="Times New Roman" w:eastAsia="MS Mincho" w:hAnsi="Times New Roman" w:cs="Times New Roman"/>
          <w:sz w:val="28"/>
          <w:szCs w:val="28"/>
          <w:lang w:val="az-Latn-AZ" w:eastAsia="ru-RU"/>
        </w:rPr>
        <w:t xml:space="preserve">l 3 və </w:t>
      </w:r>
      <w:r w:rsidR="003E0D2A" w:rsidRPr="00C002AF">
        <w:rPr>
          <w:rFonts w:ascii="Times New Roman" w:eastAsia="MS Mincho" w:hAnsi="Times New Roman" w:cs="Times New Roman"/>
          <w:sz w:val="28"/>
          <w:szCs w:val="28"/>
          <w:lang w:val="az-Latn-AZ" w:eastAsia="ru-RU"/>
        </w:rPr>
        <w:t>cədvə</w:t>
      </w:r>
      <w:r w:rsidR="003E0D2A">
        <w:rPr>
          <w:rFonts w:ascii="Times New Roman" w:eastAsia="MS Mincho" w:hAnsi="Times New Roman" w:cs="Times New Roman"/>
          <w:sz w:val="28"/>
          <w:szCs w:val="28"/>
          <w:lang w:val="az-Latn-AZ" w:eastAsia="ru-RU"/>
        </w:rPr>
        <w:t>l</w:t>
      </w:r>
      <w:r w:rsidRPr="00C002AF">
        <w:rPr>
          <w:rFonts w:ascii="Times New Roman" w:eastAsia="MS Mincho" w:hAnsi="Times New Roman" w:cs="Times New Roman"/>
          <w:sz w:val="28"/>
          <w:szCs w:val="28"/>
          <w:lang w:val="az-Latn-AZ" w:eastAsia="ru-RU"/>
        </w:rPr>
        <w:t xml:space="preserve"> 4-də göstərilmişdir.</w:t>
      </w:r>
    </w:p>
    <w:p w:rsidR="00D16AE0" w:rsidRPr="00C002AF" w:rsidRDefault="00D16AE0" w:rsidP="00D16AE0">
      <w:pPr>
        <w:rPr>
          <w:rFonts w:ascii="Times New Roman" w:eastAsia="MS Mincho" w:hAnsi="Times New Roman" w:cs="Times New Roman"/>
          <w:sz w:val="28"/>
          <w:szCs w:val="28"/>
          <w:lang w:val="az-Latn-AZ" w:eastAsia="ru-RU"/>
        </w:rPr>
      </w:pPr>
      <w:r w:rsidRPr="00C002AF">
        <w:rPr>
          <w:rFonts w:ascii="Times New Roman" w:eastAsia="MS Mincho" w:hAnsi="Times New Roman" w:cs="Times New Roman"/>
          <w:sz w:val="28"/>
          <w:szCs w:val="28"/>
          <w:lang w:val="az-Latn-AZ" w:eastAsia="ru-RU"/>
        </w:rPr>
        <w:t>Mühazirə dərsləri respublika Təhsil Nazirliyi tərəfindən təsdiq olunmuş "Obyekt</w:t>
      </w:r>
      <w:r w:rsidR="00A2035B" w:rsidRPr="00C002AF">
        <w:rPr>
          <w:rFonts w:ascii="Times New Roman" w:eastAsia="MS Mincho" w:hAnsi="Times New Roman" w:cs="Times New Roman"/>
          <w:sz w:val="28"/>
          <w:szCs w:val="28"/>
          <w:lang w:val="az-Latn-AZ" w:eastAsia="ru-RU"/>
        </w:rPr>
        <w:t>-</w:t>
      </w:r>
      <w:r w:rsidRPr="00C002AF">
        <w:rPr>
          <w:rFonts w:ascii="Times New Roman" w:eastAsia="MS Mincho" w:hAnsi="Times New Roman" w:cs="Times New Roman"/>
          <w:sz w:val="28"/>
          <w:szCs w:val="28"/>
          <w:lang w:val="az-Latn-AZ" w:eastAsia="ru-RU"/>
        </w:rPr>
        <w:t>yönlü proqramlaşdırma" üzrə dərs vəsaiti əsasında yerinə yetirilir.</w:t>
      </w:r>
    </w:p>
    <w:p w:rsidR="00D16AE0" w:rsidRPr="00C26912" w:rsidRDefault="00D16AE0" w:rsidP="00883D8E">
      <w:pPr>
        <w:pStyle w:val="a5"/>
        <w:spacing w:after="200"/>
        <w:ind w:left="0"/>
        <w:jc w:val="center"/>
        <w:rPr>
          <w:b/>
          <w:sz w:val="28"/>
          <w:szCs w:val="28"/>
          <w:lang w:val="az-Latn-AZ"/>
        </w:rPr>
      </w:pPr>
      <w:r w:rsidRPr="00C26912">
        <w:rPr>
          <w:b/>
          <w:sz w:val="28"/>
          <w:szCs w:val="28"/>
          <w:lang w:val="az-Latn-AZ"/>
        </w:rPr>
        <w:t>V.</w:t>
      </w:r>
      <w:r w:rsidR="00C26912">
        <w:rPr>
          <w:b/>
          <w:sz w:val="28"/>
          <w:szCs w:val="28"/>
          <w:lang w:val="az-Latn-AZ"/>
        </w:rPr>
        <w:t xml:space="preserve"> </w:t>
      </w:r>
      <w:r w:rsidRPr="00C26912">
        <w:rPr>
          <w:b/>
          <w:sz w:val="28"/>
          <w:szCs w:val="28"/>
          <w:lang w:val="az-Latn-AZ"/>
        </w:rPr>
        <w:t>Tələbənin sərbəst işi üçün tapşırıqlar</w:t>
      </w:r>
      <w:r w:rsidR="00C26912">
        <w:rPr>
          <w:b/>
          <w:sz w:val="28"/>
          <w:szCs w:val="28"/>
          <w:lang w:val="az-Latn-AZ"/>
        </w:rPr>
        <w:t>,</w:t>
      </w:r>
      <w:r w:rsidRPr="00C26912">
        <w:rPr>
          <w:b/>
          <w:sz w:val="28"/>
          <w:szCs w:val="28"/>
          <w:lang w:val="az-Latn-AZ"/>
        </w:rPr>
        <w:t xml:space="preserve"> onların yerinə yetirilmə müddəti</w:t>
      </w:r>
      <w:r w:rsidR="00C26912">
        <w:rPr>
          <w:b/>
          <w:sz w:val="28"/>
          <w:szCs w:val="28"/>
          <w:lang w:val="az-Latn-AZ"/>
        </w:rPr>
        <w:t xml:space="preserve"> </w:t>
      </w:r>
      <w:r w:rsidR="00C26912" w:rsidRPr="00C26912">
        <w:rPr>
          <w:b/>
          <w:sz w:val="28"/>
          <w:szCs w:val="28"/>
          <w:lang w:val="az-Latn-AZ"/>
        </w:rPr>
        <w:t>və</w:t>
      </w:r>
      <w:r w:rsidRPr="00C26912">
        <w:rPr>
          <w:b/>
          <w:sz w:val="28"/>
          <w:szCs w:val="28"/>
          <w:lang w:val="az-Latn-AZ"/>
        </w:rPr>
        <w:t xml:space="preserve"> məsləhət saatları</w:t>
      </w:r>
    </w:p>
    <w:p w:rsidR="00D4710E" w:rsidRDefault="00D16AE0" w:rsidP="00D16AE0">
      <w:pPr>
        <w:rPr>
          <w:rFonts w:ascii="Times New Roman" w:eastAsia="MS Mincho" w:hAnsi="Times New Roman" w:cs="Times New Roman"/>
          <w:sz w:val="28"/>
          <w:szCs w:val="28"/>
          <w:lang w:val="az-Latn-AZ" w:eastAsia="ru-RU"/>
        </w:rPr>
      </w:pPr>
      <w:r w:rsidRPr="00C26912">
        <w:rPr>
          <w:rFonts w:ascii="Times New Roman" w:eastAsia="MS Mincho" w:hAnsi="Times New Roman" w:cs="Times New Roman"/>
          <w:sz w:val="28"/>
          <w:szCs w:val="28"/>
          <w:lang w:val="az-Latn-AZ" w:eastAsia="ru-RU"/>
        </w:rPr>
        <w:t xml:space="preserve">Fənnin tələbələr tərəfindən semestr ərzində ardıcıl mənimsənilməsi üçün 10 sərbəst işin yerinə yetirilməsi nəzərdə tutulur. Sərbəst işin tapşırıqları keçilən mövzulara aid müəllim tərəfindən verilir. </w:t>
      </w:r>
    </w:p>
    <w:p w:rsidR="00E4585E" w:rsidRDefault="00D16AE0" w:rsidP="00D16AE0">
      <w:pPr>
        <w:rPr>
          <w:rFonts w:ascii="Times New Roman" w:eastAsia="MS Mincho" w:hAnsi="Times New Roman" w:cs="Times New Roman"/>
          <w:sz w:val="28"/>
          <w:szCs w:val="28"/>
          <w:lang w:val="az-Latn-AZ" w:eastAsia="ru-RU"/>
        </w:rPr>
      </w:pPr>
      <w:r w:rsidRPr="00C26912">
        <w:rPr>
          <w:rFonts w:ascii="Times New Roman" w:eastAsia="MS Mincho" w:hAnsi="Times New Roman" w:cs="Times New Roman"/>
          <w:sz w:val="28"/>
          <w:szCs w:val="28"/>
          <w:lang w:val="az-Latn-AZ" w:eastAsia="ru-RU"/>
        </w:rPr>
        <w:t xml:space="preserve">Tələbələr keçilən mühazirə, laboratoriya dərsləri və mövcud ədəbiyyatın əsasında verilən tapşırıqları sərbəst yerinə yetirir. </w:t>
      </w:r>
    </w:p>
    <w:p w:rsidR="00D16AE0" w:rsidRPr="00C26912" w:rsidRDefault="00D16AE0" w:rsidP="00D16AE0">
      <w:pPr>
        <w:rPr>
          <w:rFonts w:ascii="Times New Roman" w:eastAsia="MS Mincho" w:hAnsi="Times New Roman" w:cs="Times New Roman"/>
          <w:sz w:val="28"/>
          <w:szCs w:val="28"/>
          <w:lang w:val="az-Latn-AZ" w:eastAsia="ru-RU"/>
        </w:rPr>
      </w:pPr>
      <w:r w:rsidRPr="00C26912">
        <w:rPr>
          <w:rFonts w:ascii="Times New Roman" w:eastAsia="MS Mincho" w:hAnsi="Times New Roman" w:cs="Times New Roman"/>
          <w:sz w:val="28"/>
          <w:szCs w:val="28"/>
          <w:lang w:val="az-Latn-AZ" w:eastAsia="ru-RU"/>
        </w:rPr>
        <w:t xml:space="preserve">Sərbəst işlərin tapşırıqları cədvəl 5-də verilmişdir. </w:t>
      </w:r>
    </w:p>
    <w:p w:rsidR="00D16AE0" w:rsidRPr="00C26912" w:rsidRDefault="00D16AE0" w:rsidP="00D16AE0">
      <w:pPr>
        <w:rPr>
          <w:rFonts w:ascii="Times New Roman" w:eastAsia="MS Mincho" w:hAnsi="Times New Roman" w:cs="Times New Roman"/>
          <w:sz w:val="28"/>
          <w:szCs w:val="28"/>
          <w:lang w:val="az-Latn-AZ" w:eastAsia="ru-RU"/>
        </w:rPr>
      </w:pPr>
      <w:r w:rsidRPr="00C26912">
        <w:rPr>
          <w:rFonts w:ascii="Times New Roman" w:eastAsia="MS Mincho" w:hAnsi="Times New Roman" w:cs="Times New Roman"/>
          <w:sz w:val="28"/>
          <w:szCs w:val="28"/>
          <w:lang w:val="az-Latn-AZ" w:eastAsia="ru-RU"/>
        </w:rPr>
        <w:t>Düzgün yerinə yetirilmiş hər tapşırığın nəticəsi 1 balla qiymətləndirilir.</w:t>
      </w:r>
    </w:p>
    <w:p w:rsidR="00D16AE0" w:rsidRPr="00E4585E" w:rsidRDefault="00D16AE0" w:rsidP="00883D8E">
      <w:pPr>
        <w:pStyle w:val="a5"/>
        <w:spacing w:after="200"/>
        <w:ind w:left="0"/>
        <w:jc w:val="center"/>
        <w:rPr>
          <w:b/>
          <w:sz w:val="28"/>
          <w:szCs w:val="28"/>
          <w:lang w:val="az-Latn-AZ"/>
        </w:rPr>
      </w:pPr>
      <w:r w:rsidRPr="00E4585E">
        <w:rPr>
          <w:b/>
          <w:sz w:val="28"/>
          <w:szCs w:val="28"/>
          <w:lang w:val="az-Latn-AZ"/>
        </w:rPr>
        <w:t>VI.</w:t>
      </w:r>
      <w:r w:rsidR="00E4585E">
        <w:rPr>
          <w:b/>
          <w:sz w:val="28"/>
          <w:szCs w:val="28"/>
          <w:lang w:val="az-Latn-AZ"/>
        </w:rPr>
        <w:t xml:space="preserve"> </w:t>
      </w:r>
      <w:r w:rsidRPr="00E4585E">
        <w:rPr>
          <w:b/>
          <w:sz w:val="28"/>
          <w:szCs w:val="28"/>
          <w:lang w:val="az-Latn-AZ"/>
        </w:rPr>
        <w:t>Kurs işinin yerinə yetirilməsi və onun tapşırıqları</w:t>
      </w:r>
    </w:p>
    <w:p w:rsidR="00E4585E" w:rsidRDefault="00D16AE0" w:rsidP="00D16AE0">
      <w:pPr>
        <w:rPr>
          <w:rFonts w:ascii="Times New Roman" w:eastAsia="MS Mincho" w:hAnsi="Times New Roman" w:cs="Times New Roman"/>
          <w:sz w:val="28"/>
          <w:szCs w:val="28"/>
          <w:lang w:val="az-Latn-AZ" w:eastAsia="ru-RU"/>
        </w:rPr>
      </w:pPr>
      <w:r w:rsidRPr="00E4585E">
        <w:rPr>
          <w:rFonts w:ascii="Times New Roman" w:eastAsia="MS Mincho" w:hAnsi="Times New Roman" w:cs="Times New Roman"/>
          <w:sz w:val="28"/>
          <w:szCs w:val="28"/>
          <w:lang w:val="az-Latn-AZ" w:eastAsia="ru-RU"/>
        </w:rPr>
        <w:t>Fənnin müasir obyekt</w:t>
      </w:r>
      <w:r w:rsidR="00A2035B" w:rsidRPr="00E4585E">
        <w:rPr>
          <w:rFonts w:ascii="Times New Roman" w:eastAsia="MS Mincho" w:hAnsi="Times New Roman" w:cs="Times New Roman"/>
          <w:sz w:val="28"/>
          <w:szCs w:val="28"/>
          <w:lang w:val="az-Latn-AZ" w:eastAsia="ru-RU"/>
        </w:rPr>
        <w:t>-</w:t>
      </w:r>
      <w:r w:rsidRPr="00E4585E">
        <w:rPr>
          <w:rFonts w:ascii="Times New Roman" w:eastAsia="MS Mincho" w:hAnsi="Times New Roman" w:cs="Times New Roman"/>
          <w:sz w:val="28"/>
          <w:szCs w:val="28"/>
          <w:lang w:val="az-Latn-AZ" w:eastAsia="ru-RU"/>
        </w:rPr>
        <w:t xml:space="preserve">yönlü proqramlaşdırma texnologiyasını əhatəli mənimsənilməi ilə əlaqədar olaraq 050632-“İnformasiya texnologiyalari və sistemləri mühəndisliyi” ixtisasında tələbələr tərəfindən kurs işinin də yerinə yetirilməsi nəzərdə tutulmuşdur. </w:t>
      </w:r>
    </w:p>
    <w:p w:rsidR="00D16AE0" w:rsidRPr="00E4585E" w:rsidRDefault="00D16AE0" w:rsidP="00D16AE0">
      <w:pPr>
        <w:rPr>
          <w:rFonts w:ascii="Times New Roman" w:eastAsia="MS Mincho" w:hAnsi="Times New Roman" w:cs="Times New Roman"/>
          <w:sz w:val="28"/>
          <w:szCs w:val="28"/>
          <w:lang w:val="az-Latn-AZ" w:eastAsia="ru-RU"/>
        </w:rPr>
      </w:pPr>
      <w:r w:rsidRPr="00E4585E">
        <w:rPr>
          <w:rFonts w:ascii="Times New Roman" w:eastAsia="MS Mincho" w:hAnsi="Times New Roman" w:cs="Times New Roman"/>
          <w:sz w:val="28"/>
          <w:szCs w:val="28"/>
          <w:lang w:val="az-Latn-AZ" w:eastAsia="ru-RU"/>
        </w:rPr>
        <w:lastRenderedPageBreak/>
        <w:t xml:space="preserve">Kurs işlərinin mövzusu Java </w:t>
      </w:r>
      <w:r w:rsidR="00A2035B" w:rsidRPr="00E4585E">
        <w:rPr>
          <w:rFonts w:ascii="Times New Roman" w:eastAsia="MS Mincho" w:hAnsi="Times New Roman" w:cs="Times New Roman"/>
          <w:sz w:val="28"/>
          <w:szCs w:val="28"/>
          <w:lang w:val="az-Latn-AZ" w:eastAsia="ru-RU"/>
        </w:rPr>
        <w:t>proqramlaşdırma dilində</w:t>
      </w:r>
      <w:r w:rsidRPr="00E4585E">
        <w:rPr>
          <w:rFonts w:ascii="Times New Roman" w:eastAsia="MS Mincho" w:hAnsi="Times New Roman" w:cs="Times New Roman"/>
          <w:sz w:val="28"/>
          <w:szCs w:val="28"/>
          <w:lang w:val="az-Latn-AZ" w:eastAsia="ru-RU"/>
        </w:rPr>
        <w:t xml:space="preserve"> proqramların tərtibinə həsr olunmuşdur. Mövzu 5 tapşırıqdan ibarətdir. Tələbələr öz variantlarına görə verilmiş praktik məlumatlara əsasən kurs işində qoyulan məsələləri həll eməli və nəticələri əsaslandırılmış şəkildə tərtib etməlidir. </w:t>
      </w:r>
    </w:p>
    <w:p w:rsidR="00D16AE0" w:rsidRPr="00E4585E" w:rsidRDefault="00D16AE0" w:rsidP="00D16AE0">
      <w:pPr>
        <w:rPr>
          <w:rFonts w:ascii="Times New Roman" w:eastAsia="MS Mincho" w:hAnsi="Times New Roman" w:cs="Times New Roman"/>
          <w:sz w:val="28"/>
          <w:szCs w:val="28"/>
          <w:lang w:val="az-Latn-AZ" w:eastAsia="ru-RU"/>
        </w:rPr>
      </w:pPr>
      <w:r w:rsidRPr="00E4585E">
        <w:rPr>
          <w:rFonts w:ascii="Times New Roman" w:eastAsia="MS Mincho" w:hAnsi="Times New Roman" w:cs="Times New Roman"/>
          <w:sz w:val="28"/>
          <w:szCs w:val="28"/>
          <w:lang w:val="az-Latn-AZ" w:eastAsia="ru-RU"/>
        </w:rPr>
        <w:t>Kurs işlərinin tapşırıqları semestrin əvvəlində ən geci 15 gün müddətində tələbələrə paylanır. Kurs işinin nəticələri cədvəl 6-a verilmişdir.</w:t>
      </w:r>
    </w:p>
    <w:p w:rsidR="00E4585E" w:rsidRDefault="00D16AE0" w:rsidP="00D16AE0">
      <w:pPr>
        <w:rPr>
          <w:rFonts w:ascii="Times New Roman" w:eastAsia="MS Mincho" w:hAnsi="Times New Roman" w:cs="Times New Roman"/>
          <w:sz w:val="28"/>
          <w:szCs w:val="28"/>
          <w:lang w:val="az-Latn-AZ" w:eastAsia="ru-RU"/>
        </w:rPr>
      </w:pPr>
      <w:r w:rsidRPr="00E4585E">
        <w:rPr>
          <w:rFonts w:ascii="Times New Roman" w:eastAsia="MS Mincho" w:hAnsi="Times New Roman" w:cs="Times New Roman"/>
          <w:sz w:val="28"/>
          <w:szCs w:val="28"/>
          <w:lang w:val="az-Latn-AZ" w:eastAsia="ru-RU"/>
        </w:rPr>
        <w:t xml:space="preserve">Kurs işi tələbənin fərdi əməynin nəticəsidir. </w:t>
      </w:r>
    </w:p>
    <w:p w:rsidR="00E4585E" w:rsidRDefault="00D16AE0" w:rsidP="00D16AE0">
      <w:pPr>
        <w:rPr>
          <w:rFonts w:ascii="Times New Roman" w:eastAsia="MS Mincho" w:hAnsi="Times New Roman" w:cs="Times New Roman"/>
          <w:sz w:val="28"/>
          <w:szCs w:val="28"/>
          <w:lang w:val="az-Latn-AZ" w:eastAsia="ru-RU"/>
        </w:rPr>
      </w:pPr>
      <w:r w:rsidRPr="00E4585E">
        <w:rPr>
          <w:rFonts w:ascii="Times New Roman" w:eastAsia="MS Mincho" w:hAnsi="Times New Roman" w:cs="Times New Roman"/>
          <w:sz w:val="28"/>
          <w:szCs w:val="28"/>
          <w:lang w:val="az-Latn-AZ" w:eastAsia="ru-RU"/>
        </w:rPr>
        <w:t xml:space="preserve">Kurs işinin strukturu: giriş, tapşırıqdakı məsələlərin həlli, nəticə və istifadə olunan ədəbiyyatın siyahısından ibarətdir. </w:t>
      </w:r>
    </w:p>
    <w:p w:rsidR="00D16AE0" w:rsidRPr="00E4585E" w:rsidRDefault="00D16AE0" w:rsidP="00D16AE0">
      <w:pPr>
        <w:rPr>
          <w:rFonts w:ascii="Times New Roman" w:eastAsia="MS Mincho" w:hAnsi="Times New Roman" w:cs="Times New Roman"/>
          <w:sz w:val="28"/>
          <w:szCs w:val="28"/>
          <w:lang w:val="az-Latn-AZ" w:eastAsia="ru-RU"/>
        </w:rPr>
      </w:pPr>
      <w:r w:rsidRPr="00E4585E">
        <w:rPr>
          <w:rFonts w:ascii="Times New Roman" w:eastAsia="MS Mincho" w:hAnsi="Times New Roman" w:cs="Times New Roman"/>
          <w:sz w:val="28"/>
          <w:szCs w:val="28"/>
          <w:lang w:val="az-Latn-AZ" w:eastAsia="ru-RU"/>
        </w:rPr>
        <w:t>Kurs işi kafedra tərəfindən təyin olunmuş komissiya qarşısında müdafiə olunur.</w:t>
      </w:r>
    </w:p>
    <w:p w:rsidR="00D16AE0" w:rsidRPr="00E4585E" w:rsidRDefault="00D16AE0" w:rsidP="00D16AE0">
      <w:pPr>
        <w:rPr>
          <w:rFonts w:ascii="Times New Roman" w:eastAsia="MS Mincho" w:hAnsi="Times New Roman" w:cs="Times New Roman"/>
          <w:sz w:val="28"/>
          <w:szCs w:val="28"/>
          <w:lang w:val="az-Latn-AZ" w:eastAsia="ru-RU"/>
        </w:rPr>
      </w:pPr>
      <w:r w:rsidRPr="00E4585E">
        <w:rPr>
          <w:rFonts w:ascii="Times New Roman" w:eastAsia="MS Mincho" w:hAnsi="Times New Roman" w:cs="Times New Roman"/>
          <w:sz w:val="28"/>
          <w:szCs w:val="28"/>
          <w:lang w:val="az-Latn-AZ" w:eastAsia="ru-RU"/>
        </w:rPr>
        <w:t>Kurs işinin müdafiəsi nəticəsində tələbə maksimum 10 bal qazana bilər.</w:t>
      </w:r>
    </w:p>
    <w:p w:rsidR="00D16AE0" w:rsidRPr="00E4585E" w:rsidRDefault="00D16AE0" w:rsidP="00D16AE0">
      <w:pPr>
        <w:rPr>
          <w:rFonts w:ascii="Times New Roman" w:eastAsia="MS Mincho" w:hAnsi="Times New Roman" w:cs="Times New Roman"/>
          <w:sz w:val="28"/>
          <w:szCs w:val="28"/>
          <w:lang w:val="az-Latn-AZ" w:eastAsia="ru-RU"/>
        </w:rPr>
      </w:pPr>
      <w:r w:rsidRPr="00E4585E">
        <w:rPr>
          <w:rFonts w:ascii="Times New Roman" w:eastAsia="MS Mincho" w:hAnsi="Times New Roman" w:cs="Times New Roman"/>
          <w:sz w:val="28"/>
          <w:szCs w:val="28"/>
          <w:lang w:val="az-Latn-AZ" w:eastAsia="ru-RU"/>
        </w:rPr>
        <w:t>Balların hesablanması "Kredit sistemi ilə təhsil alan tələbələrin biliyinin qiymətləndirilməsi haqqında əsasnamə"yə uyğun aparılır.</w:t>
      </w:r>
    </w:p>
    <w:p w:rsidR="00D16AE0" w:rsidRPr="00E4585E" w:rsidRDefault="00D16AE0" w:rsidP="00D16AE0">
      <w:pPr>
        <w:rPr>
          <w:rFonts w:ascii="Times New Roman" w:eastAsia="MS Mincho" w:hAnsi="Times New Roman" w:cs="Times New Roman"/>
          <w:sz w:val="28"/>
          <w:szCs w:val="28"/>
          <w:lang w:val="az-Latn-AZ" w:eastAsia="ru-RU"/>
        </w:rPr>
      </w:pPr>
      <w:r w:rsidRPr="00E4585E">
        <w:rPr>
          <w:rFonts w:ascii="Times New Roman" w:eastAsia="MS Mincho" w:hAnsi="Times New Roman" w:cs="Times New Roman"/>
          <w:sz w:val="28"/>
          <w:szCs w:val="28"/>
          <w:lang w:val="az-Latn-AZ" w:eastAsia="ru-RU"/>
        </w:rPr>
        <w:t>Kurs işləri Təhsil Nazirliyi tərəfindən təsdiq edilmiş “Obyekt</w:t>
      </w:r>
      <w:r w:rsidR="00A2035B" w:rsidRPr="00E4585E">
        <w:rPr>
          <w:rFonts w:ascii="Times New Roman" w:eastAsia="MS Mincho" w:hAnsi="Times New Roman" w:cs="Times New Roman"/>
          <w:sz w:val="28"/>
          <w:szCs w:val="28"/>
          <w:lang w:val="az-Latn-AZ" w:eastAsia="ru-RU"/>
        </w:rPr>
        <w:t>-</w:t>
      </w:r>
      <w:r w:rsidRPr="00E4585E">
        <w:rPr>
          <w:rFonts w:ascii="Times New Roman" w:eastAsia="MS Mincho" w:hAnsi="Times New Roman" w:cs="Times New Roman"/>
          <w:sz w:val="28"/>
          <w:szCs w:val="28"/>
          <w:lang w:val="az-Latn-AZ" w:eastAsia="ru-RU"/>
        </w:rPr>
        <w:t>yönlü proqramlaşdırma” fənnindən kurs işinin yerinə yetirilməsi üçün metodiki göstərişə əsasən yerinə yetirilir.</w:t>
      </w:r>
    </w:p>
    <w:p w:rsidR="00BD0D2C" w:rsidRPr="00073692" w:rsidRDefault="00D16AE0" w:rsidP="00883D8E">
      <w:pPr>
        <w:pStyle w:val="a5"/>
        <w:spacing w:after="200"/>
        <w:ind w:left="0"/>
        <w:jc w:val="center"/>
        <w:rPr>
          <w:b/>
          <w:sz w:val="28"/>
          <w:szCs w:val="28"/>
          <w:lang w:val="az-Latn-AZ"/>
        </w:rPr>
      </w:pPr>
      <w:r w:rsidRPr="00073692">
        <w:rPr>
          <w:b/>
          <w:sz w:val="28"/>
          <w:szCs w:val="28"/>
          <w:lang w:val="az-Latn-AZ"/>
        </w:rPr>
        <w:t>VII.</w:t>
      </w:r>
      <w:r w:rsidR="00073692">
        <w:rPr>
          <w:b/>
          <w:sz w:val="28"/>
          <w:szCs w:val="28"/>
          <w:lang w:val="az-Latn-AZ"/>
        </w:rPr>
        <w:t xml:space="preserve"> </w:t>
      </w:r>
      <w:r w:rsidRPr="00073692">
        <w:rPr>
          <w:b/>
          <w:sz w:val="28"/>
          <w:szCs w:val="28"/>
          <w:lang w:val="az-Latn-AZ"/>
        </w:rPr>
        <w:t>Müəllim haqqında məlumat</w:t>
      </w:r>
    </w:p>
    <w:p w:rsidR="00CA3B4E" w:rsidRPr="00073692" w:rsidRDefault="00CA3B4E" w:rsidP="00CA3B4E">
      <w:pPr>
        <w:rPr>
          <w:rFonts w:ascii="Times New Roman" w:eastAsia="MS Mincho" w:hAnsi="Times New Roman" w:cs="Times New Roman"/>
          <w:sz w:val="28"/>
          <w:szCs w:val="28"/>
          <w:lang w:val="az-Latn-AZ" w:eastAsia="ru-RU"/>
        </w:rPr>
      </w:pPr>
      <w:r w:rsidRPr="00073692">
        <w:rPr>
          <w:rFonts w:ascii="Times New Roman" w:eastAsia="MS Mincho" w:hAnsi="Times New Roman" w:cs="Times New Roman"/>
          <w:sz w:val="28"/>
          <w:szCs w:val="28"/>
          <w:lang w:val="az-Latn-AZ" w:eastAsia="ru-RU"/>
        </w:rPr>
        <w:t>Müəllimin A.S.A.:</w:t>
      </w:r>
      <w:r w:rsidR="0013731A">
        <w:rPr>
          <w:rFonts w:ascii="Times New Roman" w:eastAsia="MS Mincho" w:hAnsi="Times New Roman" w:cs="Times New Roman"/>
          <w:sz w:val="28"/>
          <w:szCs w:val="28"/>
          <w:lang w:val="az-Latn-AZ" w:eastAsia="ru-RU"/>
        </w:rPr>
        <w:t xml:space="preserve"> </w:t>
      </w:r>
      <w:r w:rsidR="00073692">
        <w:rPr>
          <w:rFonts w:ascii="Times New Roman" w:eastAsia="MS Mincho" w:hAnsi="Times New Roman" w:cs="Times New Roman"/>
          <w:sz w:val="28"/>
          <w:szCs w:val="28"/>
          <w:lang w:val="az-Latn-AZ" w:eastAsia="ru-RU"/>
        </w:rPr>
        <w:t>İbadət Əhməd oğlu Məmmədov</w:t>
      </w:r>
    </w:p>
    <w:p w:rsidR="00CA3B4E" w:rsidRPr="00073692" w:rsidRDefault="00CA3B4E" w:rsidP="00CA3B4E">
      <w:pPr>
        <w:rPr>
          <w:rFonts w:ascii="Times New Roman" w:eastAsia="MS Mincho" w:hAnsi="Times New Roman" w:cs="Times New Roman"/>
          <w:sz w:val="28"/>
          <w:szCs w:val="28"/>
          <w:lang w:val="az-Latn-AZ" w:eastAsia="ru-RU"/>
        </w:rPr>
      </w:pPr>
      <w:r w:rsidRPr="00073692">
        <w:rPr>
          <w:rFonts w:ascii="Times New Roman" w:eastAsia="MS Mincho" w:hAnsi="Times New Roman" w:cs="Times New Roman"/>
          <w:sz w:val="28"/>
          <w:szCs w:val="28"/>
          <w:lang w:val="az-Latn-AZ" w:eastAsia="ru-RU"/>
        </w:rPr>
        <w:t>Elmi adı, dərəcəsi:</w:t>
      </w:r>
      <w:r w:rsidR="0013731A">
        <w:rPr>
          <w:rFonts w:ascii="Times New Roman" w:eastAsia="MS Mincho" w:hAnsi="Times New Roman" w:cs="Times New Roman"/>
          <w:sz w:val="28"/>
          <w:szCs w:val="28"/>
          <w:lang w:val="az-Latn-AZ" w:eastAsia="ru-RU"/>
        </w:rPr>
        <w:t xml:space="preserve"> </w:t>
      </w:r>
      <w:r w:rsidR="00073692">
        <w:rPr>
          <w:rFonts w:ascii="Times New Roman" w:eastAsia="MS Mincho" w:hAnsi="Times New Roman" w:cs="Times New Roman"/>
          <w:sz w:val="28"/>
          <w:szCs w:val="28"/>
          <w:lang w:val="az-Latn-AZ" w:eastAsia="ru-RU"/>
        </w:rPr>
        <w:t>Assistent</w:t>
      </w:r>
    </w:p>
    <w:p w:rsidR="00CA3B4E" w:rsidRPr="00073692" w:rsidRDefault="00CA3B4E" w:rsidP="00CA3B4E">
      <w:pPr>
        <w:rPr>
          <w:rFonts w:ascii="Times New Roman" w:eastAsia="MS Mincho" w:hAnsi="Times New Roman" w:cs="Times New Roman"/>
          <w:sz w:val="28"/>
          <w:szCs w:val="28"/>
          <w:lang w:val="az-Latn-AZ" w:eastAsia="ru-RU"/>
        </w:rPr>
      </w:pPr>
      <w:r w:rsidRPr="00073692">
        <w:rPr>
          <w:rFonts w:ascii="Times New Roman" w:eastAsia="MS Mincho" w:hAnsi="Times New Roman" w:cs="Times New Roman"/>
          <w:sz w:val="28"/>
          <w:szCs w:val="28"/>
          <w:lang w:val="az-Latn-AZ" w:eastAsia="ru-RU"/>
        </w:rPr>
        <w:t>Mühazirə otağı:</w:t>
      </w:r>
    </w:p>
    <w:p w:rsidR="00CA3B4E" w:rsidRPr="00073692" w:rsidRDefault="00CA3B4E" w:rsidP="00CA3B4E">
      <w:pPr>
        <w:rPr>
          <w:rFonts w:ascii="Times New Roman" w:eastAsia="MS Mincho" w:hAnsi="Times New Roman" w:cs="Times New Roman"/>
          <w:sz w:val="28"/>
          <w:szCs w:val="28"/>
          <w:lang w:val="az-Latn-AZ" w:eastAsia="ru-RU"/>
        </w:rPr>
      </w:pPr>
      <w:r w:rsidRPr="00073692">
        <w:rPr>
          <w:rFonts w:ascii="Times New Roman" w:eastAsia="MS Mincho" w:hAnsi="Times New Roman" w:cs="Times New Roman"/>
          <w:sz w:val="28"/>
          <w:szCs w:val="28"/>
          <w:lang w:val="az-Latn-AZ" w:eastAsia="ru-RU"/>
        </w:rPr>
        <w:t>Tələbələrə auditoriyadan kənar məsləhət vaxtları:</w:t>
      </w:r>
    </w:p>
    <w:p w:rsidR="00A2035B" w:rsidRPr="00073692" w:rsidRDefault="00CA3B4E" w:rsidP="00CA3B4E">
      <w:pPr>
        <w:rPr>
          <w:rFonts w:ascii="Times New Roman" w:eastAsia="MS Mincho" w:hAnsi="Times New Roman" w:cs="Times New Roman"/>
          <w:sz w:val="28"/>
          <w:szCs w:val="28"/>
          <w:lang w:val="az-Latn-AZ" w:eastAsia="ru-RU"/>
        </w:rPr>
      </w:pPr>
      <w:r w:rsidRPr="00073692">
        <w:rPr>
          <w:rFonts w:ascii="Times New Roman" w:eastAsia="MS Mincho" w:hAnsi="Times New Roman" w:cs="Times New Roman"/>
          <w:sz w:val="28"/>
          <w:szCs w:val="28"/>
          <w:lang w:val="az-Latn-AZ" w:eastAsia="ru-RU"/>
        </w:rPr>
        <w:t>Məsləhət üçün otaq:</w:t>
      </w:r>
    </w:p>
    <w:p w:rsidR="00FD0A71" w:rsidRPr="00073692" w:rsidRDefault="00FD0A71" w:rsidP="00883D8E">
      <w:pPr>
        <w:pStyle w:val="a5"/>
        <w:spacing w:after="200"/>
        <w:ind w:left="0"/>
        <w:jc w:val="center"/>
        <w:rPr>
          <w:b/>
          <w:sz w:val="28"/>
          <w:szCs w:val="28"/>
          <w:lang w:val="az-Latn-AZ"/>
        </w:rPr>
      </w:pPr>
      <w:r w:rsidRPr="00073692">
        <w:rPr>
          <w:b/>
          <w:sz w:val="28"/>
          <w:szCs w:val="28"/>
          <w:lang w:val="az-Latn-AZ"/>
        </w:rPr>
        <w:t>VIII.</w:t>
      </w:r>
      <w:r w:rsidR="00073692">
        <w:rPr>
          <w:b/>
          <w:sz w:val="28"/>
          <w:szCs w:val="28"/>
          <w:lang w:val="az-Latn-AZ"/>
        </w:rPr>
        <w:t xml:space="preserve"> </w:t>
      </w:r>
      <w:r w:rsidRPr="00073692">
        <w:rPr>
          <w:b/>
          <w:sz w:val="28"/>
          <w:szCs w:val="28"/>
          <w:lang w:val="az-Latn-AZ"/>
        </w:rPr>
        <w:t>Müəllimin tələbləri</w:t>
      </w:r>
    </w:p>
    <w:p w:rsidR="00FD0A71" w:rsidRPr="00E210F9" w:rsidRDefault="00FD0A71" w:rsidP="00FD0A71">
      <w:pPr>
        <w:rPr>
          <w:rFonts w:ascii="Times New Roman" w:eastAsia="MS Mincho" w:hAnsi="Times New Roman" w:cs="Times New Roman"/>
          <w:sz w:val="28"/>
          <w:szCs w:val="28"/>
          <w:lang w:val="az-Latn-AZ" w:eastAsia="ru-RU"/>
        </w:rPr>
      </w:pPr>
      <w:r w:rsidRPr="00E210F9">
        <w:rPr>
          <w:rFonts w:ascii="Times New Roman" w:eastAsia="MS Mincho" w:hAnsi="Times New Roman" w:cs="Times New Roman"/>
          <w:sz w:val="28"/>
          <w:szCs w:val="28"/>
          <w:lang w:val="az-Latn-AZ" w:eastAsia="ru-RU"/>
        </w:rPr>
        <w:t>Müəllimin tələblərinə aşağıdakı meyarlar daxildir:</w:t>
      </w:r>
    </w:p>
    <w:p w:rsidR="00FD0A71" w:rsidRPr="00E210F9" w:rsidRDefault="00FD0A71" w:rsidP="00FD0A71">
      <w:pPr>
        <w:rPr>
          <w:rFonts w:ascii="Times New Roman" w:eastAsia="MS Mincho" w:hAnsi="Times New Roman" w:cs="Times New Roman"/>
          <w:sz w:val="28"/>
          <w:szCs w:val="28"/>
          <w:lang w:val="az-Latn-AZ" w:eastAsia="ru-RU"/>
        </w:rPr>
      </w:pPr>
      <w:r w:rsidRPr="00E210F9">
        <w:rPr>
          <w:rFonts w:ascii="Times New Roman" w:eastAsia="MS Mincho" w:hAnsi="Times New Roman" w:cs="Times New Roman"/>
          <w:sz w:val="28"/>
          <w:szCs w:val="28"/>
          <w:lang w:val="az-Latn-AZ" w:eastAsia="ru-RU"/>
        </w:rPr>
        <w:t>1)</w:t>
      </w:r>
      <w:r w:rsidR="0013731A" w:rsidRPr="00E210F9">
        <w:rPr>
          <w:rFonts w:ascii="Times New Roman" w:eastAsia="MS Mincho" w:hAnsi="Times New Roman" w:cs="Times New Roman"/>
          <w:sz w:val="28"/>
          <w:szCs w:val="28"/>
          <w:lang w:val="az-Latn-AZ" w:eastAsia="ru-RU"/>
        </w:rPr>
        <w:t xml:space="preserve"> </w:t>
      </w:r>
      <w:r w:rsidRPr="00E210F9">
        <w:rPr>
          <w:rFonts w:ascii="Times New Roman" w:eastAsia="MS Mincho" w:hAnsi="Times New Roman" w:cs="Times New Roman"/>
          <w:sz w:val="28"/>
          <w:szCs w:val="28"/>
          <w:lang w:val="az-Latn-AZ" w:eastAsia="ru-RU"/>
        </w:rPr>
        <w:t>Dərslərdə tələbələrin müntəzəm iştirak etmələri;</w:t>
      </w:r>
    </w:p>
    <w:p w:rsidR="00FD0A71" w:rsidRPr="00E210F9" w:rsidRDefault="00FD0A71" w:rsidP="00FD0A71">
      <w:pPr>
        <w:rPr>
          <w:rFonts w:ascii="Times New Roman" w:eastAsia="MS Mincho" w:hAnsi="Times New Roman" w:cs="Times New Roman"/>
          <w:sz w:val="28"/>
          <w:szCs w:val="28"/>
          <w:lang w:val="az-Latn-AZ" w:eastAsia="ru-RU"/>
        </w:rPr>
      </w:pPr>
      <w:r w:rsidRPr="00E210F9">
        <w:rPr>
          <w:rFonts w:ascii="Times New Roman" w:eastAsia="MS Mincho" w:hAnsi="Times New Roman" w:cs="Times New Roman"/>
          <w:sz w:val="28"/>
          <w:szCs w:val="28"/>
          <w:lang w:val="az-Latn-AZ" w:eastAsia="ru-RU"/>
        </w:rPr>
        <w:t>2)</w:t>
      </w:r>
      <w:r w:rsidR="0013731A" w:rsidRPr="00E210F9">
        <w:rPr>
          <w:rFonts w:ascii="Times New Roman" w:eastAsia="MS Mincho" w:hAnsi="Times New Roman" w:cs="Times New Roman"/>
          <w:sz w:val="28"/>
          <w:szCs w:val="28"/>
          <w:lang w:val="az-Latn-AZ" w:eastAsia="ru-RU"/>
        </w:rPr>
        <w:t xml:space="preserve"> </w:t>
      </w:r>
      <w:r w:rsidRPr="00E210F9">
        <w:rPr>
          <w:rFonts w:ascii="Times New Roman" w:eastAsia="MS Mincho" w:hAnsi="Times New Roman" w:cs="Times New Roman"/>
          <w:sz w:val="28"/>
          <w:szCs w:val="28"/>
          <w:lang w:val="az-Latn-AZ" w:eastAsia="ru-RU"/>
        </w:rPr>
        <w:t>Mühazirə, məşgələ və laboratoriya dərslərində nəzərdə tutulmuş mövzular barədə sərbəst çalışmaq nəticəsində dərslərdə hazırlıqlı iştirak etmək;</w:t>
      </w:r>
    </w:p>
    <w:p w:rsidR="00FD0A71" w:rsidRPr="00E210F9" w:rsidRDefault="00FD0A71" w:rsidP="00FD0A71">
      <w:pPr>
        <w:rPr>
          <w:rFonts w:ascii="Times New Roman" w:eastAsia="MS Mincho" w:hAnsi="Times New Roman" w:cs="Times New Roman"/>
          <w:sz w:val="28"/>
          <w:szCs w:val="28"/>
          <w:lang w:val="az-Latn-AZ" w:eastAsia="ru-RU"/>
        </w:rPr>
      </w:pPr>
      <w:r w:rsidRPr="00E210F9">
        <w:rPr>
          <w:rFonts w:ascii="Times New Roman" w:eastAsia="MS Mincho" w:hAnsi="Times New Roman" w:cs="Times New Roman"/>
          <w:sz w:val="28"/>
          <w:szCs w:val="28"/>
          <w:lang w:val="az-Latn-AZ" w:eastAsia="ru-RU"/>
        </w:rPr>
        <w:t>3)</w:t>
      </w:r>
      <w:r w:rsidR="0013731A" w:rsidRPr="00E210F9">
        <w:rPr>
          <w:rFonts w:ascii="Times New Roman" w:eastAsia="MS Mincho" w:hAnsi="Times New Roman" w:cs="Times New Roman"/>
          <w:sz w:val="28"/>
          <w:szCs w:val="28"/>
          <w:lang w:val="az-Latn-AZ" w:eastAsia="ru-RU"/>
        </w:rPr>
        <w:t xml:space="preserve"> </w:t>
      </w:r>
      <w:r w:rsidRPr="00E210F9">
        <w:rPr>
          <w:rFonts w:ascii="Times New Roman" w:eastAsia="MS Mincho" w:hAnsi="Times New Roman" w:cs="Times New Roman"/>
          <w:sz w:val="28"/>
          <w:szCs w:val="28"/>
          <w:lang w:val="az-Latn-AZ" w:eastAsia="ru-RU"/>
        </w:rPr>
        <w:t>Təklif olunan ədəbiyyatlarla sərbəst işləmək;</w:t>
      </w:r>
    </w:p>
    <w:p w:rsidR="00FD0A71" w:rsidRPr="00E210F9" w:rsidRDefault="00FD0A71" w:rsidP="00FD0A71">
      <w:pPr>
        <w:rPr>
          <w:rFonts w:ascii="Times New Roman" w:eastAsia="MS Mincho" w:hAnsi="Times New Roman" w:cs="Times New Roman"/>
          <w:sz w:val="28"/>
          <w:szCs w:val="28"/>
          <w:lang w:val="az-Latn-AZ" w:eastAsia="ru-RU"/>
        </w:rPr>
      </w:pPr>
      <w:r w:rsidRPr="00E210F9">
        <w:rPr>
          <w:rFonts w:ascii="Times New Roman" w:eastAsia="MS Mincho" w:hAnsi="Times New Roman" w:cs="Times New Roman"/>
          <w:sz w:val="28"/>
          <w:szCs w:val="28"/>
          <w:lang w:val="az-Latn-AZ" w:eastAsia="ru-RU"/>
        </w:rPr>
        <w:lastRenderedPageBreak/>
        <w:t>4)</w:t>
      </w:r>
      <w:r w:rsidR="0013731A" w:rsidRPr="00E210F9">
        <w:rPr>
          <w:rFonts w:ascii="Times New Roman" w:eastAsia="MS Mincho" w:hAnsi="Times New Roman" w:cs="Times New Roman"/>
          <w:sz w:val="28"/>
          <w:szCs w:val="28"/>
          <w:lang w:val="az-Latn-AZ" w:eastAsia="ru-RU"/>
        </w:rPr>
        <w:t xml:space="preserve"> </w:t>
      </w:r>
      <w:r w:rsidRPr="00E210F9">
        <w:rPr>
          <w:rFonts w:ascii="Times New Roman" w:eastAsia="MS Mincho" w:hAnsi="Times New Roman" w:cs="Times New Roman"/>
          <w:sz w:val="28"/>
          <w:szCs w:val="28"/>
          <w:lang w:val="az-Latn-AZ" w:eastAsia="ru-RU"/>
        </w:rPr>
        <w:t>Dərslərdə aktiv iştirak etmək, aydın olmayan məsələlərlə bağlı müəllimə suallar vermək;</w:t>
      </w:r>
    </w:p>
    <w:p w:rsidR="00FD0A71" w:rsidRPr="00E210F9" w:rsidRDefault="00FD0A71" w:rsidP="00FD0A71">
      <w:pPr>
        <w:rPr>
          <w:rFonts w:ascii="Times New Roman" w:eastAsia="MS Mincho" w:hAnsi="Times New Roman" w:cs="Times New Roman"/>
          <w:sz w:val="28"/>
          <w:szCs w:val="28"/>
          <w:lang w:val="az-Latn-AZ" w:eastAsia="ru-RU"/>
        </w:rPr>
      </w:pPr>
      <w:r w:rsidRPr="00E210F9">
        <w:rPr>
          <w:rFonts w:ascii="Times New Roman" w:eastAsia="MS Mincho" w:hAnsi="Times New Roman" w:cs="Times New Roman"/>
          <w:sz w:val="28"/>
          <w:szCs w:val="28"/>
          <w:lang w:val="az-Latn-AZ" w:eastAsia="ru-RU"/>
        </w:rPr>
        <w:t>5)</w:t>
      </w:r>
      <w:r w:rsidR="0013731A" w:rsidRPr="00E210F9">
        <w:rPr>
          <w:rFonts w:ascii="Times New Roman" w:eastAsia="MS Mincho" w:hAnsi="Times New Roman" w:cs="Times New Roman"/>
          <w:sz w:val="28"/>
          <w:szCs w:val="28"/>
          <w:lang w:val="az-Latn-AZ" w:eastAsia="ru-RU"/>
        </w:rPr>
        <w:t xml:space="preserve"> </w:t>
      </w:r>
      <w:r w:rsidRPr="00E210F9">
        <w:rPr>
          <w:rFonts w:ascii="Times New Roman" w:eastAsia="MS Mincho" w:hAnsi="Times New Roman" w:cs="Times New Roman"/>
          <w:sz w:val="28"/>
          <w:szCs w:val="28"/>
          <w:lang w:val="az-Latn-AZ" w:eastAsia="ru-RU"/>
        </w:rPr>
        <w:t>Fənnin tədrisinıə ayrılmış ümumi saatın 50%-ni auditoriyadan kənar sərbəst işləmək üçün fəaliyyət göstərmək və onun 50%-ni müəllimlə birgə işləmək;</w:t>
      </w:r>
    </w:p>
    <w:p w:rsidR="00FD0A71" w:rsidRPr="00E210F9" w:rsidRDefault="00FD0A71" w:rsidP="00FD0A71">
      <w:pPr>
        <w:rPr>
          <w:rFonts w:ascii="Times New Roman" w:eastAsia="MS Mincho" w:hAnsi="Times New Roman" w:cs="Times New Roman"/>
          <w:sz w:val="28"/>
          <w:szCs w:val="28"/>
          <w:lang w:val="az-Latn-AZ" w:eastAsia="ru-RU"/>
        </w:rPr>
      </w:pPr>
      <w:r w:rsidRPr="00E210F9">
        <w:rPr>
          <w:rFonts w:ascii="Times New Roman" w:eastAsia="MS Mincho" w:hAnsi="Times New Roman" w:cs="Times New Roman"/>
          <w:sz w:val="28"/>
          <w:szCs w:val="28"/>
          <w:lang w:val="az-Latn-AZ" w:eastAsia="ru-RU"/>
        </w:rPr>
        <w:t>6)</w:t>
      </w:r>
      <w:r w:rsidR="0013731A" w:rsidRPr="00E210F9">
        <w:rPr>
          <w:rFonts w:ascii="Times New Roman" w:eastAsia="MS Mincho" w:hAnsi="Times New Roman" w:cs="Times New Roman"/>
          <w:sz w:val="28"/>
          <w:szCs w:val="28"/>
          <w:lang w:val="az-Latn-AZ" w:eastAsia="ru-RU"/>
        </w:rPr>
        <w:t xml:space="preserve"> </w:t>
      </w:r>
      <w:r w:rsidRPr="00E210F9">
        <w:rPr>
          <w:rFonts w:ascii="Times New Roman" w:eastAsia="MS Mincho" w:hAnsi="Times New Roman" w:cs="Times New Roman"/>
          <w:sz w:val="28"/>
          <w:szCs w:val="28"/>
          <w:lang w:val="az-Latn-AZ" w:eastAsia="ru-RU"/>
        </w:rPr>
        <w:t>Semestr ərzində hər dərsdə cari biliyin yoxlanılmasının aparılması və nəticəsinin qrup jurnalında qeydə alınması ilə bağlı tələbələrin məsuliyyət daşımaları;</w:t>
      </w:r>
    </w:p>
    <w:p w:rsidR="00FD0A71" w:rsidRPr="00E210F9" w:rsidRDefault="00FD0A71" w:rsidP="00FD0A71">
      <w:pPr>
        <w:rPr>
          <w:rFonts w:ascii="Times New Roman" w:eastAsia="MS Mincho" w:hAnsi="Times New Roman" w:cs="Times New Roman"/>
          <w:sz w:val="28"/>
          <w:szCs w:val="28"/>
          <w:lang w:val="az-Latn-AZ" w:eastAsia="ru-RU"/>
        </w:rPr>
      </w:pPr>
      <w:r w:rsidRPr="00E210F9">
        <w:rPr>
          <w:rFonts w:ascii="Times New Roman" w:eastAsia="MS Mincho" w:hAnsi="Times New Roman" w:cs="Times New Roman"/>
          <w:sz w:val="28"/>
          <w:szCs w:val="28"/>
          <w:lang w:val="az-Latn-AZ" w:eastAsia="ru-RU"/>
        </w:rPr>
        <w:t>7)</w:t>
      </w:r>
      <w:r w:rsidR="0013731A" w:rsidRPr="00E210F9">
        <w:rPr>
          <w:rFonts w:ascii="Times New Roman" w:eastAsia="MS Mincho" w:hAnsi="Times New Roman" w:cs="Times New Roman"/>
          <w:sz w:val="28"/>
          <w:szCs w:val="28"/>
          <w:lang w:val="az-Latn-AZ" w:eastAsia="ru-RU"/>
        </w:rPr>
        <w:t xml:space="preserve"> </w:t>
      </w:r>
      <w:r w:rsidRPr="00E210F9">
        <w:rPr>
          <w:rFonts w:ascii="Times New Roman" w:eastAsia="MS Mincho" w:hAnsi="Times New Roman" w:cs="Times New Roman"/>
          <w:sz w:val="28"/>
          <w:szCs w:val="28"/>
          <w:lang w:val="az-Latn-AZ" w:eastAsia="ru-RU"/>
        </w:rPr>
        <w:t>Laboratoriya dərslərində aktiv iştirak etmək, aparılan təcrübələrin nəticələri barədə hesabatları vaxtında təhvil vermək, kurs işini və sərbəst tapşırıqları vaxtında tələb olunan səviyyədə hazırlamaq;</w:t>
      </w:r>
    </w:p>
    <w:p w:rsidR="00FD0A71" w:rsidRPr="00E210F9" w:rsidRDefault="00FD0A71" w:rsidP="00FD0A71">
      <w:pPr>
        <w:rPr>
          <w:rFonts w:ascii="Times New Roman" w:eastAsia="MS Mincho" w:hAnsi="Times New Roman" w:cs="Times New Roman"/>
          <w:sz w:val="28"/>
          <w:szCs w:val="28"/>
          <w:lang w:val="az-Latn-AZ" w:eastAsia="ru-RU"/>
        </w:rPr>
      </w:pPr>
      <w:r w:rsidRPr="00E210F9">
        <w:rPr>
          <w:rFonts w:ascii="Times New Roman" w:eastAsia="MS Mincho" w:hAnsi="Times New Roman" w:cs="Times New Roman"/>
          <w:sz w:val="28"/>
          <w:szCs w:val="28"/>
          <w:lang w:val="az-Latn-AZ" w:eastAsia="ru-RU"/>
        </w:rPr>
        <w:t>8)</w:t>
      </w:r>
      <w:r w:rsidR="0013731A" w:rsidRPr="00E210F9">
        <w:rPr>
          <w:rFonts w:ascii="Times New Roman" w:eastAsia="MS Mincho" w:hAnsi="Times New Roman" w:cs="Times New Roman"/>
          <w:sz w:val="28"/>
          <w:szCs w:val="28"/>
          <w:lang w:val="az-Latn-AZ" w:eastAsia="ru-RU"/>
        </w:rPr>
        <w:t xml:space="preserve"> </w:t>
      </w:r>
      <w:r w:rsidRPr="00E210F9">
        <w:rPr>
          <w:rFonts w:ascii="Times New Roman" w:eastAsia="MS Mincho" w:hAnsi="Times New Roman" w:cs="Times New Roman"/>
          <w:sz w:val="28"/>
          <w:szCs w:val="28"/>
          <w:lang w:val="az-Latn-AZ" w:eastAsia="ru-RU"/>
        </w:rPr>
        <w:t>Fənnin dərindən mənimsənilməsi ilə bağlı müəllimə qarşı tələbkarlıq göstərmək;</w:t>
      </w:r>
    </w:p>
    <w:p w:rsidR="00FD0A71" w:rsidRPr="00E210F9" w:rsidRDefault="00FD0A71" w:rsidP="00FD0A71">
      <w:pPr>
        <w:rPr>
          <w:rFonts w:ascii="Times New Roman" w:eastAsia="MS Mincho" w:hAnsi="Times New Roman" w:cs="Times New Roman"/>
          <w:sz w:val="28"/>
          <w:szCs w:val="28"/>
          <w:lang w:val="az-Latn-AZ" w:eastAsia="ru-RU"/>
        </w:rPr>
      </w:pPr>
      <w:r w:rsidRPr="00E210F9">
        <w:rPr>
          <w:rFonts w:ascii="Times New Roman" w:eastAsia="MS Mincho" w:hAnsi="Times New Roman" w:cs="Times New Roman"/>
          <w:sz w:val="28"/>
          <w:szCs w:val="28"/>
          <w:lang w:val="az-Latn-AZ" w:eastAsia="ru-RU"/>
        </w:rPr>
        <w:t>9)</w:t>
      </w:r>
      <w:r w:rsidR="0013731A" w:rsidRPr="00E210F9">
        <w:rPr>
          <w:rFonts w:ascii="Times New Roman" w:eastAsia="MS Mincho" w:hAnsi="Times New Roman" w:cs="Times New Roman"/>
          <w:sz w:val="28"/>
          <w:szCs w:val="28"/>
          <w:lang w:val="az-Latn-AZ" w:eastAsia="ru-RU"/>
        </w:rPr>
        <w:t xml:space="preserve"> </w:t>
      </w:r>
      <w:r w:rsidRPr="00E210F9">
        <w:rPr>
          <w:rFonts w:ascii="Times New Roman" w:eastAsia="MS Mincho" w:hAnsi="Times New Roman" w:cs="Times New Roman"/>
          <w:sz w:val="28"/>
          <w:szCs w:val="28"/>
          <w:lang w:val="az-Latn-AZ" w:eastAsia="ru-RU"/>
        </w:rPr>
        <w:t xml:space="preserve">Tələbələr tərəfindən semestr ərzində fənnin mənimsənilməsi ilə bağlı nəzərdə tutulmuş maksimum 50 balın qazanılması üçün ciddi cəhd göstərmək. </w:t>
      </w:r>
    </w:p>
    <w:p w:rsidR="00FD0A71" w:rsidRPr="00E210F9" w:rsidRDefault="00FD0A71" w:rsidP="00883D8E">
      <w:pPr>
        <w:pStyle w:val="a5"/>
        <w:spacing w:after="200"/>
        <w:ind w:left="0"/>
        <w:jc w:val="center"/>
        <w:rPr>
          <w:b/>
          <w:sz w:val="28"/>
          <w:szCs w:val="28"/>
          <w:lang w:val="az-Latn-AZ"/>
        </w:rPr>
      </w:pPr>
      <w:r w:rsidRPr="00E210F9">
        <w:rPr>
          <w:b/>
          <w:sz w:val="28"/>
          <w:szCs w:val="28"/>
          <w:lang w:val="az-Latn-AZ"/>
        </w:rPr>
        <w:t>IX.</w:t>
      </w:r>
      <w:r w:rsidR="0013731A" w:rsidRPr="00E210F9">
        <w:rPr>
          <w:b/>
          <w:sz w:val="28"/>
          <w:szCs w:val="28"/>
          <w:lang w:val="az-Latn-AZ"/>
        </w:rPr>
        <w:t xml:space="preserve"> </w:t>
      </w:r>
      <w:r w:rsidRPr="00E210F9">
        <w:rPr>
          <w:b/>
          <w:sz w:val="28"/>
          <w:szCs w:val="28"/>
          <w:lang w:val="az-Latn-AZ"/>
        </w:rPr>
        <w:t>Cari biliyin qiymətləndirmə meyarları, aralıq qiymətləndirmə cədvəli</w:t>
      </w:r>
    </w:p>
    <w:p w:rsidR="00FD0A71" w:rsidRPr="00B4528E" w:rsidRDefault="00FD0A71" w:rsidP="00FD0A71">
      <w:pPr>
        <w:rPr>
          <w:rFonts w:ascii="Times New Roman" w:eastAsia="MS Mincho" w:hAnsi="Times New Roman" w:cs="Times New Roman"/>
          <w:sz w:val="28"/>
          <w:szCs w:val="28"/>
          <w:lang w:val="az-Latn-AZ" w:eastAsia="ru-RU"/>
        </w:rPr>
      </w:pPr>
      <w:r w:rsidRPr="00B4528E">
        <w:rPr>
          <w:rFonts w:ascii="Times New Roman" w:eastAsia="MS Mincho" w:hAnsi="Times New Roman" w:cs="Times New Roman"/>
          <w:sz w:val="28"/>
          <w:szCs w:val="28"/>
          <w:lang w:val="az-Latn-AZ" w:eastAsia="ru-RU"/>
        </w:rPr>
        <w:t>Tələbələr tərəfindən fənnin mənimsənilməsi səviyyəsini müəyyən etmək məqsədilə mühazirə, məşgələ və laboratoriya dərslərində cari biliyin qiymətləndirilməsi aparılır. Bundan əlavə semestr ərzində 3 dəfə monitorinq mexanizmi əsasında sessiyalararası yoxlamalar keçirilir. Yoxlamalar V, IX və XIII həftələrdə aparılır. Aparılan yoxlamaların nəticələri qrup jurnalında 0-10 rəqəmləri ilə qeyd olunur və semestr ərzində fənnin mənimsənilməsinin qiymətləndirilməsi müəyyənləşdirilir və tələbələrin semestr ərzində fənn üzrə qazandığı balların tərkibinə daxil edilir.</w:t>
      </w:r>
    </w:p>
    <w:p w:rsidR="00FD0A71" w:rsidRPr="00B4528E" w:rsidRDefault="00FD0A71" w:rsidP="00FD0A71">
      <w:pPr>
        <w:rPr>
          <w:rFonts w:ascii="Times New Roman" w:eastAsia="MS Mincho" w:hAnsi="Times New Roman" w:cs="Times New Roman"/>
          <w:sz w:val="28"/>
          <w:szCs w:val="28"/>
          <w:lang w:val="az-Latn-AZ" w:eastAsia="ru-RU"/>
        </w:rPr>
      </w:pPr>
      <w:r w:rsidRPr="00B4528E">
        <w:rPr>
          <w:rFonts w:ascii="Times New Roman" w:eastAsia="MS Mincho" w:hAnsi="Times New Roman" w:cs="Times New Roman"/>
          <w:sz w:val="28"/>
          <w:szCs w:val="28"/>
          <w:lang w:val="az-Latn-AZ" w:eastAsia="ru-RU"/>
        </w:rPr>
        <w:t xml:space="preserve">Biliyin qiymətləndirilməsi çoxballı sistem əsasında aparılır. Fənn üzrə tələbələrin topladığı maksimum balın həddi 100-dür. Bunun 50 balı imtahanda, 50 balı isə semestr müddətində qazanılır. </w:t>
      </w:r>
    </w:p>
    <w:p w:rsidR="00FD0A71" w:rsidRPr="00B4528E" w:rsidRDefault="00FD0A71" w:rsidP="00FD0A71">
      <w:pPr>
        <w:rPr>
          <w:rFonts w:ascii="Times New Roman" w:eastAsia="MS Mincho" w:hAnsi="Times New Roman" w:cs="Times New Roman"/>
          <w:sz w:val="28"/>
          <w:szCs w:val="28"/>
          <w:lang w:val="az-Latn-AZ" w:eastAsia="ru-RU"/>
        </w:rPr>
      </w:pPr>
      <w:r w:rsidRPr="00B4528E">
        <w:rPr>
          <w:rFonts w:ascii="Times New Roman" w:eastAsia="MS Mincho" w:hAnsi="Times New Roman" w:cs="Times New Roman"/>
          <w:sz w:val="28"/>
          <w:szCs w:val="28"/>
          <w:lang w:val="az-Latn-AZ" w:eastAsia="ru-RU"/>
        </w:rPr>
        <w:t>Semestr ərzində toplanılacaq maksimum 50 balın tədris göstəriciləri üzrə paylanması “</w:t>
      </w:r>
      <w:r w:rsidR="00CE4873">
        <w:rPr>
          <w:rFonts w:ascii="Times New Roman" w:eastAsia="MS Mincho" w:hAnsi="Times New Roman" w:cs="Times New Roman"/>
          <w:sz w:val="28"/>
          <w:szCs w:val="28"/>
          <w:lang w:val="az-Latn-AZ" w:eastAsia="ru-RU"/>
        </w:rPr>
        <w:t>K</w:t>
      </w:r>
      <w:r w:rsidRPr="00B4528E">
        <w:rPr>
          <w:rFonts w:ascii="Times New Roman" w:eastAsia="MS Mincho" w:hAnsi="Times New Roman" w:cs="Times New Roman"/>
          <w:sz w:val="28"/>
          <w:szCs w:val="28"/>
          <w:lang w:val="az-Latn-AZ" w:eastAsia="ru-RU"/>
        </w:rPr>
        <w:t xml:space="preserve">redit sistemi ilə təhsil alan tələbələrin biliyinin qiymətləndirilməsi haqqında” ADNA-nın 02/1396 nömrəli 03.10.2008-ci il tarixli əmrinə əsasən aparılır. </w:t>
      </w:r>
    </w:p>
    <w:p w:rsidR="00FD0A71" w:rsidRPr="00B4528E" w:rsidRDefault="00FD0A71" w:rsidP="00FD0A71">
      <w:pPr>
        <w:rPr>
          <w:rFonts w:ascii="Times New Roman" w:eastAsia="MS Mincho" w:hAnsi="Times New Roman" w:cs="Times New Roman"/>
          <w:sz w:val="28"/>
          <w:szCs w:val="28"/>
          <w:lang w:val="az-Latn-AZ" w:eastAsia="ru-RU"/>
        </w:rPr>
      </w:pPr>
      <w:r w:rsidRPr="00B4528E">
        <w:rPr>
          <w:rFonts w:ascii="Times New Roman" w:eastAsia="MS Mincho" w:hAnsi="Times New Roman" w:cs="Times New Roman"/>
          <w:sz w:val="28"/>
          <w:szCs w:val="28"/>
          <w:lang w:val="az-Latn-AZ" w:eastAsia="ru-RU"/>
        </w:rPr>
        <w:t>050632-ixtisası üzrə:</w:t>
      </w:r>
    </w:p>
    <w:p w:rsidR="00FD0A71" w:rsidRPr="00B4528E" w:rsidRDefault="00FD0A71" w:rsidP="00FD0A71">
      <w:pPr>
        <w:rPr>
          <w:rFonts w:ascii="Times New Roman" w:eastAsia="MS Mincho" w:hAnsi="Times New Roman" w:cs="Times New Roman"/>
          <w:sz w:val="28"/>
          <w:szCs w:val="28"/>
          <w:lang w:val="az-Latn-AZ" w:eastAsia="ru-RU"/>
        </w:rPr>
      </w:pPr>
      <w:r w:rsidRPr="00B4528E">
        <w:rPr>
          <w:rFonts w:ascii="Times New Roman" w:eastAsia="MS Mincho" w:hAnsi="Times New Roman" w:cs="Times New Roman"/>
          <w:sz w:val="28"/>
          <w:szCs w:val="28"/>
          <w:lang w:val="az-Latn-AZ" w:eastAsia="ru-RU"/>
        </w:rPr>
        <w:t>-</w:t>
      </w:r>
      <w:r w:rsidR="0013731A" w:rsidRPr="00B4528E">
        <w:rPr>
          <w:rFonts w:ascii="Times New Roman" w:eastAsia="MS Mincho" w:hAnsi="Times New Roman" w:cs="Times New Roman"/>
          <w:sz w:val="28"/>
          <w:szCs w:val="28"/>
          <w:lang w:val="az-Latn-AZ" w:eastAsia="ru-RU"/>
        </w:rPr>
        <w:t xml:space="preserve"> </w:t>
      </w:r>
      <w:r w:rsidRPr="00B4528E">
        <w:rPr>
          <w:rFonts w:ascii="Times New Roman" w:eastAsia="MS Mincho" w:hAnsi="Times New Roman" w:cs="Times New Roman"/>
          <w:sz w:val="28"/>
          <w:szCs w:val="28"/>
          <w:lang w:val="az-Latn-AZ" w:eastAsia="ru-RU"/>
        </w:rPr>
        <w:t>10 bal dərslərə davamiyyətə görə;</w:t>
      </w:r>
    </w:p>
    <w:p w:rsidR="00FD0A71" w:rsidRPr="00B4528E" w:rsidRDefault="00FD0A71" w:rsidP="00FD0A71">
      <w:pPr>
        <w:rPr>
          <w:rFonts w:ascii="Times New Roman" w:eastAsia="MS Mincho" w:hAnsi="Times New Roman" w:cs="Times New Roman"/>
          <w:sz w:val="28"/>
          <w:szCs w:val="28"/>
          <w:lang w:val="az-Latn-AZ" w:eastAsia="ru-RU"/>
        </w:rPr>
      </w:pPr>
      <w:r w:rsidRPr="00B4528E">
        <w:rPr>
          <w:rFonts w:ascii="Times New Roman" w:eastAsia="MS Mincho" w:hAnsi="Times New Roman" w:cs="Times New Roman"/>
          <w:sz w:val="28"/>
          <w:szCs w:val="28"/>
          <w:lang w:val="az-Latn-AZ" w:eastAsia="ru-RU"/>
        </w:rPr>
        <w:t>-</w:t>
      </w:r>
      <w:r w:rsidR="0013731A" w:rsidRPr="00B4528E">
        <w:rPr>
          <w:rFonts w:ascii="Times New Roman" w:eastAsia="MS Mincho" w:hAnsi="Times New Roman" w:cs="Times New Roman"/>
          <w:sz w:val="28"/>
          <w:szCs w:val="28"/>
          <w:lang w:val="az-Latn-AZ" w:eastAsia="ru-RU"/>
        </w:rPr>
        <w:t xml:space="preserve"> </w:t>
      </w:r>
      <w:r w:rsidRPr="00B4528E">
        <w:rPr>
          <w:rFonts w:ascii="Times New Roman" w:eastAsia="MS Mincho" w:hAnsi="Times New Roman" w:cs="Times New Roman"/>
          <w:sz w:val="28"/>
          <w:szCs w:val="28"/>
          <w:lang w:val="az-Latn-AZ" w:eastAsia="ru-RU"/>
        </w:rPr>
        <w:t>10 bal tələbənin 10 sərbəst işinə görə;</w:t>
      </w:r>
    </w:p>
    <w:p w:rsidR="00FD0A71" w:rsidRPr="00B4528E" w:rsidRDefault="00FD0A71" w:rsidP="00FD0A71">
      <w:pPr>
        <w:rPr>
          <w:rFonts w:ascii="Times New Roman" w:eastAsia="MS Mincho" w:hAnsi="Times New Roman" w:cs="Times New Roman"/>
          <w:sz w:val="28"/>
          <w:szCs w:val="28"/>
          <w:lang w:val="az-Latn-AZ" w:eastAsia="ru-RU"/>
        </w:rPr>
      </w:pPr>
      <w:r w:rsidRPr="00B4528E">
        <w:rPr>
          <w:rFonts w:ascii="Times New Roman" w:eastAsia="MS Mincho" w:hAnsi="Times New Roman" w:cs="Times New Roman"/>
          <w:sz w:val="28"/>
          <w:szCs w:val="28"/>
          <w:lang w:val="az-Latn-AZ" w:eastAsia="ru-RU"/>
        </w:rPr>
        <w:t>-</w:t>
      </w:r>
      <w:r w:rsidR="0013731A" w:rsidRPr="00B4528E">
        <w:rPr>
          <w:rFonts w:ascii="Times New Roman" w:eastAsia="MS Mincho" w:hAnsi="Times New Roman" w:cs="Times New Roman"/>
          <w:sz w:val="28"/>
          <w:szCs w:val="28"/>
          <w:lang w:val="az-Latn-AZ" w:eastAsia="ru-RU"/>
        </w:rPr>
        <w:t xml:space="preserve"> </w:t>
      </w:r>
      <w:r w:rsidRPr="00B4528E">
        <w:rPr>
          <w:rFonts w:ascii="Times New Roman" w:eastAsia="MS Mincho" w:hAnsi="Times New Roman" w:cs="Times New Roman"/>
          <w:sz w:val="28"/>
          <w:szCs w:val="28"/>
          <w:lang w:val="az-Latn-AZ" w:eastAsia="ru-RU"/>
        </w:rPr>
        <w:t>10 bal kurs işinin hazırlanmasına və müdafiəsinə görə;</w:t>
      </w:r>
    </w:p>
    <w:p w:rsidR="00FD0A71" w:rsidRPr="00B4528E" w:rsidRDefault="00FD0A71" w:rsidP="00FD0A71">
      <w:pPr>
        <w:rPr>
          <w:rFonts w:ascii="Times New Roman" w:eastAsia="MS Mincho" w:hAnsi="Times New Roman" w:cs="Times New Roman"/>
          <w:sz w:val="28"/>
          <w:szCs w:val="28"/>
          <w:lang w:val="az-Latn-AZ" w:eastAsia="ru-RU"/>
        </w:rPr>
      </w:pPr>
      <w:r w:rsidRPr="00B4528E">
        <w:rPr>
          <w:rFonts w:ascii="Times New Roman" w:eastAsia="MS Mincho" w:hAnsi="Times New Roman" w:cs="Times New Roman"/>
          <w:sz w:val="28"/>
          <w:szCs w:val="28"/>
          <w:lang w:val="az-Latn-AZ" w:eastAsia="ru-RU"/>
        </w:rPr>
        <w:t>-</w:t>
      </w:r>
      <w:r w:rsidR="0013731A" w:rsidRPr="00B4528E">
        <w:rPr>
          <w:rFonts w:ascii="Times New Roman" w:eastAsia="MS Mincho" w:hAnsi="Times New Roman" w:cs="Times New Roman"/>
          <w:sz w:val="28"/>
          <w:szCs w:val="28"/>
          <w:lang w:val="az-Latn-AZ" w:eastAsia="ru-RU"/>
        </w:rPr>
        <w:t xml:space="preserve"> </w:t>
      </w:r>
      <w:r w:rsidRPr="00B4528E">
        <w:rPr>
          <w:rFonts w:ascii="Times New Roman" w:eastAsia="MS Mincho" w:hAnsi="Times New Roman" w:cs="Times New Roman"/>
          <w:sz w:val="28"/>
          <w:szCs w:val="28"/>
          <w:lang w:val="az-Latn-AZ" w:eastAsia="ru-RU"/>
        </w:rPr>
        <w:t>20 bal laboratoiya dərslərinin nəticələrinə görə</w:t>
      </w:r>
    </w:p>
    <w:p w:rsidR="00FD0A71" w:rsidRPr="00B4528E" w:rsidRDefault="00FD0A71" w:rsidP="00FD0A71">
      <w:pPr>
        <w:rPr>
          <w:rFonts w:ascii="Times New Roman" w:eastAsia="MS Mincho" w:hAnsi="Times New Roman" w:cs="Times New Roman"/>
          <w:sz w:val="28"/>
          <w:szCs w:val="28"/>
          <w:lang w:val="az-Latn-AZ" w:eastAsia="ru-RU"/>
        </w:rPr>
      </w:pPr>
      <w:r w:rsidRPr="00B4528E">
        <w:rPr>
          <w:rFonts w:ascii="Times New Roman" w:eastAsia="MS Mincho" w:hAnsi="Times New Roman" w:cs="Times New Roman"/>
          <w:sz w:val="28"/>
          <w:szCs w:val="28"/>
          <w:lang w:val="az-Latn-AZ" w:eastAsia="ru-RU"/>
        </w:rPr>
        <w:lastRenderedPageBreak/>
        <w:t>Aralıq sorğuların və sessiyalararası yoxlamanın nəticələri laboratoriya dərslərinə nəzərdə tutulmuş ballarda öz əksini tapır.</w:t>
      </w:r>
    </w:p>
    <w:p w:rsidR="00FD0A71" w:rsidRPr="00B4528E" w:rsidRDefault="00FD0A71" w:rsidP="00FD0A71">
      <w:pPr>
        <w:rPr>
          <w:rFonts w:ascii="Times New Roman" w:eastAsia="MS Mincho" w:hAnsi="Times New Roman" w:cs="Times New Roman"/>
          <w:sz w:val="28"/>
          <w:szCs w:val="28"/>
          <w:lang w:val="az-Latn-AZ" w:eastAsia="ru-RU"/>
        </w:rPr>
      </w:pPr>
      <w:r w:rsidRPr="00B4528E">
        <w:rPr>
          <w:rFonts w:ascii="Times New Roman" w:eastAsia="MS Mincho" w:hAnsi="Times New Roman" w:cs="Times New Roman"/>
          <w:sz w:val="28"/>
          <w:szCs w:val="28"/>
          <w:lang w:val="az-Latn-AZ" w:eastAsia="ru-RU"/>
        </w:rPr>
        <w:t xml:space="preserve">İmtahana görə, dərsə davamiyyətə görə, fənlər üzrə sərbəst işə görə, məşgələ və laboratoriya dərslərinin nəticələrinə görə və kurs işinin yerinə yetirilməsinə görə balların qiymətləndirilməsi "Kredit sistemi ilə təhsil alan tələbələrin biliyinin qiymətləndirilməsi haqqında əsasnamə"yə görə aparılır. </w:t>
      </w:r>
    </w:p>
    <w:p w:rsidR="00FD0A71" w:rsidRPr="00883D8E" w:rsidRDefault="00FD0A71" w:rsidP="004E1868">
      <w:pPr>
        <w:pStyle w:val="a5"/>
        <w:pageBreakBefore/>
        <w:spacing w:after="200"/>
        <w:ind w:left="0"/>
        <w:jc w:val="center"/>
        <w:rPr>
          <w:b/>
          <w:sz w:val="28"/>
          <w:szCs w:val="28"/>
          <w:lang w:val="az-Latn-AZ"/>
        </w:rPr>
      </w:pPr>
      <w:r w:rsidRPr="00883D8E">
        <w:rPr>
          <w:b/>
          <w:sz w:val="28"/>
          <w:szCs w:val="28"/>
          <w:lang w:val="az-Latn-AZ"/>
        </w:rPr>
        <w:lastRenderedPageBreak/>
        <w:t>X.</w:t>
      </w:r>
      <w:r w:rsidR="0013731A" w:rsidRPr="00883D8E">
        <w:rPr>
          <w:b/>
          <w:sz w:val="28"/>
          <w:szCs w:val="28"/>
          <w:lang w:val="az-Latn-AZ"/>
        </w:rPr>
        <w:t xml:space="preserve"> </w:t>
      </w:r>
      <w:r w:rsidRPr="00883D8E">
        <w:rPr>
          <w:b/>
          <w:sz w:val="28"/>
          <w:szCs w:val="28"/>
          <w:lang w:val="az-Latn-AZ"/>
        </w:rPr>
        <w:t>İstifadə olunan ədəbiyyat</w:t>
      </w:r>
    </w:p>
    <w:p w:rsidR="00FD0A71" w:rsidRPr="00CE4873" w:rsidRDefault="00FD0A71" w:rsidP="00FD0A71">
      <w:pPr>
        <w:rPr>
          <w:rFonts w:ascii="Times New Roman" w:eastAsia="MS Mincho" w:hAnsi="Times New Roman" w:cs="Times New Roman"/>
          <w:sz w:val="28"/>
          <w:szCs w:val="28"/>
          <w:lang w:val="az-Latn-AZ" w:eastAsia="ru-RU"/>
        </w:rPr>
      </w:pPr>
      <w:r w:rsidRPr="00CE4873">
        <w:rPr>
          <w:rFonts w:ascii="Times New Roman" w:eastAsia="MS Mincho" w:hAnsi="Times New Roman" w:cs="Times New Roman"/>
          <w:sz w:val="28"/>
          <w:szCs w:val="28"/>
          <w:lang w:val="az-Latn-AZ" w:eastAsia="ru-RU"/>
        </w:rPr>
        <w:t>1.</w:t>
      </w:r>
      <w:r w:rsidR="0013731A" w:rsidRPr="00CE4873">
        <w:rPr>
          <w:rFonts w:ascii="Times New Roman" w:eastAsia="MS Mincho" w:hAnsi="Times New Roman" w:cs="Times New Roman"/>
          <w:sz w:val="28"/>
          <w:szCs w:val="28"/>
          <w:lang w:val="az-Latn-AZ" w:eastAsia="ru-RU"/>
        </w:rPr>
        <w:t xml:space="preserve"> </w:t>
      </w:r>
      <w:r w:rsidRPr="00CE4873">
        <w:rPr>
          <w:rFonts w:ascii="Times New Roman" w:eastAsia="MS Mincho" w:hAnsi="Times New Roman" w:cs="Times New Roman"/>
          <w:sz w:val="28"/>
          <w:szCs w:val="28"/>
          <w:lang w:val="az-Latn-AZ" w:eastAsia="ru-RU"/>
        </w:rPr>
        <w:t xml:space="preserve">Kərimov S.Q., Rəhimova N.Ə. </w:t>
      </w:r>
      <w:r w:rsidR="00687C0F">
        <w:rPr>
          <w:rFonts w:ascii="Times New Roman" w:eastAsia="MS Mincho" w:hAnsi="Times New Roman" w:cs="Times New Roman"/>
          <w:sz w:val="28"/>
          <w:szCs w:val="28"/>
          <w:lang w:val="az-Latn-AZ" w:eastAsia="ru-RU"/>
        </w:rPr>
        <w:t>Obyekt-yönlü</w:t>
      </w:r>
      <w:r w:rsidRPr="00CE4873">
        <w:rPr>
          <w:rFonts w:ascii="Times New Roman" w:eastAsia="MS Mincho" w:hAnsi="Times New Roman" w:cs="Times New Roman"/>
          <w:sz w:val="28"/>
          <w:szCs w:val="28"/>
          <w:lang w:val="az-Latn-AZ" w:eastAsia="ru-RU"/>
        </w:rPr>
        <w:t xml:space="preserve"> proqramlaşdırma. Bakı – ADNA – 2001</w:t>
      </w:r>
    </w:p>
    <w:p w:rsidR="00FD0A71" w:rsidRPr="00CE4873" w:rsidRDefault="00FD0A71" w:rsidP="00FD0A71">
      <w:pPr>
        <w:rPr>
          <w:rFonts w:ascii="Times New Roman" w:eastAsia="MS Mincho" w:hAnsi="Times New Roman" w:cs="Times New Roman"/>
          <w:sz w:val="28"/>
          <w:szCs w:val="28"/>
          <w:lang w:val="az-Latn-AZ" w:eastAsia="ru-RU"/>
        </w:rPr>
      </w:pPr>
      <w:r w:rsidRPr="00CE4873">
        <w:rPr>
          <w:rFonts w:ascii="Times New Roman" w:eastAsia="MS Mincho" w:hAnsi="Times New Roman" w:cs="Times New Roman"/>
          <w:sz w:val="28"/>
          <w:szCs w:val="28"/>
          <w:lang w:val="az-Latn-AZ" w:eastAsia="ru-RU"/>
        </w:rPr>
        <w:t>2.</w:t>
      </w:r>
      <w:r w:rsidR="0013731A" w:rsidRPr="00CE4873">
        <w:rPr>
          <w:rFonts w:ascii="Times New Roman" w:eastAsia="MS Mincho" w:hAnsi="Times New Roman" w:cs="Times New Roman"/>
          <w:sz w:val="28"/>
          <w:szCs w:val="28"/>
          <w:lang w:val="az-Latn-AZ" w:eastAsia="ru-RU"/>
        </w:rPr>
        <w:t xml:space="preserve"> </w:t>
      </w:r>
      <w:r w:rsidRPr="00CE4873">
        <w:rPr>
          <w:rFonts w:ascii="Times New Roman" w:eastAsia="MS Mincho" w:hAnsi="Times New Roman" w:cs="Times New Roman"/>
          <w:sz w:val="28"/>
          <w:szCs w:val="28"/>
          <w:lang w:val="az-Latn-AZ" w:eastAsia="ru-RU"/>
        </w:rPr>
        <w:t xml:space="preserve">Rəhimova N.Ə. </w:t>
      </w:r>
      <w:r w:rsidR="00687C0F">
        <w:rPr>
          <w:rFonts w:ascii="Times New Roman" w:eastAsia="MS Mincho" w:hAnsi="Times New Roman" w:cs="Times New Roman"/>
          <w:sz w:val="28"/>
          <w:szCs w:val="28"/>
          <w:lang w:val="az-Latn-AZ" w:eastAsia="ru-RU"/>
        </w:rPr>
        <w:t>Obyekt-yönlü</w:t>
      </w:r>
      <w:r w:rsidRPr="00CE4873">
        <w:rPr>
          <w:rFonts w:ascii="Times New Roman" w:eastAsia="MS Mincho" w:hAnsi="Times New Roman" w:cs="Times New Roman"/>
          <w:sz w:val="28"/>
          <w:szCs w:val="28"/>
          <w:lang w:val="az-Latn-AZ" w:eastAsia="ru-RU"/>
        </w:rPr>
        <w:t xml:space="preserve"> proqramlaşdırma. Java dili. Bakı – ADNA – 2013</w:t>
      </w:r>
    </w:p>
    <w:p w:rsidR="00FD0A71" w:rsidRPr="00CE4873" w:rsidRDefault="00FD0A71" w:rsidP="00FD0A71">
      <w:pPr>
        <w:rPr>
          <w:rFonts w:ascii="Times New Roman" w:eastAsia="MS Mincho" w:hAnsi="Times New Roman" w:cs="Times New Roman"/>
          <w:sz w:val="28"/>
          <w:szCs w:val="28"/>
          <w:lang w:val="az-Latn-AZ" w:eastAsia="ru-RU"/>
        </w:rPr>
      </w:pPr>
      <w:r w:rsidRPr="00CE4873">
        <w:rPr>
          <w:rFonts w:ascii="Times New Roman" w:eastAsia="MS Mincho" w:hAnsi="Times New Roman" w:cs="Times New Roman"/>
          <w:sz w:val="28"/>
          <w:szCs w:val="28"/>
          <w:lang w:val="az-Latn-AZ" w:eastAsia="ru-RU"/>
        </w:rPr>
        <w:t>3.</w:t>
      </w:r>
      <w:r w:rsidR="0013731A" w:rsidRPr="00CE4873">
        <w:rPr>
          <w:rFonts w:ascii="Times New Roman" w:eastAsia="MS Mincho" w:hAnsi="Times New Roman" w:cs="Times New Roman"/>
          <w:sz w:val="28"/>
          <w:szCs w:val="28"/>
          <w:lang w:val="az-Latn-AZ" w:eastAsia="ru-RU"/>
        </w:rPr>
        <w:t xml:space="preserve"> </w:t>
      </w:r>
      <w:r w:rsidRPr="00CE4873">
        <w:rPr>
          <w:rFonts w:ascii="Times New Roman" w:eastAsia="MS Mincho" w:hAnsi="Times New Roman" w:cs="Times New Roman"/>
          <w:sz w:val="28"/>
          <w:szCs w:val="28"/>
          <w:lang w:val="az-Latn-AZ" w:eastAsia="ru-RU"/>
        </w:rPr>
        <w:t>Rəhimova N.Ə., Mikayılzadə L.Ə. Java dili üzrə praktikum. Bakı – ADNA – 2014</w:t>
      </w:r>
    </w:p>
    <w:p w:rsidR="00FD0A71" w:rsidRPr="00CE4873" w:rsidRDefault="00FD0A71" w:rsidP="00FD0A71">
      <w:pPr>
        <w:rPr>
          <w:rFonts w:ascii="Times New Roman" w:eastAsia="MS Mincho" w:hAnsi="Times New Roman" w:cs="Times New Roman"/>
          <w:sz w:val="28"/>
          <w:szCs w:val="28"/>
          <w:lang w:val="az-Latn-AZ" w:eastAsia="ru-RU"/>
        </w:rPr>
      </w:pPr>
      <w:r w:rsidRPr="00CE4873">
        <w:rPr>
          <w:rFonts w:ascii="Times New Roman" w:eastAsia="MS Mincho" w:hAnsi="Times New Roman" w:cs="Times New Roman"/>
          <w:sz w:val="28"/>
          <w:szCs w:val="28"/>
          <w:lang w:val="az-Latn-AZ" w:eastAsia="ru-RU"/>
        </w:rPr>
        <w:t>4.</w:t>
      </w:r>
      <w:r w:rsidR="0013731A" w:rsidRPr="00CE4873">
        <w:rPr>
          <w:rFonts w:ascii="Times New Roman" w:eastAsia="MS Mincho" w:hAnsi="Times New Roman" w:cs="Times New Roman"/>
          <w:sz w:val="28"/>
          <w:szCs w:val="28"/>
          <w:lang w:val="az-Latn-AZ" w:eastAsia="ru-RU"/>
        </w:rPr>
        <w:t xml:space="preserve"> </w:t>
      </w:r>
      <w:r w:rsidRPr="00CE4873">
        <w:rPr>
          <w:rFonts w:ascii="Times New Roman" w:eastAsia="MS Mincho" w:hAnsi="Times New Roman" w:cs="Times New Roman"/>
          <w:sz w:val="28"/>
          <w:szCs w:val="28"/>
          <w:lang w:val="az-Latn-AZ" w:eastAsia="ru-RU"/>
        </w:rPr>
        <w:t>Кей С. Хорстманн, Гари Корнелл. Java 2. Библиотека профессионала. Том 2. Тонкости программирования (8-е издание) Вильямс · 2008</w:t>
      </w:r>
    </w:p>
    <w:p w:rsidR="00FD0A71" w:rsidRPr="00CE4873" w:rsidRDefault="00FD0A71" w:rsidP="00FD0A71">
      <w:pPr>
        <w:rPr>
          <w:rFonts w:ascii="Times New Roman" w:eastAsia="MS Mincho" w:hAnsi="Times New Roman" w:cs="Times New Roman"/>
          <w:sz w:val="28"/>
          <w:szCs w:val="28"/>
          <w:lang w:val="az-Latn-AZ" w:eastAsia="ru-RU"/>
        </w:rPr>
      </w:pPr>
      <w:r w:rsidRPr="00CE4873">
        <w:rPr>
          <w:rFonts w:ascii="Times New Roman" w:eastAsia="MS Mincho" w:hAnsi="Times New Roman" w:cs="Times New Roman"/>
          <w:sz w:val="28"/>
          <w:szCs w:val="28"/>
          <w:lang w:val="az-Latn-AZ" w:eastAsia="ru-RU"/>
        </w:rPr>
        <w:t>5.</w:t>
      </w:r>
      <w:r w:rsidR="0013731A" w:rsidRPr="00CE4873">
        <w:rPr>
          <w:rFonts w:ascii="Times New Roman" w:eastAsia="MS Mincho" w:hAnsi="Times New Roman" w:cs="Times New Roman"/>
          <w:sz w:val="28"/>
          <w:szCs w:val="28"/>
          <w:lang w:val="az-Latn-AZ" w:eastAsia="ru-RU"/>
        </w:rPr>
        <w:t xml:space="preserve"> </w:t>
      </w:r>
      <w:r w:rsidRPr="00CE4873">
        <w:rPr>
          <w:rFonts w:ascii="Times New Roman" w:eastAsia="MS Mincho" w:hAnsi="Times New Roman" w:cs="Times New Roman"/>
          <w:sz w:val="28"/>
          <w:szCs w:val="28"/>
          <w:lang w:val="az-Latn-AZ" w:eastAsia="ru-RU"/>
        </w:rPr>
        <w:t>Х.М. Дейтел, П.Дж. Дейтел. Как программировать на С++. Бином. 2002</w:t>
      </w:r>
    </w:p>
    <w:p w:rsidR="00FD0A71" w:rsidRPr="00CE4873" w:rsidRDefault="00FD0A71" w:rsidP="00FD0A71">
      <w:pPr>
        <w:rPr>
          <w:rFonts w:ascii="Times New Roman" w:eastAsia="MS Mincho" w:hAnsi="Times New Roman" w:cs="Times New Roman"/>
          <w:sz w:val="28"/>
          <w:szCs w:val="28"/>
          <w:lang w:val="az-Latn-AZ" w:eastAsia="ru-RU"/>
        </w:rPr>
      </w:pPr>
      <w:r w:rsidRPr="00CE4873">
        <w:rPr>
          <w:rFonts w:ascii="Times New Roman" w:eastAsia="MS Mincho" w:hAnsi="Times New Roman" w:cs="Times New Roman"/>
          <w:sz w:val="28"/>
          <w:szCs w:val="28"/>
          <w:lang w:val="az-Latn-AZ" w:eastAsia="ru-RU"/>
        </w:rPr>
        <w:t>6.</w:t>
      </w:r>
      <w:r w:rsidR="0013731A" w:rsidRPr="00CE4873">
        <w:rPr>
          <w:rFonts w:ascii="Times New Roman" w:eastAsia="MS Mincho" w:hAnsi="Times New Roman" w:cs="Times New Roman"/>
          <w:sz w:val="28"/>
          <w:szCs w:val="28"/>
          <w:lang w:val="az-Latn-AZ" w:eastAsia="ru-RU"/>
        </w:rPr>
        <w:t xml:space="preserve"> </w:t>
      </w:r>
      <w:r w:rsidRPr="00CE4873">
        <w:rPr>
          <w:rFonts w:ascii="Times New Roman" w:eastAsia="MS Mincho" w:hAnsi="Times New Roman" w:cs="Times New Roman"/>
          <w:sz w:val="28"/>
          <w:szCs w:val="28"/>
          <w:lang w:val="az-Latn-AZ" w:eastAsia="ru-RU"/>
        </w:rPr>
        <w:t>Телло Э.Р. Объектно-ориентированное программирование в среде Windows. Пер. с анг. – М.:Наука-Уайли, 1993</w:t>
      </w:r>
    </w:p>
    <w:p w:rsidR="00CA3B4E" w:rsidRPr="00CE4873" w:rsidRDefault="00FD0A71" w:rsidP="00FD0A71">
      <w:pPr>
        <w:rPr>
          <w:rFonts w:ascii="Times New Roman" w:eastAsia="MS Mincho" w:hAnsi="Times New Roman" w:cs="Times New Roman"/>
          <w:sz w:val="28"/>
          <w:szCs w:val="28"/>
          <w:lang w:val="az-Latn-AZ" w:eastAsia="ru-RU"/>
        </w:rPr>
      </w:pPr>
      <w:r w:rsidRPr="00CE4873">
        <w:rPr>
          <w:rFonts w:ascii="Times New Roman" w:eastAsia="MS Mincho" w:hAnsi="Times New Roman" w:cs="Times New Roman"/>
          <w:sz w:val="28"/>
          <w:szCs w:val="28"/>
          <w:lang w:val="az-Latn-AZ" w:eastAsia="ru-RU"/>
        </w:rPr>
        <w:t>7.</w:t>
      </w:r>
      <w:r w:rsidR="0013731A" w:rsidRPr="00CE4873">
        <w:rPr>
          <w:rFonts w:ascii="Times New Roman" w:eastAsia="MS Mincho" w:hAnsi="Times New Roman" w:cs="Times New Roman"/>
          <w:sz w:val="28"/>
          <w:szCs w:val="28"/>
          <w:lang w:val="az-Latn-AZ" w:eastAsia="ru-RU"/>
        </w:rPr>
        <w:t xml:space="preserve"> </w:t>
      </w:r>
      <w:r w:rsidRPr="00CE4873">
        <w:rPr>
          <w:rFonts w:ascii="Times New Roman" w:eastAsia="MS Mincho" w:hAnsi="Times New Roman" w:cs="Times New Roman"/>
          <w:sz w:val="28"/>
          <w:szCs w:val="28"/>
          <w:lang w:val="az-Latn-AZ" w:eastAsia="ru-RU"/>
        </w:rPr>
        <w:t>Тимоти Бадд. Объектно-ориентированное программирование в действии. Питер. Москва-Харьков-Минск.1997</w:t>
      </w:r>
    </w:p>
    <w:p w:rsidR="00486D44" w:rsidRPr="005513A1" w:rsidRDefault="00486D44" w:rsidP="005513A1">
      <w:pPr>
        <w:pageBreakBefore/>
        <w:jc w:val="right"/>
        <w:rPr>
          <w:rFonts w:ascii="Times New Roman" w:eastAsia="MS Mincho" w:hAnsi="Times New Roman" w:cs="Times New Roman"/>
          <w:sz w:val="28"/>
          <w:szCs w:val="28"/>
          <w:lang w:val="az-Latn-AZ" w:eastAsia="ru-RU"/>
        </w:rPr>
      </w:pPr>
      <w:r w:rsidRPr="005513A1">
        <w:rPr>
          <w:rFonts w:ascii="Times New Roman" w:eastAsia="MS Mincho" w:hAnsi="Times New Roman" w:cs="Times New Roman"/>
          <w:sz w:val="28"/>
          <w:szCs w:val="28"/>
          <w:lang w:val="az-Latn-AZ" w:eastAsia="ru-RU"/>
        </w:rPr>
        <w:lastRenderedPageBreak/>
        <w:t>Cədvəl 1.</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985"/>
        <w:gridCol w:w="1843"/>
        <w:gridCol w:w="1984"/>
        <w:gridCol w:w="1985"/>
      </w:tblGrid>
      <w:tr w:rsidR="00486D44" w:rsidRPr="002769DC" w:rsidTr="00601600">
        <w:tc>
          <w:tcPr>
            <w:tcW w:w="9606" w:type="dxa"/>
            <w:gridSpan w:val="5"/>
            <w:vAlign w:val="center"/>
          </w:tcPr>
          <w:p w:rsidR="00486D44" w:rsidRPr="00601600" w:rsidRDefault="00486D44" w:rsidP="00601600">
            <w:pPr>
              <w:jc w:val="center"/>
              <w:rPr>
                <w:rFonts w:ascii="Times New Roman" w:hAnsi="Times New Roman" w:cs="Times New Roman"/>
                <w:b/>
                <w:sz w:val="28"/>
                <w:szCs w:val="28"/>
                <w:lang w:val="az-Latn-AZ"/>
              </w:rPr>
            </w:pPr>
            <w:r w:rsidRPr="00601600">
              <w:rPr>
                <w:rFonts w:ascii="Times New Roman" w:hAnsi="Times New Roman" w:cs="Times New Roman"/>
                <w:b/>
                <w:sz w:val="28"/>
                <w:szCs w:val="28"/>
                <w:lang w:val="az-Latn-AZ"/>
              </w:rPr>
              <w:t>İxtisas üzrə nəzərdə tutulmuş saatlar</w:t>
            </w:r>
          </w:p>
        </w:tc>
      </w:tr>
      <w:tr w:rsidR="00486D44" w:rsidRPr="005513A1" w:rsidTr="00601600">
        <w:tc>
          <w:tcPr>
            <w:tcW w:w="1809" w:type="dxa"/>
            <w:vAlign w:val="center"/>
          </w:tcPr>
          <w:p w:rsidR="00486D44" w:rsidRPr="005513A1" w:rsidRDefault="00486D44" w:rsidP="00601600">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Cəmi</w:t>
            </w:r>
          </w:p>
        </w:tc>
        <w:tc>
          <w:tcPr>
            <w:tcW w:w="1985" w:type="dxa"/>
            <w:vAlign w:val="center"/>
          </w:tcPr>
          <w:p w:rsidR="00486D44" w:rsidRPr="005513A1" w:rsidRDefault="00486D44" w:rsidP="00601600">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Mühazirə</w:t>
            </w:r>
          </w:p>
        </w:tc>
        <w:tc>
          <w:tcPr>
            <w:tcW w:w="1843" w:type="dxa"/>
            <w:vAlign w:val="center"/>
          </w:tcPr>
          <w:p w:rsidR="00486D44" w:rsidRPr="005513A1" w:rsidRDefault="00486D44" w:rsidP="00601600">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Laboratoriya</w:t>
            </w:r>
          </w:p>
        </w:tc>
        <w:tc>
          <w:tcPr>
            <w:tcW w:w="1984" w:type="dxa"/>
            <w:vAlign w:val="center"/>
          </w:tcPr>
          <w:p w:rsidR="00486D44" w:rsidRPr="005513A1" w:rsidRDefault="00486D44" w:rsidP="00601600">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Krerdit</w:t>
            </w:r>
          </w:p>
        </w:tc>
        <w:tc>
          <w:tcPr>
            <w:tcW w:w="1985" w:type="dxa"/>
            <w:vAlign w:val="center"/>
          </w:tcPr>
          <w:p w:rsidR="00486D44" w:rsidRPr="005513A1" w:rsidRDefault="00486D44" w:rsidP="00601600">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Semestr</w:t>
            </w:r>
          </w:p>
        </w:tc>
      </w:tr>
      <w:tr w:rsidR="00486D44" w:rsidRPr="005513A1" w:rsidTr="00601600">
        <w:tc>
          <w:tcPr>
            <w:tcW w:w="1809" w:type="dxa"/>
            <w:vAlign w:val="center"/>
          </w:tcPr>
          <w:p w:rsidR="00486D44" w:rsidRPr="005513A1" w:rsidRDefault="00486D44" w:rsidP="00601600">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75</w:t>
            </w:r>
          </w:p>
        </w:tc>
        <w:tc>
          <w:tcPr>
            <w:tcW w:w="1985" w:type="dxa"/>
            <w:vAlign w:val="center"/>
          </w:tcPr>
          <w:p w:rsidR="00486D44" w:rsidRPr="005513A1" w:rsidRDefault="00486D44" w:rsidP="00601600">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30</w:t>
            </w:r>
          </w:p>
        </w:tc>
        <w:tc>
          <w:tcPr>
            <w:tcW w:w="1843" w:type="dxa"/>
            <w:vAlign w:val="center"/>
          </w:tcPr>
          <w:p w:rsidR="00486D44" w:rsidRPr="005513A1" w:rsidRDefault="00486D44" w:rsidP="00601600">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45</w:t>
            </w:r>
          </w:p>
        </w:tc>
        <w:tc>
          <w:tcPr>
            <w:tcW w:w="1984" w:type="dxa"/>
            <w:vAlign w:val="center"/>
          </w:tcPr>
          <w:p w:rsidR="00486D44" w:rsidRPr="005513A1" w:rsidRDefault="00486D44" w:rsidP="00601600">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5</w:t>
            </w:r>
          </w:p>
        </w:tc>
        <w:tc>
          <w:tcPr>
            <w:tcW w:w="1985" w:type="dxa"/>
            <w:vAlign w:val="center"/>
          </w:tcPr>
          <w:p w:rsidR="00486D44" w:rsidRPr="005513A1" w:rsidRDefault="00486D44" w:rsidP="00601600">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5</w:t>
            </w:r>
          </w:p>
        </w:tc>
      </w:tr>
    </w:tbl>
    <w:p w:rsidR="00486D44" w:rsidRPr="005D12CF" w:rsidRDefault="00486D44" w:rsidP="00486D44">
      <w:pPr>
        <w:jc w:val="right"/>
        <w:rPr>
          <w:rFonts w:ascii="Times New Roman" w:hAnsi="Times New Roman" w:cs="Times New Roman"/>
          <w:sz w:val="28"/>
          <w:szCs w:val="28"/>
          <w:lang w:val="az-Latn-AZ"/>
        </w:rPr>
      </w:pPr>
      <w:r w:rsidRPr="005D12CF">
        <w:rPr>
          <w:rFonts w:ascii="Times New Roman" w:hAnsi="Times New Roman" w:cs="Times New Roman"/>
          <w:sz w:val="28"/>
          <w:szCs w:val="28"/>
          <w:lang w:val="az-Latn-AZ"/>
        </w:rPr>
        <w:t>Cədvəl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992"/>
        <w:gridCol w:w="850"/>
        <w:gridCol w:w="142"/>
        <w:gridCol w:w="816"/>
      </w:tblGrid>
      <w:tr w:rsidR="00486D44" w:rsidRPr="005513A1" w:rsidTr="005D12CF">
        <w:tc>
          <w:tcPr>
            <w:tcW w:w="6771" w:type="dxa"/>
            <w:vMerge w:val="restart"/>
            <w:vAlign w:val="center"/>
          </w:tcPr>
          <w:p w:rsidR="00486D44" w:rsidRPr="005D12CF" w:rsidRDefault="00486D44" w:rsidP="005D12CF">
            <w:pPr>
              <w:jc w:val="center"/>
              <w:rPr>
                <w:rFonts w:ascii="Times New Roman" w:hAnsi="Times New Roman" w:cs="Times New Roman"/>
                <w:b/>
                <w:sz w:val="28"/>
                <w:szCs w:val="28"/>
                <w:lang w:val="az-Latn-AZ"/>
              </w:rPr>
            </w:pPr>
            <w:r w:rsidRPr="005D12CF">
              <w:rPr>
                <w:rFonts w:ascii="Times New Roman" w:hAnsi="Times New Roman" w:cs="Times New Roman"/>
                <w:b/>
                <w:sz w:val="28"/>
                <w:szCs w:val="28"/>
                <w:lang w:val="az-Latn-AZ"/>
              </w:rPr>
              <w:t>Proqramın mövzuları</w:t>
            </w:r>
          </w:p>
        </w:tc>
        <w:tc>
          <w:tcPr>
            <w:tcW w:w="2800" w:type="dxa"/>
            <w:gridSpan w:val="4"/>
            <w:vAlign w:val="center"/>
          </w:tcPr>
          <w:p w:rsidR="00486D44" w:rsidRPr="005D12CF" w:rsidRDefault="00486D44" w:rsidP="005D12CF">
            <w:pPr>
              <w:jc w:val="center"/>
              <w:rPr>
                <w:rFonts w:ascii="Times New Roman" w:hAnsi="Times New Roman" w:cs="Times New Roman"/>
                <w:b/>
                <w:sz w:val="28"/>
                <w:szCs w:val="28"/>
                <w:lang w:val="az-Latn-AZ"/>
              </w:rPr>
            </w:pPr>
            <w:r w:rsidRPr="005D12CF">
              <w:rPr>
                <w:rFonts w:ascii="Times New Roman" w:hAnsi="Times New Roman" w:cs="Times New Roman"/>
                <w:b/>
                <w:sz w:val="28"/>
                <w:szCs w:val="28"/>
                <w:lang w:val="az-Latn-AZ"/>
              </w:rPr>
              <w:t>İxtisas üzrə</w:t>
            </w:r>
          </w:p>
        </w:tc>
      </w:tr>
      <w:tr w:rsidR="00486D44" w:rsidRPr="005513A1" w:rsidTr="005D12CF">
        <w:tc>
          <w:tcPr>
            <w:tcW w:w="6771" w:type="dxa"/>
            <w:vMerge/>
            <w:vAlign w:val="center"/>
          </w:tcPr>
          <w:p w:rsidR="00486D44" w:rsidRPr="005D12CF" w:rsidRDefault="00486D44" w:rsidP="005D12CF">
            <w:pPr>
              <w:jc w:val="center"/>
              <w:rPr>
                <w:rFonts w:ascii="Times New Roman" w:hAnsi="Times New Roman" w:cs="Times New Roman"/>
                <w:b/>
                <w:sz w:val="28"/>
                <w:szCs w:val="28"/>
                <w:lang w:val="az-Latn-AZ"/>
              </w:rPr>
            </w:pPr>
          </w:p>
        </w:tc>
        <w:tc>
          <w:tcPr>
            <w:tcW w:w="992" w:type="dxa"/>
            <w:vAlign w:val="center"/>
          </w:tcPr>
          <w:p w:rsidR="00486D44" w:rsidRPr="005D12CF" w:rsidRDefault="00486D44" w:rsidP="005D12CF">
            <w:pPr>
              <w:jc w:val="center"/>
              <w:rPr>
                <w:rFonts w:ascii="Times New Roman" w:hAnsi="Times New Roman" w:cs="Times New Roman"/>
                <w:b/>
                <w:sz w:val="28"/>
                <w:szCs w:val="28"/>
                <w:lang w:val="az-Latn-AZ"/>
              </w:rPr>
            </w:pPr>
            <w:r w:rsidRPr="005D12CF">
              <w:rPr>
                <w:rFonts w:ascii="Times New Roman" w:hAnsi="Times New Roman" w:cs="Times New Roman"/>
                <w:b/>
                <w:sz w:val="28"/>
                <w:szCs w:val="28"/>
                <w:lang w:val="az-Latn-AZ"/>
              </w:rPr>
              <w:t>cəmi</w:t>
            </w:r>
          </w:p>
        </w:tc>
        <w:tc>
          <w:tcPr>
            <w:tcW w:w="992" w:type="dxa"/>
            <w:gridSpan w:val="2"/>
            <w:vAlign w:val="center"/>
          </w:tcPr>
          <w:p w:rsidR="00486D44" w:rsidRPr="005D12CF" w:rsidRDefault="00486D44" w:rsidP="005D12CF">
            <w:pPr>
              <w:jc w:val="center"/>
              <w:rPr>
                <w:rFonts w:ascii="Times New Roman" w:hAnsi="Times New Roman" w:cs="Times New Roman"/>
                <w:b/>
                <w:sz w:val="28"/>
                <w:szCs w:val="28"/>
                <w:lang w:val="az-Latn-AZ"/>
              </w:rPr>
            </w:pPr>
            <w:r w:rsidRPr="005D12CF">
              <w:rPr>
                <w:rFonts w:ascii="Times New Roman" w:hAnsi="Times New Roman" w:cs="Times New Roman"/>
                <w:b/>
                <w:sz w:val="28"/>
                <w:szCs w:val="28"/>
                <w:lang w:val="az-Latn-AZ"/>
              </w:rPr>
              <w:t>mühazirə</w:t>
            </w:r>
          </w:p>
        </w:tc>
        <w:tc>
          <w:tcPr>
            <w:tcW w:w="816" w:type="dxa"/>
            <w:vAlign w:val="center"/>
          </w:tcPr>
          <w:p w:rsidR="00486D44" w:rsidRPr="005D12CF" w:rsidRDefault="00486D44" w:rsidP="005D12CF">
            <w:pPr>
              <w:jc w:val="center"/>
              <w:rPr>
                <w:rFonts w:ascii="Times New Roman" w:hAnsi="Times New Roman" w:cs="Times New Roman"/>
                <w:b/>
                <w:sz w:val="28"/>
                <w:szCs w:val="28"/>
                <w:lang w:val="az-Latn-AZ"/>
              </w:rPr>
            </w:pPr>
            <w:r w:rsidRPr="005D12CF">
              <w:rPr>
                <w:rFonts w:ascii="Times New Roman" w:hAnsi="Times New Roman" w:cs="Times New Roman"/>
                <w:b/>
                <w:sz w:val="28"/>
                <w:szCs w:val="28"/>
                <w:lang w:val="az-Latn-AZ"/>
              </w:rPr>
              <w:t>laboratoriya</w:t>
            </w:r>
          </w:p>
        </w:tc>
      </w:tr>
      <w:tr w:rsidR="00486D44" w:rsidRPr="005513A1" w:rsidTr="005D12CF">
        <w:tc>
          <w:tcPr>
            <w:tcW w:w="6771" w:type="dxa"/>
            <w:vAlign w:val="center"/>
          </w:tcPr>
          <w:p w:rsidR="00486D44" w:rsidRPr="005513A1" w:rsidRDefault="00486D44" w:rsidP="005D12CF">
            <w:pPr>
              <w:rPr>
                <w:rFonts w:ascii="Times New Roman" w:hAnsi="Times New Roman" w:cs="Times New Roman"/>
                <w:sz w:val="28"/>
                <w:szCs w:val="28"/>
                <w:lang w:val="az-Latn-AZ"/>
              </w:rPr>
            </w:pPr>
            <w:r w:rsidRPr="005513A1">
              <w:rPr>
                <w:rFonts w:ascii="Times New Roman" w:hAnsi="Times New Roman" w:cs="Times New Roman"/>
                <w:sz w:val="28"/>
                <w:szCs w:val="28"/>
                <w:lang w:val="az-Latn-AZ"/>
              </w:rPr>
              <w:t>1. Giriş.</w:t>
            </w:r>
          </w:p>
        </w:tc>
        <w:tc>
          <w:tcPr>
            <w:tcW w:w="992" w:type="dxa"/>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2</w:t>
            </w:r>
          </w:p>
        </w:tc>
        <w:tc>
          <w:tcPr>
            <w:tcW w:w="850" w:type="dxa"/>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2</w:t>
            </w:r>
          </w:p>
        </w:tc>
        <w:tc>
          <w:tcPr>
            <w:tcW w:w="958" w:type="dxa"/>
            <w:gridSpan w:val="2"/>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w:t>
            </w:r>
          </w:p>
        </w:tc>
      </w:tr>
      <w:tr w:rsidR="00486D44" w:rsidRPr="005513A1" w:rsidTr="005D12CF">
        <w:tc>
          <w:tcPr>
            <w:tcW w:w="6771" w:type="dxa"/>
            <w:vAlign w:val="center"/>
          </w:tcPr>
          <w:p w:rsidR="00486D44" w:rsidRPr="005513A1" w:rsidRDefault="00486D44" w:rsidP="005D12CF">
            <w:pPr>
              <w:rPr>
                <w:rFonts w:ascii="Times New Roman" w:hAnsi="Times New Roman" w:cs="Times New Roman"/>
                <w:sz w:val="28"/>
                <w:szCs w:val="28"/>
                <w:lang w:val="az-Latn-AZ"/>
              </w:rPr>
            </w:pPr>
            <w:r w:rsidRPr="005513A1">
              <w:rPr>
                <w:rFonts w:ascii="Times New Roman" w:hAnsi="Times New Roman" w:cs="Times New Roman"/>
                <w:sz w:val="28"/>
                <w:szCs w:val="28"/>
                <w:lang w:val="az-Latn-AZ"/>
              </w:rPr>
              <w:t xml:space="preserve">2. </w:t>
            </w:r>
            <w:r w:rsidR="00687C0F">
              <w:rPr>
                <w:rFonts w:ascii="Times New Roman" w:hAnsi="Times New Roman" w:cs="Times New Roman"/>
                <w:sz w:val="28"/>
                <w:szCs w:val="28"/>
                <w:lang w:val="az-Latn-AZ"/>
              </w:rPr>
              <w:t>Obyekt-yönlü</w:t>
            </w:r>
            <w:r w:rsidRPr="005513A1">
              <w:rPr>
                <w:rFonts w:ascii="Times New Roman" w:hAnsi="Times New Roman" w:cs="Times New Roman"/>
                <w:sz w:val="28"/>
                <w:szCs w:val="28"/>
                <w:lang w:val="az-Latn-AZ"/>
              </w:rPr>
              <w:t xml:space="preserve"> proqramlaşdırmanın əsasları.</w:t>
            </w:r>
          </w:p>
        </w:tc>
        <w:tc>
          <w:tcPr>
            <w:tcW w:w="992" w:type="dxa"/>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34</w:t>
            </w:r>
          </w:p>
        </w:tc>
        <w:tc>
          <w:tcPr>
            <w:tcW w:w="850" w:type="dxa"/>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12</w:t>
            </w:r>
          </w:p>
        </w:tc>
        <w:tc>
          <w:tcPr>
            <w:tcW w:w="958" w:type="dxa"/>
            <w:gridSpan w:val="2"/>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22</w:t>
            </w:r>
          </w:p>
        </w:tc>
      </w:tr>
      <w:tr w:rsidR="00486D44" w:rsidRPr="005513A1" w:rsidTr="005D12CF">
        <w:tc>
          <w:tcPr>
            <w:tcW w:w="6771" w:type="dxa"/>
            <w:vAlign w:val="center"/>
          </w:tcPr>
          <w:p w:rsidR="00486D44" w:rsidRPr="005513A1" w:rsidRDefault="00486D44" w:rsidP="005D12CF">
            <w:pPr>
              <w:rPr>
                <w:rFonts w:ascii="Times New Roman" w:hAnsi="Times New Roman" w:cs="Times New Roman"/>
                <w:sz w:val="28"/>
                <w:szCs w:val="28"/>
                <w:lang w:val="az-Latn-AZ"/>
              </w:rPr>
            </w:pPr>
            <w:r w:rsidRPr="005513A1">
              <w:rPr>
                <w:rFonts w:ascii="Times New Roman" w:hAnsi="Times New Roman" w:cs="Times New Roman"/>
                <w:sz w:val="28"/>
                <w:szCs w:val="28"/>
                <w:lang w:val="az-Latn-AZ"/>
              </w:rPr>
              <w:t>3. Java dili.</w:t>
            </w:r>
          </w:p>
        </w:tc>
        <w:tc>
          <w:tcPr>
            <w:tcW w:w="992" w:type="dxa"/>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23</w:t>
            </w:r>
          </w:p>
        </w:tc>
        <w:tc>
          <w:tcPr>
            <w:tcW w:w="850" w:type="dxa"/>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8</w:t>
            </w:r>
          </w:p>
        </w:tc>
        <w:tc>
          <w:tcPr>
            <w:tcW w:w="958" w:type="dxa"/>
            <w:gridSpan w:val="2"/>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15</w:t>
            </w:r>
          </w:p>
        </w:tc>
      </w:tr>
      <w:tr w:rsidR="00486D44" w:rsidRPr="005513A1" w:rsidTr="005D12CF">
        <w:tc>
          <w:tcPr>
            <w:tcW w:w="6771" w:type="dxa"/>
            <w:vAlign w:val="center"/>
          </w:tcPr>
          <w:p w:rsidR="00486D44" w:rsidRPr="005513A1" w:rsidRDefault="00486D44" w:rsidP="005D12CF">
            <w:pPr>
              <w:rPr>
                <w:rFonts w:ascii="Times New Roman" w:hAnsi="Times New Roman" w:cs="Times New Roman"/>
                <w:sz w:val="28"/>
                <w:szCs w:val="28"/>
                <w:lang w:val="az-Latn-AZ"/>
              </w:rPr>
            </w:pPr>
            <w:r w:rsidRPr="005513A1">
              <w:rPr>
                <w:rFonts w:ascii="Times New Roman" w:hAnsi="Times New Roman" w:cs="Times New Roman"/>
                <w:sz w:val="28"/>
                <w:szCs w:val="28"/>
                <w:lang w:val="az-Latn-AZ"/>
              </w:rPr>
              <w:t>4. OYP dilləri.</w:t>
            </w:r>
          </w:p>
        </w:tc>
        <w:tc>
          <w:tcPr>
            <w:tcW w:w="992" w:type="dxa"/>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4</w:t>
            </w:r>
          </w:p>
        </w:tc>
        <w:tc>
          <w:tcPr>
            <w:tcW w:w="850" w:type="dxa"/>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2</w:t>
            </w:r>
          </w:p>
        </w:tc>
        <w:tc>
          <w:tcPr>
            <w:tcW w:w="958" w:type="dxa"/>
            <w:gridSpan w:val="2"/>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2</w:t>
            </w:r>
          </w:p>
        </w:tc>
      </w:tr>
      <w:tr w:rsidR="00486D44" w:rsidRPr="005513A1" w:rsidTr="005D12CF">
        <w:tc>
          <w:tcPr>
            <w:tcW w:w="6771" w:type="dxa"/>
            <w:vAlign w:val="center"/>
          </w:tcPr>
          <w:p w:rsidR="00486D44" w:rsidRPr="005513A1" w:rsidRDefault="00486D44" w:rsidP="005D12CF">
            <w:pPr>
              <w:rPr>
                <w:rFonts w:ascii="Times New Roman" w:hAnsi="Times New Roman" w:cs="Times New Roman"/>
                <w:sz w:val="28"/>
                <w:szCs w:val="28"/>
                <w:lang w:val="az-Latn-AZ"/>
              </w:rPr>
            </w:pPr>
            <w:r w:rsidRPr="005513A1">
              <w:rPr>
                <w:rFonts w:ascii="Times New Roman" w:hAnsi="Times New Roman" w:cs="Times New Roman"/>
                <w:sz w:val="28"/>
                <w:szCs w:val="28"/>
                <w:lang w:val="az-Latn-AZ"/>
              </w:rPr>
              <w:t>5. Proqramlaşdırma üslubları.</w:t>
            </w:r>
          </w:p>
        </w:tc>
        <w:tc>
          <w:tcPr>
            <w:tcW w:w="992" w:type="dxa"/>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4</w:t>
            </w:r>
          </w:p>
        </w:tc>
        <w:tc>
          <w:tcPr>
            <w:tcW w:w="850" w:type="dxa"/>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2</w:t>
            </w:r>
          </w:p>
        </w:tc>
        <w:tc>
          <w:tcPr>
            <w:tcW w:w="958" w:type="dxa"/>
            <w:gridSpan w:val="2"/>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2</w:t>
            </w:r>
          </w:p>
        </w:tc>
      </w:tr>
      <w:tr w:rsidR="00486D44" w:rsidRPr="005513A1" w:rsidTr="005D12CF">
        <w:tc>
          <w:tcPr>
            <w:tcW w:w="6771" w:type="dxa"/>
            <w:vAlign w:val="center"/>
          </w:tcPr>
          <w:p w:rsidR="00486D44" w:rsidRPr="005513A1" w:rsidRDefault="00486D44" w:rsidP="005D12CF">
            <w:pPr>
              <w:rPr>
                <w:rFonts w:ascii="Times New Roman" w:hAnsi="Times New Roman" w:cs="Times New Roman"/>
                <w:sz w:val="28"/>
                <w:szCs w:val="28"/>
                <w:lang w:val="az-Latn-AZ"/>
              </w:rPr>
            </w:pPr>
            <w:r w:rsidRPr="005513A1">
              <w:rPr>
                <w:rFonts w:ascii="Times New Roman" w:hAnsi="Times New Roman" w:cs="Times New Roman"/>
                <w:sz w:val="28"/>
                <w:szCs w:val="28"/>
                <w:lang w:val="az-Latn-AZ"/>
              </w:rPr>
              <w:t>6. Vizual proqramlaşdırma sistemləri haqqında xülasə.</w:t>
            </w:r>
          </w:p>
        </w:tc>
        <w:tc>
          <w:tcPr>
            <w:tcW w:w="992" w:type="dxa"/>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8</w:t>
            </w:r>
          </w:p>
        </w:tc>
        <w:tc>
          <w:tcPr>
            <w:tcW w:w="850" w:type="dxa"/>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4</w:t>
            </w:r>
          </w:p>
        </w:tc>
        <w:tc>
          <w:tcPr>
            <w:tcW w:w="958" w:type="dxa"/>
            <w:gridSpan w:val="2"/>
            <w:vAlign w:val="center"/>
          </w:tcPr>
          <w:p w:rsidR="00486D44" w:rsidRPr="005513A1" w:rsidRDefault="00486D44" w:rsidP="005D12CF">
            <w:pPr>
              <w:jc w:val="center"/>
              <w:rPr>
                <w:rFonts w:ascii="Times New Roman" w:hAnsi="Times New Roman" w:cs="Times New Roman"/>
                <w:sz w:val="28"/>
                <w:szCs w:val="28"/>
                <w:lang w:val="az-Latn-AZ"/>
              </w:rPr>
            </w:pPr>
            <w:r w:rsidRPr="005513A1">
              <w:rPr>
                <w:rFonts w:ascii="Times New Roman" w:hAnsi="Times New Roman" w:cs="Times New Roman"/>
                <w:sz w:val="28"/>
                <w:szCs w:val="28"/>
                <w:lang w:val="az-Latn-AZ"/>
              </w:rPr>
              <w:t>4</w:t>
            </w:r>
          </w:p>
        </w:tc>
      </w:tr>
      <w:tr w:rsidR="00486D44" w:rsidRPr="005513A1" w:rsidTr="005D12CF">
        <w:tc>
          <w:tcPr>
            <w:tcW w:w="6771" w:type="dxa"/>
            <w:vAlign w:val="center"/>
          </w:tcPr>
          <w:p w:rsidR="00486D44" w:rsidRPr="005D12CF" w:rsidRDefault="00486D44" w:rsidP="005D12CF">
            <w:pPr>
              <w:jc w:val="right"/>
              <w:rPr>
                <w:rFonts w:ascii="Times New Roman" w:hAnsi="Times New Roman" w:cs="Times New Roman"/>
                <w:b/>
                <w:sz w:val="28"/>
                <w:szCs w:val="28"/>
                <w:lang w:val="az-Latn-AZ"/>
              </w:rPr>
            </w:pPr>
            <w:r w:rsidRPr="005D12CF">
              <w:rPr>
                <w:rFonts w:ascii="Times New Roman" w:hAnsi="Times New Roman" w:cs="Times New Roman"/>
                <w:b/>
                <w:sz w:val="28"/>
                <w:szCs w:val="28"/>
                <w:lang w:val="az-Latn-AZ"/>
              </w:rPr>
              <w:t>Cəmi</w:t>
            </w:r>
            <w:r w:rsidR="005D12CF" w:rsidRPr="005D12CF">
              <w:rPr>
                <w:rFonts w:ascii="Times New Roman" w:hAnsi="Times New Roman" w:cs="Times New Roman"/>
                <w:b/>
                <w:sz w:val="28"/>
                <w:szCs w:val="28"/>
                <w:lang w:val="az-Latn-AZ"/>
              </w:rPr>
              <w:t>:</w:t>
            </w:r>
          </w:p>
        </w:tc>
        <w:tc>
          <w:tcPr>
            <w:tcW w:w="992" w:type="dxa"/>
            <w:vAlign w:val="center"/>
          </w:tcPr>
          <w:p w:rsidR="00486D44" w:rsidRPr="005D12CF" w:rsidRDefault="00486D44" w:rsidP="005D12CF">
            <w:pPr>
              <w:jc w:val="center"/>
              <w:rPr>
                <w:rFonts w:ascii="Times New Roman" w:hAnsi="Times New Roman" w:cs="Times New Roman"/>
                <w:b/>
                <w:sz w:val="28"/>
                <w:szCs w:val="28"/>
                <w:lang w:val="az-Latn-AZ"/>
              </w:rPr>
            </w:pPr>
            <w:r w:rsidRPr="005D12CF">
              <w:rPr>
                <w:rFonts w:ascii="Times New Roman" w:hAnsi="Times New Roman" w:cs="Times New Roman"/>
                <w:b/>
                <w:sz w:val="28"/>
                <w:szCs w:val="28"/>
                <w:lang w:val="az-Latn-AZ"/>
              </w:rPr>
              <w:t>75</w:t>
            </w:r>
          </w:p>
        </w:tc>
        <w:tc>
          <w:tcPr>
            <w:tcW w:w="850" w:type="dxa"/>
            <w:vAlign w:val="center"/>
          </w:tcPr>
          <w:p w:rsidR="00486D44" w:rsidRPr="005D12CF" w:rsidRDefault="00486D44" w:rsidP="005D12CF">
            <w:pPr>
              <w:jc w:val="center"/>
              <w:rPr>
                <w:rFonts w:ascii="Times New Roman" w:hAnsi="Times New Roman" w:cs="Times New Roman"/>
                <w:b/>
                <w:sz w:val="28"/>
                <w:szCs w:val="28"/>
                <w:lang w:val="az-Latn-AZ"/>
              </w:rPr>
            </w:pPr>
            <w:r w:rsidRPr="005D12CF">
              <w:rPr>
                <w:rFonts w:ascii="Times New Roman" w:hAnsi="Times New Roman" w:cs="Times New Roman"/>
                <w:b/>
                <w:sz w:val="28"/>
                <w:szCs w:val="28"/>
                <w:lang w:val="az-Latn-AZ"/>
              </w:rPr>
              <w:t>30</w:t>
            </w:r>
          </w:p>
        </w:tc>
        <w:tc>
          <w:tcPr>
            <w:tcW w:w="958" w:type="dxa"/>
            <w:gridSpan w:val="2"/>
            <w:vAlign w:val="center"/>
          </w:tcPr>
          <w:p w:rsidR="00486D44" w:rsidRPr="005D12CF" w:rsidRDefault="00486D44" w:rsidP="005D12CF">
            <w:pPr>
              <w:jc w:val="center"/>
              <w:rPr>
                <w:rFonts w:ascii="Times New Roman" w:hAnsi="Times New Roman" w:cs="Times New Roman"/>
                <w:b/>
                <w:sz w:val="28"/>
                <w:szCs w:val="28"/>
                <w:lang w:val="az-Latn-AZ"/>
              </w:rPr>
            </w:pPr>
            <w:r w:rsidRPr="005D12CF">
              <w:rPr>
                <w:rFonts w:ascii="Times New Roman" w:hAnsi="Times New Roman" w:cs="Times New Roman"/>
                <w:b/>
                <w:sz w:val="28"/>
                <w:szCs w:val="28"/>
                <w:lang w:val="az-Latn-AZ"/>
              </w:rPr>
              <w:t>45</w:t>
            </w:r>
          </w:p>
        </w:tc>
      </w:tr>
    </w:tbl>
    <w:p w:rsidR="00486D44" w:rsidRPr="00BC29A1" w:rsidRDefault="00486D44" w:rsidP="00BC29A1">
      <w:pPr>
        <w:pageBreakBefore/>
        <w:jc w:val="right"/>
        <w:rPr>
          <w:rFonts w:ascii="Times New Roman" w:hAnsi="Times New Roman" w:cs="Times New Roman"/>
          <w:sz w:val="28"/>
          <w:szCs w:val="28"/>
          <w:lang w:val="az-Latn-AZ"/>
        </w:rPr>
      </w:pPr>
      <w:r w:rsidRPr="00BC29A1">
        <w:rPr>
          <w:rFonts w:ascii="Times New Roman" w:hAnsi="Times New Roman" w:cs="Times New Roman"/>
          <w:sz w:val="28"/>
          <w:szCs w:val="28"/>
          <w:lang w:val="az-Latn-AZ"/>
        </w:rPr>
        <w:lastRenderedPageBreak/>
        <w:t>Cədvəl 3.</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559"/>
        <w:gridCol w:w="6096"/>
        <w:gridCol w:w="1134"/>
      </w:tblGrid>
      <w:tr w:rsidR="00486D44" w:rsidRPr="0031425D" w:rsidTr="0031425D">
        <w:tc>
          <w:tcPr>
            <w:tcW w:w="2376" w:type="dxa"/>
            <w:gridSpan w:val="2"/>
            <w:vAlign w:val="center"/>
          </w:tcPr>
          <w:p w:rsidR="00486D44" w:rsidRPr="0031425D" w:rsidRDefault="00486D44" w:rsidP="0031425D">
            <w:pPr>
              <w:jc w:val="center"/>
              <w:rPr>
                <w:rFonts w:ascii="Times New Roman" w:hAnsi="Times New Roman" w:cs="Times New Roman"/>
                <w:b/>
                <w:sz w:val="28"/>
                <w:szCs w:val="28"/>
                <w:lang w:val="az-Latn-AZ"/>
              </w:rPr>
            </w:pPr>
            <w:r w:rsidRPr="0031425D">
              <w:rPr>
                <w:rFonts w:ascii="Times New Roman" w:hAnsi="Times New Roman" w:cs="Times New Roman"/>
                <w:b/>
                <w:sz w:val="28"/>
                <w:szCs w:val="28"/>
                <w:lang w:val="az-Latn-AZ"/>
              </w:rPr>
              <w:t>Tədris planındakı</w:t>
            </w:r>
          </w:p>
          <w:p w:rsidR="00486D44" w:rsidRPr="0031425D" w:rsidRDefault="00486D44" w:rsidP="0031425D">
            <w:pPr>
              <w:jc w:val="center"/>
              <w:rPr>
                <w:rFonts w:ascii="Times New Roman" w:hAnsi="Times New Roman" w:cs="Times New Roman"/>
                <w:b/>
                <w:sz w:val="28"/>
                <w:szCs w:val="28"/>
                <w:lang w:val="az-Latn-AZ"/>
              </w:rPr>
            </w:pPr>
            <w:r w:rsidRPr="0031425D">
              <w:rPr>
                <w:rFonts w:ascii="Times New Roman" w:hAnsi="Times New Roman" w:cs="Times New Roman"/>
                <w:b/>
                <w:sz w:val="28"/>
                <w:szCs w:val="28"/>
                <w:lang w:val="az-Latn-AZ"/>
              </w:rPr>
              <w:t>mövzular</w:t>
            </w:r>
          </w:p>
        </w:tc>
        <w:tc>
          <w:tcPr>
            <w:tcW w:w="6096" w:type="dxa"/>
            <w:vAlign w:val="center"/>
          </w:tcPr>
          <w:p w:rsidR="00486D44" w:rsidRPr="0031425D" w:rsidRDefault="00486D44" w:rsidP="0031425D">
            <w:pPr>
              <w:jc w:val="center"/>
              <w:rPr>
                <w:rFonts w:ascii="Times New Roman" w:hAnsi="Times New Roman" w:cs="Times New Roman"/>
                <w:b/>
                <w:sz w:val="28"/>
                <w:szCs w:val="28"/>
                <w:lang w:val="az-Latn-AZ"/>
              </w:rPr>
            </w:pPr>
            <w:r w:rsidRPr="0031425D">
              <w:rPr>
                <w:rFonts w:ascii="Times New Roman" w:hAnsi="Times New Roman" w:cs="Times New Roman"/>
                <w:b/>
                <w:sz w:val="28"/>
                <w:szCs w:val="28"/>
                <w:lang w:val="az-Latn-AZ"/>
              </w:rPr>
              <w:t>Mühazirə dərslərində müzakirə olunan mövzuların məzmunu</w:t>
            </w:r>
          </w:p>
        </w:tc>
        <w:tc>
          <w:tcPr>
            <w:tcW w:w="1134" w:type="dxa"/>
            <w:vAlign w:val="center"/>
          </w:tcPr>
          <w:p w:rsidR="00486D44" w:rsidRPr="0031425D" w:rsidRDefault="00486D44" w:rsidP="0031425D">
            <w:pPr>
              <w:jc w:val="center"/>
              <w:rPr>
                <w:rFonts w:ascii="Times New Roman" w:hAnsi="Times New Roman" w:cs="Times New Roman"/>
                <w:b/>
                <w:sz w:val="28"/>
                <w:szCs w:val="28"/>
                <w:lang w:val="az-Latn-AZ"/>
              </w:rPr>
            </w:pPr>
            <w:r w:rsidRPr="0031425D">
              <w:rPr>
                <w:rFonts w:ascii="Times New Roman" w:hAnsi="Times New Roman" w:cs="Times New Roman"/>
                <w:b/>
                <w:sz w:val="28"/>
                <w:szCs w:val="28"/>
                <w:lang w:val="az-Latn-AZ"/>
              </w:rPr>
              <w:t>İxtisas</w:t>
            </w:r>
          </w:p>
        </w:tc>
      </w:tr>
      <w:tr w:rsidR="00486D44" w:rsidRPr="0031425D" w:rsidTr="0031425D">
        <w:tc>
          <w:tcPr>
            <w:tcW w:w="9606" w:type="dxa"/>
            <w:gridSpan w:val="4"/>
            <w:vAlign w:val="center"/>
          </w:tcPr>
          <w:p w:rsidR="00486D44" w:rsidRPr="0031425D" w:rsidRDefault="00486D44" w:rsidP="0031425D">
            <w:pPr>
              <w:jc w:val="center"/>
              <w:rPr>
                <w:rFonts w:ascii="Times New Roman" w:hAnsi="Times New Roman" w:cs="Times New Roman"/>
                <w:b/>
                <w:i/>
                <w:sz w:val="28"/>
                <w:szCs w:val="28"/>
                <w:lang w:val="az-Latn-AZ"/>
              </w:rPr>
            </w:pPr>
            <w:r w:rsidRPr="0031425D">
              <w:rPr>
                <w:rFonts w:ascii="Times New Roman" w:hAnsi="Times New Roman" w:cs="Times New Roman"/>
                <w:b/>
                <w:i/>
                <w:sz w:val="28"/>
                <w:szCs w:val="28"/>
                <w:lang w:val="az-Latn-AZ"/>
              </w:rPr>
              <w:t>Semestr -</w:t>
            </w:r>
            <w:r w:rsidR="0031425D" w:rsidRPr="0031425D">
              <w:rPr>
                <w:rFonts w:ascii="Times New Roman" w:hAnsi="Times New Roman" w:cs="Times New Roman"/>
                <w:b/>
                <w:i/>
                <w:sz w:val="28"/>
                <w:szCs w:val="28"/>
                <w:lang w:val="az-Latn-AZ"/>
              </w:rPr>
              <w:t xml:space="preserve"> Payız</w:t>
            </w:r>
          </w:p>
        </w:tc>
      </w:tr>
      <w:tr w:rsidR="00486D44" w:rsidRPr="0031425D" w:rsidTr="0031425D">
        <w:tc>
          <w:tcPr>
            <w:tcW w:w="817" w:type="dxa"/>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1.</w:t>
            </w: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Giriş</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Merge w:val="restart"/>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 xml:space="preserve">2.1. </w:t>
            </w:r>
            <w:r w:rsidR="00687C0F">
              <w:rPr>
                <w:rFonts w:ascii="Times New Roman" w:hAnsi="Times New Roman" w:cs="Times New Roman"/>
                <w:sz w:val="28"/>
                <w:szCs w:val="28"/>
                <w:lang w:val="az-Latn-AZ"/>
              </w:rPr>
              <w:t>Obyekt-yönlü</w:t>
            </w:r>
            <w:r w:rsidRPr="0031425D">
              <w:rPr>
                <w:rFonts w:ascii="Times New Roman" w:hAnsi="Times New Roman" w:cs="Times New Roman"/>
                <w:sz w:val="28"/>
                <w:szCs w:val="28"/>
                <w:lang w:val="az-Latn-AZ"/>
              </w:rPr>
              <w:t xml:space="preserve"> proqramlaşdırmanın əsasları</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Merge/>
            <w:vAlign w:val="center"/>
          </w:tcPr>
          <w:p w:rsidR="00486D44" w:rsidRPr="0031425D" w:rsidRDefault="00486D44" w:rsidP="0031425D">
            <w:pPr>
              <w:rPr>
                <w:rFonts w:ascii="Times New Roman" w:hAnsi="Times New Roman" w:cs="Times New Roman"/>
                <w:sz w:val="28"/>
                <w:szCs w:val="28"/>
                <w:lang w:val="az-Latn-AZ"/>
              </w:rPr>
            </w:pP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 xml:space="preserve">2.2. </w:t>
            </w:r>
            <w:r w:rsidR="00687C0F">
              <w:rPr>
                <w:rFonts w:ascii="Times New Roman" w:hAnsi="Times New Roman" w:cs="Times New Roman"/>
                <w:sz w:val="28"/>
                <w:szCs w:val="28"/>
                <w:lang w:val="az-Latn-AZ"/>
              </w:rPr>
              <w:t>Obyekt-yönlü</w:t>
            </w:r>
            <w:r w:rsidRPr="0031425D">
              <w:rPr>
                <w:rFonts w:ascii="Times New Roman" w:hAnsi="Times New Roman" w:cs="Times New Roman"/>
                <w:sz w:val="28"/>
                <w:szCs w:val="28"/>
                <w:lang w:val="az-Latn-AZ"/>
              </w:rPr>
              <w:t xml:space="preserve"> proqramlaşdırmanın əsas prinsipləri, mahiyyəti. </w:t>
            </w:r>
            <w:r w:rsidR="00687C0F">
              <w:rPr>
                <w:rFonts w:ascii="Times New Roman" w:hAnsi="Times New Roman" w:cs="Times New Roman"/>
                <w:sz w:val="28"/>
                <w:szCs w:val="28"/>
                <w:lang w:val="az-Latn-AZ"/>
              </w:rPr>
              <w:t>Obyekt-yönlü</w:t>
            </w:r>
            <w:r w:rsidRPr="0031425D">
              <w:rPr>
                <w:rFonts w:ascii="Times New Roman" w:hAnsi="Times New Roman" w:cs="Times New Roman"/>
                <w:sz w:val="28"/>
                <w:szCs w:val="28"/>
                <w:lang w:val="az-Latn-AZ"/>
              </w:rPr>
              <w:t xml:space="preserve"> layihələndirmə, strukturu.</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Merge/>
            <w:vAlign w:val="center"/>
          </w:tcPr>
          <w:p w:rsidR="00486D44" w:rsidRPr="0031425D" w:rsidRDefault="00486D44" w:rsidP="0031425D">
            <w:pPr>
              <w:rPr>
                <w:rFonts w:ascii="Times New Roman" w:hAnsi="Times New Roman" w:cs="Times New Roman"/>
                <w:sz w:val="28"/>
                <w:szCs w:val="28"/>
                <w:lang w:val="az-Latn-AZ"/>
              </w:rPr>
            </w:pP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2.3. Obyektlərin təyin edil</w:t>
            </w:r>
            <w:r w:rsidRPr="0031425D">
              <w:rPr>
                <w:rFonts w:ascii="Times New Roman" w:hAnsi="Times New Roman" w:cs="Times New Roman"/>
                <w:sz w:val="28"/>
                <w:szCs w:val="28"/>
                <w:lang w:val="az-Latn-AZ"/>
              </w:rPr>
              <w:softHyphen/>
              <w:t>məsi. Obyektlərin tipləri. Obyekt sahələrinə müraciət. Məluma</w:t>
            </w:r>
            <w:r w:rsidRPr="0031425D">
              <w:rPr>
                <w:rFonts w:ascii="Times New Roman" w:hAnsi="Times New Roman" w:cs="Times New Roman"/>
                <w:sz w:val="28"/>
                <w:szCs w:val="28"/>
                <w:lang w:val="az-Latn-AZ"/>
              </w:rPr>
              <w:softHyphen/>
              <w:t>tın ötürülməsi. Sinif, nüsxə və varislik. OYP sistemləri.</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Merge/>
            <w:vAlign w:val="center"/>
          </w:tcPr>
          <w:p w:rsidR="00486D44" w:rsidRPr="0031425D" w:rsidRDefault="00486D44" w:rsidP="0031425D">
            <w:pPr>
              <w:rPr>
                <w:rFonts w:ascii="Times New Roman" w:hAnsi="Times New Roman" w:cs="Times New Roman"/>
                <w:sz w:val="28"/>
                <w:szCs w:val="28"/>
                <w:lang w:val="az-Latn-AZ"/>
              </w:rPr>
            </w:pP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2.4. OYP sis</w:t>
            </w:r>
            <w:r w:rsidRPr="0031425D">
              <w:rPr>
                <w:rFonts w:ascii="Times New Roman" w:hAnsi="Times New Roman" w:cs="Times New Roman"/>
                <w:sz w:val="28"/>
                <w:szCs w:val="28"/>
                <w:lang w:val="az-Latn-AZ"/>
              </w:rPr>
              <w:softHyphen/>
              <w:t>tem</w:t>
            </w:r>
            <w:r w:rsidRPr="0031425D">
              <w:rPr>
                <w:rFonts w:ascii="Times New Roman" w:hAnsi="Times New Roman" w:cs="Times New Roman"/>
                <w:sz w:val="28"/>
                <w:szCs w:val="28"/>
                <w:lang w:val="az-Latn-AZ"/>
              </w:rPr>
              <w:softHyphen/>
              <w:t>lərinin təsnifatı, ümumi iş prinsipləri. OY sistemlərin xü</w:t>
            </w:r>
            <w:r w:rsidRPr="0031425D">
              <w:rPr>
                <w:rFonts w:ascii="Times New Roman" w:hAnsi="Times New Roman" w:cs="Times New Roman"/>
                <w:sz w:val="28"/>
                <w:szCs w:val="28"/>
                <w:lang w:val="az-Latn-AZ"/>
              </w:rPr>
              <w:softHyphen/>
              <w:t>la</w:t>
            </w:r>
            <w:r w:rsidRPr="0031425D">
              <w:rPr>
                <w:rFonts w:ascii="Times New Roman" w:hAnsi="Times New Roman" w:cs="Times New Roman"/>
                <w:sz w:val="28"/>
                <w:szCs w:val="28"/>
                <w:lang w:val="az-Latn-AZ"/>
              </w:rPr>
              <w:softHyphen/>
              <w:t>səsi. Siniflər və metodlar. Siniflərin növləri.</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Merge/>
            <w:vAlign w:val="center"/>
          </w:tcPr>
          <w:p w:rsidR="00486D44" w:rsidRPr="0031425D" w:rsidRDefault="00486D44" w:rsidP="0031425D">
            <w:pPr>
              <w:rPr>
                <w:rFonts w:ascii="Times New Roman" w:hAnsi="Times New Roman" w:cs="Times New Roman"/>
                <w:sz w:val="28"/>
                <w:szCs w:val="28"/>
                <w:lang w:val="az-Latn-AZ"/>
              </w:rPr>
            </w:pP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2.5. İnkapsulyasiya. İnter</w:t>
            </w:r>
            <w:r w:rsidRPr="0031425D">
              <w:rPr>
                <w:rFonts w:ascii="Times New Roman" w:hAnsi="Times New Roman" w:cs="Times New Roman"/>
                <w:sz w:val="28"/>
                <w:szCs w:val="28"/>
                <w:lang w:val="az-Latn-AZ"/>
              </w:rPr>
              <w:softHyphen/>
              <w:t>feys və reallaşdırma. Dəyişənlərin yaradılması və inisial</w:t>
            </w:r>
            <w:r w:rsidRPr="0031425D">
              <w:rPr>
                <w:rFonts w:ascii="Times New Roman" w:hAnsi="Times New Roman" w:cs="Times New Roman"/>
                <w:sz w:val="28"/>
                <w:szCs w:val="28"/>
                <w:lang w:val="az-Latn-AZ"/>
              </w:rPr>
              <w:softHyphen/>
              <w:t>laş</w:t>
            </w:r>
            <w:r w:rsidRPr="0031425D">
              <w:rPr>
                <w:rFonts w:ascii="Times New Roman" w:hAnsi="Times New Roman" w:cs="Times New Roman"/>
                <w:sz w:val="28"/>
                <w:szCs w:val="28"/>
                <w:lang w:val="az-Latn-AZ"/>
              </w:rPr>
              <w:softHyphen/>
              <w:t>dırılması. Yaddaşın ayrılması, azad edilməsi və bərpa edil</w:t>
            </w:r>
            <w:r w:rsidRPr="0031425D">
              <w:rPr>
                <w:rFonts w:ascii="Times New Roman" w:hAnsi="Times New Roman" w:cs="Times New Roman"/>
                <w:sz w:val="28"/>
                <w:szCs w:val="28"/>
                <w:lang w:val="az-Latn-AZ"/>
              </w:rPr>
              <w:softHyphen/>
              <w:t>mə</w:t>
            </w:r>
            <w:r w:rsidRPr="0031425D">
              <w:rPr>
                <w:rFonts w:ascii="Times New Roman" w:hAnsi="Times New Roman" w:cs="Times New Roman"/>
                <w:sz w:val="28"/>
                <w:szCs w:val="28"/>
                <w:lang w:val="az-Latn-AZ"/>
              </w:rPr>
              <w:softHyphen/>
              <w:t>si.</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Merge/>
            <w:vAlign w:val="center"/>
          </w:tcPr>
          <w:p w:rsidR="00486D44" w:rsidRPr="0031425D" w:rsidRDefault="00486D44" w:rsidP="0031425D">
            <w:pPr>
              <w:rPr>
                <w:rFonts w:ascii="Times New Roman" w:hAnsi="Times New Roman" w:cs="Times New Roman"/>
                <w:sz w:val="28"/>
                <w:szCs w:val="28"/>
                <w:lang w:val="az-Latn-AZ"/>
              </w:rPr>
            </w:pP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2.6. Varislik. Varislik prinsipinin mahiyyəti.Varisliyin forma</w:t>
            </w:r>
            <w:r w:rsidRPr="0031425D">
              <w:rPr>
                <w:rFonts w:ascii="Times New Roman" w:hAnsi="Times New Roman" w:cs="Times New Roman"/>
                <w:sz w:val="28"/>
                <w:szCs w:val="28"/>
                <w:lang w:val="az-Latn-AZ"/>
              </w:rPr>
              <w:softHyphen/>
              <w:t xml:space="preserve">ları. </w:t>
            </w:r>
            <w:proofErr w:type="spellStart"/>
            <w:proofErr w:type="gramStart"/>
            <w:r w:rsidRPr="0031425D">
              <w:rPr>
                <w:rFonts w:ascii="Times New Roman" w:hAnsi="Times New Roman" w:cs="Times New Roman"/>
                <w:sz w:val="28"/>
                <w:szCs w:val="28"/>
                <w:lang w:val="en-US"/>
              </w:rPr>
              <w:t>Çoxvarislik</w:t>
            </w:r>
            <w:proofErr w:type="spellEnd"/>
            <w:r w:rsidRPr="0031425D">
              <w:rPr>
                <w:rFonts w:ascii="Times New Roman" w:hAnsi="Times New Roman" w:cs="Times New Roman"/>
                <w:sz w:val="28"/>
                <w:szCs w:val="28"/>
                <w:lang w:val="en-US"/>
              </w:rPr>
              <w:t>.</w:t>
            </w:r>
            <w:proofErr w:type="gramEnd"/>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Merge/>
            <w:vAlign w:val="center"/>
          </w:tcPr>
          <w:p w:rsidR="00486D44" w:rsidRPr="0031425D" w:rsidRDefault="00486D44" w:rsidP="0031425D">
            <w:pPr>
              <w:rPr>
                <w:rFonts w:ascii="Times New Roman" w:hAnsi="Times New Roman" w:cs="Times New Roman"/>
                <w:sz w:val="28"/>
                <w:szCs w:val="28"/>
                <w:lang w:val="az-Latn-AZ"/>
              </w:rPr>
            </w:pP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proofErr w:type="gramStart"/>
            <w:r w:rsidRPr="0031425D">
              <w:rPr>
                <w:rFonts w:ascii="Times New Roman" w:hAnsi="Times New Roman" w:cs="Times New Roman"/>
                <w:sz w:val="28"/>
                <w:szCs w:val="28"/>
                <w:lang w:val="en-US"/>
              </w:rPr>
              <w:t xml:space="preserve">2.7. Virtual </w:t>
            </w:r>
            <w:proofErr w:type="spellStart"/>
            <w:r w:rsidRPr="0031425D">
              <w:rPr>
                <w:rFonts w:ascii="Times New Roman" w:hAnsi="Times New Roman" w:cs="Times New Roman"/>
                <w:sz w:val="28"/>
                <w:szCs w:val="28"/>
                <w:lang w:val="en-US"/>
              </w:rPr>
              <w:t>metodlar</w:t>
            </w:r>
            <w:proofErr w:type="spellEnd"/>
            <w:r w:rsidRPr="0031425D">
              <w:rPr>
                <w:rFonts w:ascii="Times New Roman" w:hAnsi="Times New Roman" w:cs="Times New Roman"/>
                <w:sz w:val="28"/>
                <w:szCs w:val="28"/>
                <w:lang w:val="en-US"/>
              </w:rPr>
              <w:t>.</w:t>
            </w:r>
            <w:proofErr w:type="gramEnd"/>
            <w:r w:rsidRPr="0031425D">
              <w:rPr>
                <w:rFonts w:ascii="Times New Roman" w:hAnsi="Times New Roman" w:cs="Times New Roman"/>
                <w:sz w:val="28"/>
                <w:szCs w:val="28"/>
                <w:lang w:val="en-US"/>
              </w:rPr>
              <w:t xml:space="preserve"> </w:t>
            </w:r>
            <w:proofErr w:type="spellStart"/>
            <w:proofErr w:type="gramStart"/>
            <w:r w:rsidRPr="0031425D">
              <w:rPr>
                <w:rFonts w:ascii="Times New Roman" w:hAnsi="Times New Roman" w:cs="Times New Roman"/>
                <w:sz w:val="28"/>
                <w:szCs w:val="28"/>
                <w:lang w:val="en-US"/>
              </w:rPr>
              <w:t>Konstruktor</w:t>
            </w:r>
            <w:proofErr w:type="spellEnd"/>
            <w:r w:rsidRPr="0031425D">
              <w:rPr>
                <w:rFonts w:ascii="Times New Roman" w:hAnsi="Times New Roman" w:cs="Times New Roman"/>
                <w:sz w:val="28"/>
                <w:szCs w:val="28"/>
                <w:lang w:val="en-US"/>
              </w:rPr>
              <w:t>.</w:t>
            </w:r>
            <w:proofErr w:type="gramEnd"/>
            <w:r w:rsidRPr="0031425D">
              <w:rPr>
                <w:rFonts w:ascii="Times New Roman" w:hAnsi="Times New Roman" w:cs="Times New Roman"/>
                <w:sz w:val="28"/>
                <w:szCs w:val="28"/>
                <w:lang w:val="en-US"/>
              </w:rPr>
              <w:t xml:space="preserve"> </w:t>
            </w:r>
            <w:proofErr w:type="spellStart"/>
            <w:proofErr w:type="gramStart"/>
            <w:r w:rsidRPr="0031425D">
              <w:rPr>
                <w:rFonts w:ascii="Times New Roman" w:hAnsi="Times New Roman" w:cs="Times New Roman"/>
                <w:sz w:val="28"/>
                <w:szCs w:val="28"/>
                <w:lang w:val="en-US"/>
              </w:rPr>
              <w:t>Destruktor</w:t>
            </w:r>
            <w:proofErr w:type="spellEnd"/>
            <w:r w:rsidRPr="0031425D">
              <w:rPr>
                <w:rFonts w:ascii="Times New Roman" w:hAnsi="Times New Roman" w:cs="Times New Roman"/>
                <w:sz w:val="28"/>
                <w:szCs w:val="28"/>
                <w:lang w:val="en-US"/>
              </w:rPr>
              <w:t>.</w:t>
            </w:r>
            <w:proofErr w:type="gramEnd"/>
            <w:r w:rsidRPr="0031425D">
              <w:rPr>
                <w:rFonts w:ascii="Times New Roman" w:hAnsi="Times New Roman" w:cs="Times New Roman"/>
                <w:sz w:val="28"/>
                <w:szCs w:val="28"/>
                <w:lang w:val="en-US"/>
              </w:rPr>
              <w:t xml:space="preserve"> </w:t>
            </w:r>
            <w:proofErr w:type="spellStart"/>
            <w:proofErr w:type="gramStart"/>
            <w:r w:rsidRPr="0031425D">
              <w:rPr>
                <w:rFonts w:ascii="Times New Roman" w:hAnsi="Times New Roman" w:cs="Times New Roman"/>
                <w:sz w:val="28"/>
                <w:szCs w:val="28"/>
                <w:lang w:val="en-US"/>
              </w:rPr>
              <w:t>Di</w:t>
            </w:r>
            <w:r w:rsidRPr="0031425D">
              <w:rPr>
                <w:rFonts w:ascii="Times New Roman" w:hAnsi="Times New Roman" w:cs="Times New Roman"/>
                <w:sz w:val="28"/>
                <w:szCs w:val="28"/>
                <w:lang w:val="en-US"/>
              </w:rPr>
              <w:softHyphen/>
              <w:t>na</w:t>
            </w:r>
            <w:r w:rsidRPr="0031425D">
              <w:rPr>
                <w:rFonts w:ascii="Times New Roman" w:hAnsi="Times New Roman" w:cs="Times New Roman"/>
                <w:sz w:val="28"/>
                <w:szCs w:val="28"/>
                <w:lang w:val="en-US"/>
              </w:rPr>
              <w:softHyphen/>
              <w:t>miki</w:t>
            </w:r>
            <w:proofErr w:type="spellEnd"/>
            <w:r w:rsidRPr="0031425D">
              <w:rPr>
                <w:rFonts w:ascii="Times New Roman" w:hAnsi="Times New Roman" w:cs="Times New Roman"/>
                <w:sz w:val="28"/>
                <w:szCs w:val="28"/>
                <w:lang w:val="en-US"/>
              </w:rPr>
              <w:t xml:space="preserve"> </w:t>
            </w:r>
            <w:proofErr w:type="spellStart"/>
            <w:r w:rsidRPr="0031425D">
              <w:rPr>
                <w:rFonts w:ascii="Times New Roman" w:hAnsi="Times New Roman" w:cs="Times New Roman"/>
                <w:sz w:val="28"/>
                <w:szCs w:val="28"/>
                <w:lang w:val="en-US"/>
              </w:rPr>
              <w:t>obyektlər</w:t>
            </w:r>
            <w:proofErr w:type="spellEnd"/>
            <w:r w:rsidRPr="0031425D">
              <w:rPr>
                <w:rFonts w:ascii="Times New Roman" w:hAnsi="Times New Roman" w:cs="Times New Roman"/>
                <w:sz w:val="28"/>
                <w:szCs w:val="28"/>
                <w:lang w:val="en-US"/>
              </w:rPr>
              <w:t>.</w:t>
            </w:r>
            <w:proofErr w:type="gramEnd"/>
            <w:r w:rsidRPr="0031425D">
              <w:rPr>
                <w:rFonts w:ascii="Times New Roman" w:hAnsi="Times New Roman" w:cs="Times New Roman"/>
                <w:sz w:val="28"/>
                <w:szCs w:val="28"/>
                <w:lang w:val="en-US"/>
              </w:rPr>
              <w:t xml:space="preserve"> </w:t>
            </w:r>
            <w:proofErr w:type="spellStart"/>
            <w:proofErr w:type="gramStart"/>
            <w:r w:rsidRPr="0031425D">
              <w:rPr>
                <w:rFonts w:ascii="Times New Roman" w:hAnsi="Times New Roman" w:cs="Times New Roman"/>
                <w:sz w:val="28"/>
                <w:szCs w:val="28"/>
                <w:lang w:val="en-US"/>
              </w:rPr>
              <w:t>Dinamiki</w:t>
            </w:r>
            <w:proofErr w:type="spellEnd"/>
            <w:r w:rsidRPr="0031425D">
              <w:rPr>
                <w:rFonts w:ascii="Times New Roman" w:hAnsi="Times New Roman" w:cs="Times New Roman"/>
                <w:sz w:val="28"/>
                <w:szCs w:val="28"/>
                <w:lang w:val="en-US"/>
              </w:rPr>
              <w:t xml:space="preserve"> </w:t>
            </w:r>
            <w:proofErr w:type="spellStart"/>
            <w:r w:rsidRPr="0031425D">
              <w:rPr>
                <w:rFonts w:ascii="Times New Roman" w:hAnsi="Times New Roman" w:cs="Times New Roman"/>
                <w:sz w:val="28"/>
                <w:szCs w:val="28"/>
                <w:lang w:val="en-US"/>
              </w:rPr>
              <w:t>metodlar</w:t>
            </w:r>
            <w:proofErr w:type="spellEnd"/>
            <w:r w:rsidRPr="0031425D">
              <w:rPr>
                <w:rFonts w:ascii="Times New Roman" w:hAnsi="Times New Roman" w:cs="Times New Roman"/>
                <w:sz w:val="28"/>
                <w:szCs w:val="28"/>
                <w:lang w:val="en-US"/>
              </w:rPr>
              <w:t>.</w:t>
            </w:r>
            <w:proofErr w:type="gramEnd"/>
            <w:r w:rsidRPr="0031425D">
              <w:rPr>
                <w:rFonts w:ascii="Times New Roman" w:hAnsi="Times New Roman" w:cs="Times New Roman"/>
                <w:sz w:val="28"/>
                <w:szCs w:val="28"/>
                <w:lang w:val="en-US"/>
              </w:rPr>
              <w:t xml:space="preserve"> </w:t>
            </w:r>
            <w:proofErr w:type="gramStart"/>
            <w:r w:rsidRPr="0031425D">
              <w:rPr>
                <w:rFonts w:ascii="Times New Roman" w:hAnsi="Times New Roman" w:cs="Times New Roman"/>
                <w:sz w:val="28"/>
                <w:szCs w:val="28"/>
                <w:lang w:val="en-US"/>
              </w:rPr>
              <w:t xml:space="preserve">Virtual </w:t>
            </w:r>
            <w:proofErr w:type="spellStart"/>
            <w:r w:rsidRPr="0031425D">
              <w:rPr>
                <w:rFonts w:ascii="Times New Roman" w:hAnsi="Times New Roman" w:cs="Times New Roman"/>
                <w:sz w:val="28"/>
                <w:szCs w:val="28"/>
                <w:lang w:val="en-US"/>
              </w:rPr>
              <w:t>və</w:t>
            </w:r>
            <w:proofErr w:type="spellEnd"/>
            <w:r w:rsidRPr="0031425D">
              <w:rPr>
                <w:rFonts w:ascii="Times New Roman" w:hAnsi="Times New Roman" w:cs="Times New Roman"/>
                <w:sz w:val="28"/>
                <w:szCs w:val="28"/>
                <w:lang w:val="en-US"/>
              </w:rPr>
              <w:t xml:space="preserve"> </w:t>
            </w:r>
            <w:proofErr w:type="spellStart"/>
            <w:r w:rsidRPr="0031425D">
              <w:rPr>
                <w:rFonts w:ascii="Times New Roman" w:hAnsi="Times New Roman" w:cs="Times New Roman"/>
                <w:sz w:val="28"/>
                <w:szCs w:val="28"/>
                <w:lang w:val="en-US"/>
              </w:rPr>
              <w:t>dinamiki</w:t>
            </w:r>
            <w:proofErr w:type="spellEnd"/>
            <w:r w:rsidRPr="0031425D">
              <w:rPr>
                <w:rFonts w:ascii="Times New Roman" w:hAnsi="Times New Roman" w:cs="Times New Roman"/>
                <w:sz w:val="28"/>
                <w:szCs w:val="28"/>
                <w:lang w:val="en-US"/>
              </w:rPr>
              <w:t xml:space="preserve"> </w:t>
            </w:r>
            <w:proofErr w:type="spellStart"/>
            <w:r w:rsidRPr="0031425D">
              <w:rPr>
                <w:rFonts w:ascii="Times New Roman" w:hAnsi="Times New Roman" w:cs="Times New Roman"/>
                <w:sz w:val="28"/>
                <w:szCs w:val="28"/>
                <w:lang w:val="en-US"/>
              </w:rPr>
              <w:t>me</w:t>
            </w:r>
            <w:r w:rsidRPr="0031425D">
              <w:rPr>
                <w:rFonts w:ascii="Times New Roman" w:hAnsi="Times New Roman" w:cs="Times New Roman"/>
                <w:sz w:val="28"/>
                <w:szCs w:val="28"/>
                <w:lang w:val="en-US"/>
              </w:rPr>
              <w:softHyphen/>
              <w:t>todlar</w:t>
            </w:r>
            <w:proofErr w:type="spellEnd"/>
            <w:r w:rsidRPr="0031425D">
              <w:rPr>
                <w:rFonts w:ascii="Times New Roman" w:hAnsi="Times New Roman" w:cs="Times New Roman"/>
                <w:sz w:val="28"/>
                <w:szCs w:val="28"/>
                <w:lang w:val="en-US"/>
              </w:rPr>
              <w:t xml:space="preserve"> </w:t>
            </w:r>
            <w:proofErr w:type="spellStart"/>
            <w:r w:rsidRPr="0031425D">
              <w:rPr>
                <w:rFonts w:ascii="Times New Roman" w:hAnsi="Times New Roman" w:cs="Times New Roman"/>
                <w:sz w:val="28"/>
                <w:szCs w:val="28"/>
                <w:lang w:val="en-US"/>
              </w:rPr>
              <w:t>cədvəli</w:t>
            </w:r>
            <w:proofErr w:type="spellEnd"/>
            <w:r w:rsidRPr="0031425D">
              <w:rPr>
                <w:rFonts w:ascii="Times New Roman" w:hAnsi="Times New Roman" w:cs="Times New Roman"/>
                <w:sz w:val="28"/>
                <w:szCs w:val="28"/>
                <w:lang w:val="en-US"/>
              </w:rPr>
              <w:t>.</w:t>
            </w:r>
            <w:proofErr w:type="gramEnd"/>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Merge/>
            <w:vAlign w:val="center"/>
          </w:tcPr>
          <w:p w:rsidR="00486D44" w:rsidRPr="0031425D" w:rsidRDefault="00486D44" w:rsidP="0031425D">
            <w:pPr>
              <w:rPr>
                <w:rFonts w:ascii="Times New Roman" w:hAnsi="Times New Roman" w:cs="Times New Roman"/>
                <w:sz w:val="28"/>
                <w:szCs w:val="28"/>
                <w:lang w:val="az-Latn-AZ"/>
              </w:rPr>
            </w:pPr>
          </w:p>
        </w:tc>
        <w:tc>
          <w:tcPr>
            <w:tcW w:w="7655" w:type="dxa"/>
            <w:gridSpan w:val="2"/>
            <w:vAlign w:val="center"/>
          </w:tcPr>
          <w:p w:rsidR="00486D44" w:rsidRPr="0031425D" w:rsidRDefault="00486D44" w:rsidP="0031425D">
            <w:pPr>
              <w:ind w:firstLine="33"/>
              <w:rPr>
                <w:rFonts w:ascii="Times New Roman" w:hAnsi="Times New Roman" w:cs="Times New Roman"/>
                <w:sz w:val="28"/>
                <w:szCs w:val="28"/>
                <w:lang w:val="az-Latn-AZ"/>
              </w:rPr>
            </w:pPr>
            <w:r w:rsidRPr="0031425D">
              <w:rPr>
                <w:rFonts w:ascii="Times New Roman" w:hAnsi="Times New Roman" w:cs="Times New Roman"/>
                <w:sz w:val="28"/>
                <w:szCs w:val="28"/>
                <w:lang w:val="az-Latn-AZ"/>
              </w:rPr>
              <w:t>2.8. Polimorfizm. Polimorfizmin növləri. Həddən artıq yükləmə.</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Merge w:val="restart"/>
            <w:vAlign w:val="center"/>
          </w:tcPr>
          <w:p w:rsidR="00486D44" w:rsidRPr="0031425D" w:rsidRDefault="00486D44" w:rsidP="00970C6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3.</w:t>
            </w:r>
          </w:p>
        </w:tc>
        <w:tc>
          <w:tcPr>
            <w:tcW w:w="7655" w:type="dxa"/>
            <w:gridSpan w:val="2"/>
            <w:vAlign w:val="center"/>
          </w:tcPr>
          <w:p w:rsidR="00486D44" w:rsidRPr="0031425D" w:rsidRDefault="00486D44" w:rsidP="0031425D">
            <w:pPr>
              <w:ind w:firstLine="33"/>
              <w:rPr>
                <w:rFonts w:ascii="Times New Roman" w:hAnsi="Times New Roman" w:cs="Times New Roman"/>
                <w:sz w:val="28"/>
                <w:szCs w:val="28"/>
                <w:lang w:val="az-Latn-AZ"/>
              </w:rPr>
            </w:pPr>
            <w:r w:rsidRPr="0031425D">
              <w:rPr>
                <w:rFonts w:ascii="Times New Roman" w:hAnsi="Times New Roman" w:cs="Times New Roman"/>
                <w:sz w:val="28"/>
                <w:szCs w:val="28"/>
                <w:lang w:val="az-Latn-AZ"/>
              </w:rPr>
              <w:t xml:space="preserve">3.1. Java </w:t>
            </w:r>
            <w:r w:rsidR="004254E0">
              <w:rPr>
                <w:rFonts w:ascii="Times New Roman" w:hAnsi="Times New Roman" w:cs="Times New Roman"/>
                <w:sz w:val="28"/>
                <w:szCs w:val="28"/>
                <w:lang w:val="az-Latn-AZ"/>
              </w:rPr>
              <w:t xml:space="preserve">proqramlaşdırma </w:t>
            </w:r>
            <w:r w:rsidRPr="0031425D">
              <w:rPr>
                <w:rFonts w:ascii="Times New Roman" w:hAnsi="Times New Roman" w:cs="Times New Roman"/>
                <w:sz w:val="28"/>
                <w:szCs w:val="28"/>
                <w:lang w:val="az-Latn-AZ"/>
              </w:rPr>
              <w:t>dili.  Java-da obyektlərin proqramlaşdırılması. Supersiniflər və subsiniflər, bu obyektlər arasında əlaqə.</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Merge/>
            <w:vAlign w:val="center"/>
          </w:tcPr>
          <w:p w:rsidR="00486D44" w:rsidRPr="0031425D" w:rsidRDefault="00486D44" w:rsidP="0031425D">
            <w:pPr>
              <w:rPr>
                <w:rFonts w:ascii="Times New Roman" w:hAnsi="Times New Roman" w:cs="Times New Roman"/>
                <w:sz w:val="28"/>
                <w:szCs w:val="28"/>
                <w:lang w:val="az-Latn-AZ"/>
              </w:rPr>
            </w:pP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3.2. Java-da qrafika. Java-da qrafik interfeysin komponentləri</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Merge/>
            <w:vAlign w:val="center"/>
          </w:tcPr>
          <w:p w:rsidR="00486D44" w:rsidRPr="0031425D" w:rsidRDefault="00486D44" w:rsidP="0031425D">
            <w:pPr>
              <w:rPr>
                <w:rFonts w:ascii="Times New Roman" w:hAnsi="Times New Roman" w:cs="Times New Roman"/>
                <w:sz w:val="28"/>
                <w:szCs w:val="28"/>
                <w:lang w:val="az-Latn-AZ"/>
              </w:rPr>
            </w:pP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3.3. Java-da multimedia</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4.</w:t>
            </w: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OYP dilləri.</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5.</w:t>
            </w: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 xml:space="preserve">Proqramlaşdırma üslubları. Müasir proqramlaşdırma – vizual </w:t>
            </w:r>
            <w:r w:rsidRPr="0031425D">
              <w:rPr>
                <w:rFonts w:ascii="Times New Roman" w:hAnsi="Times New Roman" w:cs="Times New Roman"/>
                <w:sz w:val="28"/>
                <w:szCs w:val="28"/>
                <w:lang w:val="az-Latn-AZ"/>
              </w:rPr>
              <w:lastRenderedPageBreak/>
              <w:t>səviyyə.</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lastRenderedPageBreak/>
              <w:t>2</w:t>
            </w:r>
          </w:p>
        </w:tc>
      </w:tr>
      <w:tr w:rsidR="00486D44" w:rsidRPr="0031425D" w:rsidTr="0031425D">
        <w:tc>
          <w:tcPr>
            <w:tcW w:w="817" w:type="dxa"/>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lastRenderedPageBreak/>
              <w:t>6.</w:t>
            </w:r>
          </w:p>
        </w:tc>
        <w:tc>
          <w:tcPr>
            <w:tcW w:w="7655" w:type="dxa"/>
            <w:gridSpan w:val="2"/>
            <w:vAlign w:val="center"/>
          </w:tcPr>
          <w:p w:rsidR="00486D44" w:rsidRPr="0031425D" w:rsidRDefault="00486D44" w:rsidP="0031425D">
            <w:pPr>
              <w:rPr>
                <w:rFonts w:ascii="Times New Roman" w:hAnsi="Times New Roman" w:cs="Times New Roman"/>
                <w:sz w:val="28"/>
                <w:szCs w:val="28"/>
                <w:lang w:val="az-Latn-AZ"/>
              </w:rPr>
            </w:pPr>
            <w:r w:rsidRPr="0031425D">
              <w:rPr>
                <w:rFonts w:ascii="Times New Roman" w:hAnsi="Times New Roman" w:cs="Times New Roman"/>
                <w:sz w:val="28"/>
                <w:szCs w:val="28"/>
                <w:lang w:val="az-Latn-AZ"/>
              </w:rPr>
              <w:t>Vizual proqramlaşdırma sistemləri haqqında xülasə. Əsas anlayışlar və prinsiplərə komponentli yanaşma. Vizual proqramlaşdırma sistemlərinin seçilməsi kriteriyası.</w:t>
            </w:r>
          </w:p>
        </w:tc>
        <w:tc>
          <w:tcPr>
            <w:tcW w:w="1134" w:type="dxa"/>
            <w:vAlign w:val="center"/>
          </w:tcPr>
          <w:p w:rsidR="00486D44" w:rsidRPr="0031425D" w:rsidRDefault="00486D44" w:rsidP="0031425D">
            <w:pPr>
              <w:jc w:val="center"/>
              <w:rPr>
                <w:rFonts w:ascii="Times New Roman" w:hAnsi="Times New Roman" w:cs="Times New Roman"/>
                <w:sz w:val="28"/>
                <w:szCs w:val="28"/>
                <w:lang w:val="az-Latn-AZ"/>
              </w:rPr>
            </w:pPr>
            <w:r w:rsidRPr="0031425D">
              <w:rPr>
                <w:rFonts w:ascii="Times New Roman" w:hAnsi="Times New Roman" w:cs="Times New Roman"/>
                <w:sz w:val="28"/>
                <w:szCs w:val="28"/>
                <w:lang w:val="az-Latn-AZ"/>
              </w:rPr>
              <w:t>2</w:t>
            </w:r>
          </w:p>
        </w:tc>
      </w:tr>
      <w:tr w:rsidR="00486D44" w:rsidRPr="0031425D" w:rsidTr="0031425D">
        <w:tc>
          <w:tcPr>
            <w:tcW w:w="817" w:type="dxa"/>
            <w:vAlign w:val="center"/>
          </w:tcPr>
          <w:p w:rsidR="00486D44" w:rsidRPr="0031425D" w:rsidRDefault="00486D44" w:rsidP="0031425D">
            <w:pPr>
              <w:jc w:val="center"/>
              <w:rPr>
                <w:rFonts w:ascii="Times New Roman" w:hAnsi="Times New Roman" w:cs="Times New Roman"/>
                <w:sz w:val="28"/>
                <w:szCs w:val="28"/>
                <w:lang w:val="az-Latn-AZ"/>
              </w:rPr>
            </w:pPr>
          </w:p>
        </w:tc>
        <w:tc>
          <w:tcPr>
            <w:tcW w:w="7655" w:type="dxa"/>
            <w:gridSpan w:val="2"/>
            <w:vAlign w:val="center"/>
          </w:tcPr>
          <w:p w:rsidR="00486D44" w:rsidRPr="00500D0E" w:rsidRDefault="00486D44" w:rsidP="00500D0E">
            <w:pPr>
              <w:jc w:val="right"/>
              <w:rPr>
                <w:rFonts w:ascii="Times New Roman" w:hAnsi="Times New Roman" w:cs="Times New Roman"/>
                <w:b/>
                <w:sz w:val="28"/>
                <w:szCs w:val="28"/>
                <w:lang w:val="az-Latn-AZ"/>
              </w:rPr>
            </w:pPr>
            <w:r w:rsidRPr="00500D0E">
              <w:rPr>
                <w:rFonts w:ascii="Times New Roman" w:hAnsi="Times New Roman" w:cs="Times New Roman"/>
                <w:b/>
                <w:sz w:val="28"/>
                <w:szCs w:val="28"/>
                <w:lang w:val="az-Latn-AZ"/>
              </w:rPr>
              <w:t>Cəmi</w:t>
            </w:r>
            <w:r w:rsidR="00500D0E" w:rsidRPr="00500D0E">
              <w:rPr>
                <w:rFonts w:ascii="Times New Roman" w:hAnsi="Times New Roman" w:cs="Times New Roman"/>
                <w:b/>
                <w:sz w:val="28"/>
                <w:szCs w:val="28"/>
                <w:lang w:val="az-Latn-AZ"/>
              </w:rPr>
              <w:t>:</w:t>
            </w:r>
          </w:p>
        </w:tc>
        <w:tc>
          <w:tcPr>
            <w:tcW w:w="1134" w:type="dxa"/>
            <w:vAlign w:val="center"/>
          </w:tcPr>
          <w:p w:rsidR="00486D44" w:rsidRPr="00500D0E" w:rsidRDefault="00486D44" w:rsidP="0031425D">
            <w:pPr>
              <w:jc w:val="center"/>
              <w:rPr>
                <w:rFonts w:ascii="Times New Roman" w:hAnsi="Times New Roman" w:cs="Times New Roman"/>
                <w:b/>
                <w:sz w:val="28"/>
                <w:szCs w:val="28"/>
                <w:lang w:val="az-Latn-AZ"/>
              </w:rPr>
            </w:pPr>
            <w:r w:rsidRPr="00500D0E">
              <w:rPr>
                <w:rFonts w:ascii="Times New Roman" w:hAnsi="Times New Roman" w:cs="Times New Roman"/>
                <w:b/>
                <w:sz w:val="28"/>
                <w:szCs w:val="28"/>
                <w:lang w:val="az-Latn-AZ"/>
              </w:rPr>
              <w:t>30</w:t>
            </w:r>
          </w:p>
        </w:tc>
      </w:tr>
    </w:tbl>
    <w:p w:rsidR="00486D44" w:rsidRPr="009A2180" w:rsidRDefault="00486D44" w:rsidP="009A2180">
      <w:pPr>
        <w:jc w:val="right"/>
        <w:rPr>
          <w:rFonts w:ascii="Times New Roman" w:hAnsi="Times New Roman" w:cs="Times New Roman"/>
          <w:sz w:val="28"/>
          <w:szCs w:val="28"/>
          <w:lang w:val="az-Latn-AZ"/>
        </w:rPr>
      </w:pPr>
      <w:r w:rsidRPr="009A2180">
        <w:rPr>
          <w:rFonts w:ascii="Times New Roman" w:hAnsi="Times New Roman" w:cs="Times New Roman"/>
          <w:sz w:val="28"/>
          <w:szCs w:val="28"/>
          <w:lang w:val="az-Latn-AZ"/>
        </w:rPr>
        <w:t>Cədvəl 4.</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559"/>
        <w:gridCol w:w="6096"/>
        <w:gridCol w:w="1134"/>
      </w:tblGrid>
      <w:tr w:rsidR="00486D44" w:rsidRPr="009A2180" w:rsidTr="009A2180">
        <w:tc>
          <w:tcPr>
            <w:tcW w:w="2376" w:type="dxa"/>
            <w:gridSpan w:val="2"/>
            <w:vAlign w:val="center"/>
          </w:tcPr>
          <w:p w:rsidR="00486D44" w:rsidRPr="009A2180" w:rsidRDefault="00486D44" w:rsidP="009A2180">
            <w:pPr>
              <w:jc w:val="center"/>
              <w:rPr>
                <w:rFonts w:ascii="Times New Roman" w:hAnsi="Times New Roman" w:cs="Times New Roman"/>
                <w:b/>
                <w:sz w:val="28"/>
                <w:szCs w:val="28"/>
                <w:lang w:val="az-Latn-AZ"/>
              </w:rPr>
            </w:pPr>
            <w:r w:rsidRPr="009A2180">
              <w:rPr>
                <w:rFonts w:ascii="Times New Roman" w:hAnsi="Times New Roman" w:cs="Times New Roman"/>
                <w:b/>
                <w:sz w:val="28"/>
                <w:szCs w:val="28"/>
                <w:lang w:val="az-Latn-AZ"/>
              </w:rPr>
              <w:t>Tədris planındakı mövzular</w:t>
            </w:r>
          </w:p>
        </w:tc>
        <w:tc>
          <w:tcPr>
            <w:tcW w:w="6096" w:type="dxa"/>
            <w:vAlign w:val="center"/>
          </w:tcPr>
          <w:p w:rsidR="00486D44" w:rsidRPr="009A2180" w:rsidRDefault="00486D44" w:rsidP="009A2180">
            <w:pPr>
              <w:jc w:val="center"/>
              <w:rPr>
                <w:rFonts w:ascii="Times New Roman" w:hAnsi="Times New Roman" w:cs="Times New Roman"/>
                <w:b/>
                <w:sz w:val="28"/>
                <w:szCs w:val="28"/>
                <w:lang w:val="az-Latn-AZ"/>
              </w:rPr>
            </w:pPr>
            <w:r w:rsidRPr="009A2180">
              <w:rPr>
                <w:rFonts w:ascii="Times New Roman" w:hAnsi="Times New Roman" w:cs="Times New Roman"/>
                <w:b/>
                <w:sz w:val="28"/>
                <w:szCs w:val="28"/>
                <w:lang w:val="az-Latn-AZ"/>
              </w:rPr>
              <w:t>Laboratoriya dərslərində yerinə yetirilən işlərin məzmunu</w:t>
            </w:r>
          </w:p>
        </w:tc>
        <w:tc>
          <w:tcPr>
            <w:tcW w:w="1134" w:type="dxa"/>
            <w:vAlign w:val="center"/>
          </w:tcPr>
          <w:p w:rsidR="00486D44" w:rsidRPr="009A2180" w:rsidRDefault="00486D44" w:rsidP="009A2180">
            <w:pPr>
              <w:jc w:val="center"/>
              <w:rPr>
                <w:rFonts w:ascii="Times New Roman" w:hAnsi="Times New Roman" w:cs="Times New Roman"/>
                <w:b/>
                <w:sz w:val="28"/>
                <w:szCs w:val="28"/>
                <w:lang w:val="az-Latn-AZ"/>
              </w:rPr>
            </w:pPr>
            <w:r w:rsidRPr="009A2180">
              <w:rPr>
                <w:rFonts w:ascii="Times New Roman" w:hAnsi="Times New Roman" w:cs="Times New Roman"/>
                <w:b/>
                <w:sz w:val="28"/>
                <w:szCs w:val="28"/>
                <w:lang w:val="az-Latn-AZ"/>
              </w:rPr>
              <w:t>İxtisas</w:t>
            </w:r>
          </w:p>
        </w:tc>
      </w:tr>
      <w:tr w:rsidR="009A2180" w:rsidRPr="009A2180" w:rsidTr="00691C00">
        <w:tc>
          <w:tcPr>
            <w:tcW w:w="9606" w:type="dxa"/>
            <w:gridSpan w:val="4"/>
            <w:vAlign w:val="center"/>
          </w:tcPr>
          <w:p w:rsidR="009A2180" w:rsidRPr="0031425D" w:rsidRDefault="009A2180" w:rsidP="00A96E45">
            <w:pPr>
              <w:jc w:val="center"/>
              <w:rPr>
                <w:rFonts w:ascii="Times New Roman" w:hAnsi="Times New Roman" w:cs="Times New Roman"/>
                <w:b/>
                <w:i/>
                <w:sz w:val="28"/>
                <w:szCs w:val="28"/>
                <w:lang w:val="az-Latn-AZ"/>
              </w:rPr>
            </w:pPr>
            <w:r w:rsidRPr="0031425D">
              <w:rPr>
                <w:rFonts w:ascii="Times New Roman" w:hAnsi="Times New Roman" w:cs="Times New Roman"/>
                <w:b/>
                <w:i/>
                <w:sz w:val="28"/>
                <w:szCs w:val="28"/>
                <w:lang w:val="az-Latn-AZ"/>
              </w:rPr>
              <w:t>Semestr - Payız</w:t>
            </w:r>
          </w:p>
        </w:tc>
      </w:tr>
      <w:tr w:rsidR="009A2180" w:rsidRPr="009A2180" w:rsidTr="009A2180">
        <w:tc>
          <w:tcPr>
            <w:tcW w:w="817" w:type="dxa"/>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1.</w:t>
            </w:r>
          </w:p>
        </w:tc>
        <w:tc>
          <w:tcPr>
            <w:tcW w:w="7655" w:type="dxa"/>
            <w:gridSpan w:val="2"/>
            <w:vAlign w:val="center"/>
          </w:tcPr>
          <w:p w:rsidR="009A2180" w:rsidRPr="009A2180" w:rsidRDefault="00687C0F" w:rsidP="009A2180">
            <w:pPr>
              <w:rPr>
                <w:rFonts w:ascii="Times New Roman" w:hAnsi="Times New Roman" w:cs="Times New Roman"/>
                <w:sz w:val="28"/>
                <w:szCs w:val="28"/>
                <w:lang w:val="az-Latn-AZ"/>
              </w:rPr>
            </w:pPr>
            <w:r>
              <w:rPr>
                <w:rFonts w:ascii="Times New Roman" w:hAnsi="Times New Roman" w:cs="Times New Roman"/>
                <w:sz w:val="28"/>
                <w:szCs w:val="28"/>
                <w:lang w:val="az-Latn-AZ"/>
              </w:rPr>
              <w:t>Obyekt-yönlü</w:t>
            </w:r>
            <w:r w:rsidR="009A2180" w:rsidRPr="009A2180">
              <w:rPr>
                <w:rFonts w:ascii="Times New Roman" w:hAnsi="Times New Roman" w:cs="Times New Roman"/>
                <w:sz w:val="28"/>
                <w:szCs w:val="28"/>
                <w:lang w:val="az-Latn-AZ"/>
              </w:rPr>
              <w:t xml:space="preserve"> proqramlaşdırmanın əsasları</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restart"/>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c>
          <w:tcPr>
            <w:tcW w:w="7655" w:type="dxa"/>
            <w:gridSpan w:val="2"/>
            <w:vAlign w:val="center"/>
          </w:tcPr>
          <w:p w:rsidR="009A2180" w:rsidRPr="009A2180" w:rsidRDefault="009A2180" w:rsidP="009A2180">
            <w:pPr>
              <w:ind w:firstLine="33"/>
              <w:rPr>
                <w:rFonts w:ascii="Times New Roman" w:hAnsi="Times New Roman" w:cs="Times New Roman"/>
                <w:sz w:val="28"/>
                <w:szCs w:val="28"/>
                <w:lang w:val="az-Latn-AZ"/>
              </w:rPr>
            </w:pPr>
            <w:r w:rsidRPr="009A2180">
              <w:rPr>
                <w:rFonts w:ascii="Times New Roman" w:hAnsi="Times New Roman" w:cs="Times New Roman"/>
                <w:sz w:val="28"/>
                <w:szCs w:val="28"/>
                <w:lang w:val="az-Latn-AZ"/>
              </w:rPr>
              <w:t>Java dili.  Java-da obyektlərin proqramlaşdırılması.</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687C0F">
              <w:rPr>
                <w:rFonts w:ascii="Times New Roman" w:hAnsi="Times New Roman" w:cs="Times New Roman"/>
                <w:sz w:val="28"/>
                <w:szCs w:val="28"/>
                <w:lang w:val="az-Latn-AZ"/>
              </w:rPr>
              <w:t xml:space="preserve">Java-da </w:t>
            </w:r>
            <w:r w:rsidR="00687C0F" w:rsidRPr="00687C0F">
              <w:rPr>
                <w:rFonts w:ascii="Times New Roman" w:hAnsi="Times New Roman" w:cs="Times New Roman"/>
                <w:sz w:val="28"/>
                <w:szCs w:val="28"/>
                <w:lang w:val="az-Latn-AZ"/>
              </w:rPr>
              <w:t>Obyekt-yönlü</w:t>
            </w:r>
            <w:r w:rsidRPr="00687C0F">
              <w:rPr>
                <w:rFonts w:ascii="Times New Roman" w:hAnsi="Times New Roman" w:cs="Times New Roman"/>
                <w:sz w:val="28"/>
                <w:szCs w:val="28"/>
                <w:lang w:val="az-Latn-AZ"/>
              </w:rPr>
              <w:t xml:space="preserve"> proqramlaşdırma</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Verilənlərin tipləri. Primitiv və istinad tipləri. Operatorlar</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Java-da Math sinfi</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Sadə misal – Tam ədədlərin toplanması</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en-US"/>
              </w:rPr>
            </w:pPr>
            <w:proofErr w:type="spellStart"/>
            <w:proofErr w:type="gramStart"/>
            <w:r w:rsidRPr="009A2180">
              <w:rPr>
                <w:rFonts w:ascii="Times New Roman" w:hAnsi="Times New Roman" w:cs="Times New Roman"/>
                <w:sz w:val="28"/>
                <w:szCs w:val="28"/>
                <w:lang w:val="en-US"/>
              </w:rPr>
              <w:t>Struktur</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proqramlaşdırma</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operatorları</w:t>
            </w:r>
            <w:proofErr w:type="spellEnd"/>
            <w:r w:rsidRPr="009A2180">
              <w:rPr>
                <w:rFonts w:ascii="Times New Roman" w:hAnsi="Times New Roman" w:cs="Times New Roman"/>
                <w:sz w:val="28"/>
                <w:szCs w:val="28"/>
                <w:lang w:val="en-US"/>
              </w:rPr>
              <w:t>.</w:t>
            </w:r>
            <w:proofErr w:type="gramEnd"/>
            <w:r w:rsidRPr="009A2180">
              <w:rPr>
                <w:rFonts w:ascii="Times New Roman" w:hAnsi="Times New Roman" w:cs="Times New Roman"/>
                <w:sz w:val="28"/>
                <w:szCs w:val="28"/>
                <w:lang w:val="en-US"/>
              </w:rPr>
              <w:t xml:space="preserve"> </w:t>
            </w:r>
            <w:proofErr w:type="spellStart"/>
            <w:proofErr w:type="gramStart"/>
            <w:r w:rsidRPr="009A2180">
              <w:rPr>
                <w:rFonts w:ascii="Times New Roman" w:hAnsi="Times New Roman" w:cs="Times New Roman"/>
                <w:sz w:val="28"/>
                <w:szCs w:val="28"/>
                <w:lang w:val="en-US"/>
              </w:rPr>
              <w:t>Seçmə</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operatorlar</w:t>
            </w:r>
            <w:proofErr w:type="spellEnd"/>
            <w:r w:rsidRPr="009A2180">
              <w:rPr>
                <w:rFonts w:ascii="Times New Roman" w:hAnsi="Times New Roman" w:cs="Times New Roman"/>
                <w:sz w:val="28"/>
                <w:szCs w:val="28"/>
                <w:lang w:val="en-US"/>
              </w:rPr>
              <w:t>.</w:t>
            </w:r>
            <w:proofErr w:type="gramEnd"/>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en-US"/>
              </w:rPr>
            </w:pPr>
            <w:proofErr w:type="spellStart"/>
            <w:proofErr w:type="gramStart"/>
            <w:r w:rsidRPr="009A2180">
              <w:rPr>
                <w:rFonts w:ascii="Times New Roman" w:hAnsi="Times New Roman" w:cs="Times New Roman"/>
                <w:sz w:val="28"/>
                <w:szCs w:val="28"/>
                <w:lang w:val="en-US"/>
              </w:rPr>
              <w:t>Struktur</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proqramlaşdırma</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operatorları.Dövr</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operatorları</w:t>
            </w:r>
            <w:proofErr w:type="spellEnd"/>
            <w:r w:rsidRPr="009A2180">
              <w:rPr>
                <w:rFonts w:ascii="Times New Roman" w:hAnsi="Times New Roman" w:cs="Times New Roman"/>
                <w:sz w:val="28"/>
                <w:szCs w:val="28"/>
                <w:lang w:val="en-US"/>
              </w:rPr>
              <w:t>.</w:t>
            </w:r>
            <w:proofErr w:type="gramEnd"/>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en-US"/>
              </w:rPr>
            </w:pPr>
            <w:proofErr w:type="spellStart"/>
            <w:proofErr w:type="gramStart"/>
            <w:r w:rsidRPr="009A2180">
              <w:rPr>
                <w:rFonts w:ascii="Times New Roman" w:hAnsi="Times New Roman" w:cs="Times New Roman"/>
                <w:sz w:val="28"/>
                <w:szCs w:val="28"/>
                <w:lang w:val="en-US"/>
              </w:rPr>
              <w:t>Struktur</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proqramlaşdırma</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operatorları</w:t>
            </w:r>
            <w:proofErr w:type="spellEnd"/>
            <w:r w:rsidRPr="009A2180">
              <w:rPr>
                <w:rFonts w:ascii="Times New Roman" w:hAnsi="Times New Roman" w:cs="Times New Roman"/>
                <w:sz w:val="28"/>
                <w:szCs w:val="28"/>
                <w:lang w:val="en-US"/>
              </w:rPr>
              <w:t>.</w:t>
            </w:r>
            <w:proofErr w:type="gramEnd"/>
            <w:r w:rsidRPr="009A2180">
              <w:rPr>
                <w:rFonts w:ascii="Times New Roman" w:hAnsi="Times New Roman" w:cs="Times New Roman"/>
                <w:sz w:val="28"/>
                <w:szCs w:val="28"/>
                <w:lang w:val="en-US"/>
              </w:rPr>
              <w:t xml:space="preserve"> </w:t>
            </w:r>
            <w:proofErr w:type="spellStart"/>
            <w:proofErr w:type="gramStart"/>
            <w:r w:rsidRPr="009A2180">
              <w:rPr>
                <w:rFonts w:ascii="Times New Roman" w:hAnsi="Times New Roman" w:cs="Times New Roman"/>
                <w:sz w:val="28"/>
                <w:szCs w:val="28"/>
                <w:lang w:val="en-US"/>
              </w:rPr>
              <w:t>Keçid</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operatorları</w:t>
            </w:r>
            <w:proofErr w:type="spellEnd"/>
            <w:r w:rsidRPr="009A2180">
              <w:rPr>
                <w:rFonts w:ascii="Times New Roman" w:hAnsi="Times New Roman" w:cs="Times New Roman"/>
                <w:sz w:val="28"/>
                <w:szCs w:val="28"/>
                <w:lang w:val="en-US"/>
              </w:rPr>
              <w:t>.</w:t>
            </w:r>
            <w:proofErr w:type="gramEnd"/>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en-US"/>
              </w:rPr>
            </w:pPr>
            <w:proofErr w:type="spellStart"/>
            <w:r w:rsidRPr="009A2180">
              <w:rPr>
                <w:rFonts w:ascii="Times New Roman" w:hAnsi="Times New Roman" w:cs="Times New Roman"/>
                <w:sz w:val="28"/>
                <w:szCs w:val="28"/>
                <w:lang w:val="en-US"/>
              </w:rPr>
              <w:t>İterasiyalı</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dövri</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proqramlar</w:t>
            </w:r>
            <w:proofErr w:type="spellEnd"/>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en-US"/>
              </w:rPr>
            </w:pPr>
            <w:proofErr w:type="spellStart"/>
            <w:r w:rsidRPr="009A2180">
              <w:rPr>
                <w:rFonts w:ascii="Times New Roman" w:hAnsi="Times New Roman" w:cs="Times New Roman"/>
                <w:sz w:val="28"/>
                <w:szCs w:val="28"/>
                <w:lang w:val="en-US"/>
              </w:rPr>
              <w:t>Birölçülü</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massivlər</w:t>
            </w:r>
            <w:proofErr w:type="spellEnd"/>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en-US"/>
              </w:rPr>
            </w:pPr>
            <w:proofErr w:type="spellStart"/>
            <w:r w:rsidRPr="009A2180">
              <w:rPr>
                <w:rFonts w:ascii="Times New Roman" w:hAnsi="Times New Roman" w:cs="Times New Roman"/>
                <w:sz w:val="28"/>
                <w:szCs w:val="28"/>
                <w:lang w:val="en-US"/>
              </w:rPr>
              <w:t>Çoxölçülü</w:t>
            </w:r>
            <w:proofErr w:type="spellEnd"/>
            <w:r w:rsidRPr="009A2180">
              <w:rPr>
                <w:rFonts w:ascii="Times New Roman" w:hAnsi="Times New Roman" w:cs="Times New Roman"/>
                <w:sz w:val="28"/>
                <w:szCs w:val="28"/>
                <w:lang w:val="en-US"/>
              </w:rPr>
              <w:t xml:space="preserve"> </w:t>
            </w:r>
            <w:proofErr w:type="spellStart"/>
            <w:r w:rsidRPr="009A2180">
              <w:rPr>
                <w:rFonts w:ascii="Times New Roman" w:hAnsi="Times New Roman" w:cs="Times New Roman"/>
                <w:sz w:val="28"/>
                <w:szCs w:val="28"/>
                <w:lang w:val="en-US"/>
              </w:rPr>
              <w:t>masivlər</w:t>
            </w:r>
            <w:proofErr w:type="spellEnd"/>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Javada giriş/çıxış axını və sətirlər</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İstifadəçi qrafik interfeysi (GUI) vasitəsilə tətbiqinin yaradılması</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İstifadəçi qrafik interfeys komponentləri. Təsvir üçün paketin yaradılması – Jlabel</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İstifadəçi qrafik interfeys komponentləri. Xətti proqramlaşdırma</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İstifadəçi qrafik interfeys komponentləri. Budaqlanan proqramlaşdırma</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Java-da qrafik interfeysin komponentləri. Massivlər</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Merge/>
            <w:vAlign w:val="center"/>
          </w:tcPr>
          <w:p w:rsidR="009A2180" w:rsidRPr="009A2180" w:rsidRDefault="009A2180" w:rsidP="009A2180">
            <w:pP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Java DB verilənlər bazası ilə iş</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3.</w:t>
            </w: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OYP dilləri</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4.</w:t>
            </w: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Proqramlaşdırma üslubları. Müasir proqramlaşdırma – vizual səviyyə.</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2</w:t>
            </w:r>
          </w:p>
        </w:tc>
      </w:tr>
      <w:tr w:rsidR="009A2180" w:rsidRPr="009A2180" w:rsidTr="009A2180">
        <w:tc>
          <w:tcPr>
            <w:tcW w:w="817" w:type="dxa"/>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5.</w:t>
            </w:r>
          </w:p>
        </w:tc>
        <w:tc>
          <w:tcPr>
            <w:tcW w:w="7655" w:type="dxa"/>
            <w:gridSpan w:val="2"/>
            <w:vAlign w:val="center"/>
          </w:tcPr>
          <w:p w:rsidR="009A2180" w:rsidRPr="009A2180" w:rsidRDefault="009A2180" w:rsidP="009A2180">
            <w:pPr>
              <w:rPr>
                <w:rFonts w:ascii="Times New Roman" w:hAnsi="Times New Roman" w:cs="Times New Roman"/>
                <w:sz w:val="28"/>
                <w:szCs w:val="28"/>
                <w:lang w:val="az-Latn-AZ"/>
              </w:rPr>
            </w:pPr>
            <w:r w:rsidRPr="009A2180">
              <w:rPr>
                <w:rFonts w:ascii="Times New Roman" w:hAnsi="Times New Roman" w:cs="Times New Roman"/>
                <w:sz w:val="28"/>
                <w:szCs w:val="28"/>
                <w:lang w:val="az-Latn-AZ"/>
              </w:rPr>
              <w:t>Vizual proqramlaşdırma sistemləri haqqında xülasə. Əsas anlayışlar və prinsiplərə komponentli yanaşma. Vizual proqramlaşdırma sistemlərinin seçilməsi kriteriyası</w:t>
            </w:r>
            <w:r w:rsidRPr="009A2180">
              <w:rPr>
                <w:rFonts w:ascii="Times New Roman" w:hAnsi="Times New Roman" w:cs="Times New Roman"/>
                <w:sz w:val="28"/>
                <w:szCs w:val="28"/>
                <w:lang w:val="en-US"/>
              </w:rPr>
              <w:t>.</w:t>
            </w:r>
          </w:p>
        </w:tc>
        <w:tc>
          <w:tcPr>
            <w:tcW w:w="1134" w:type="dxa"/>
            <w:vAlign w:val="center"/>
          </w:tcPr>
          <w:p w:rsidR="009A2180" w:rsidRPr="009A2180" w:rsidRDefault="009A2180" w:rsidP="009A2180">
            <w:pPr>
              <w:jc w:val="center"/>
              <w:rPr>
                <w:rFonts w:ascii="Times New Roman" w:hAnsi="Times New Roman" w:cs="Times New Roman"/>
                <w:sz w:val="28"/>
                <w:szCs w:val="28"/>
                <w:lang w:val="az-Latn-AZ"/>
              </w:rPr>
            </w:pPr>
            <w:r w:rsidRPr="009A2180">
              <w:rPr>
                <w:rFonts w:ascii="Times New Roman" w:hAnsi="Times New Roman" w:cs="Times New Roman"/>
                <w:sz w:val="28"/>
                <w:szCs w:val="28"/>
                <w:lang w:val="az-Latn-AZ"/>
              </w:rPr>
              <w:t>3</w:t>
            </w:r>
          </w:p>
        </w:tc>
      </w:tr>
      <w:tr w:rsidR="009A2180" w:rsidRPr="009A2180" w:rsidTr="009A2180">
        <w:tc>
          <w:tcPr>
            <w:tcW w:w="817" w:type="dxa"/>
            <w:vAlign w:val="center"/>
          </w:tcPr>
          <w:p w:rsidR="009A2180" w:rsidRPr="009A2180" w:rsidRDefault="009A2180" w:rsidP="009A2180">
            <w:pPr>
              <w:jc w:val="center"/>
              <w:rPr>
                <w:rFonts w:ascii="Times New Roman" w:hAnsi="Times New Roman" w:cs="Times New Roman"/>
                <w:sz w:val="28"/>
                <w:szCs w:val="28"/>
                <w:lang w:val="az-Latn-AZ"/>
              </w:rPr>
            </w:pPr>
          </w:p>
        </w:tc>
        <w:tc>
          <w:tcPr>
            <w:tcW w:w="7655" w:type="dxa"/>
            <w:gridSpan w:val="2"/>
            <w:vAlign w:val="center"/>
          </w:tcPr>
          <w:p w:rsidR="009A2180" w:rsidRPr="009A2180" w:rsidRDefault="009A2180" w:rsidP="009A2180">
            <w:pPr>
              <w:jc w:val="right"/>
              <w:rPr>
                <w:rFonts w:ascii="Times New Roman" w:hAnsi="Times New Roman" w:cs="Times New Roman"/>
                <w:b/>
                <w:sz w:val="28"/>
                <w:szCs w:val="28"/>
                <w:lang w:val="az-Latn-AZ"/>
              </w:rPr>
            </w:pPr>
            <w:r w:rsidRPr="009A2180">
              <w:rPr>
                <w:rFonts w:ascii="Times New Roman" w:hAnsi="Times New Roman" w:cs="Times New Roman"/>
                <w:b/>
                <w:sz w:val="28"/>
                <w:szCs w:val="28"/>
                <w:lang w:val="az-Latn-AZ"/>
              </w:rPr>
              <w:t>Cəmi:</w:t>
            </w:r>
          </w:p>
        </w:tc>
        <w:tc>
          <w:tcPr>
            <w:tcW w:w="1134" w:type="dxa"/>
            <w:vAlign w:val="center"/>
          </w:tcPr>
          <w:p w:rsidR="009A2180" w:rsidRPr="009A2180" w:rsidRDefault="009A2180" w:rsidP="009A2180">
            <w:pPr>
              <w:jc w:val="center"/>
              <w:rPr>
                <w:rFonts w:ascii="Times New Roman" w:hAnsi="Times New Roman" w:cs="Times New Roman"/>
                <w:b/>
                <w:sz w:val="28"/>
                <w:szCs w:val="28"/>
                <w:lang w:val="az-Latn-AZ"/>
              </w:rPr>
            </w:pPr>
            <w:r w:rsidRPr="009A2180">
              <w:rPr>
                <w:rFonts w:ascii="Times New Roman" w:hAnsi="Times New Roman" w:cs="Times New Roman"/>
                <w:b/>
                <w:sz w:val="28"/>
                <w:szCs w:val="28"/>
                <w:lang w:val="az-Latn-AZ"/>
              </w:rPr>
              <w:t>45</w:t>
            </w:r>
          </w:p>
        </w:tc>
      </w:tr>
    </w:tbl>
    <w:p w:rsidR="00486D44" w:rsidRPr="003F0E15" w:rsidRDefault="00486D44" w:rsidP="00486D44">
      <w:pPr>
        <w:jc w:val="right"/>
        <w:rPr>
          <w:rFonts w:ascii="Times New Roman" w:hAnsi="Times New Roman" w:cs="Times New Roman"/>
          <w:sz w:val="28"/>
          <w:szCs w:val="28"/>
          <w:lang w:val="az-Latn-AZ"/>
        </w:rPr>
      </w:pPr>
      <w:r w:rsidRPr="003F0E15">
        <w:rPr>
          <w:rFonts w:ascii="Times New Roman" w:hAnsi="Times New Roman" w:cs="Times New Roman"/>
          <w:sz w:val="28"/>
          <w:szCs w:val="28"/>
          <w:lang w:val="az-Latn-AZ"/>
        </w:rPr>
        <w:t>Cədvəl  5.</w:t>
      </w:r>
    </w:p>
    <w:tbl>
      <w:tblP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678"/>
        <w:gridCol w:w="1914"/>
        <w:gridCol w:w="1914"/>
      </w:tblGrid>
      <w:tr w:rsidR="00486D44" w:rsidRPr="002769DC" w:rsidTr="003F0E15">
        <w:tc>
          <w:tcPr>
            <w:tcW w:w="817" w:type="dxa"/>
            <w:vAlign w:val="center"/>
          </w:tcPr>
          <w:p w:rsidR="00486D44" w:rsidRPr="003F0E15" w:rsidRDefault="00486D44" w:rsidP="003F0E15">
            <w:pPr>
              <w:jc w:val="center"/>
              <w:rPr>
                <w:rFonts w:ascii="Times New Roman" w:hAnsi="Times New Roman" w:cs="Times New Roman"/>
                <w:b/>
                <w:sz w:val="28"/>
                <w:szCs w:val="28"/>
              </w:rPr>
            </w:pPr>
            <w:r w:rsidRPr="003F0E15">
              <w:rPr>
                <w:rFonts w:ascii="Times New Roman" w:hAnsi="Times New Roman" w:cs="Times New Roman"/>
                <w:b/>
                <w:sz w:val="28"/>
                <w:szCs w:val="28"/>
              </w:rPr>
              <w:t>№</w:t>
            </w:r>
          </w:p>
        </w:tc>
        <w:tc>
          <w:tcPr>
            <w:tcW w:w="4678" w:type="dxa"/>
            <w:vAlign w:val="center"/>
          </w:tcPr>
          <w:p w:rsidR="00486D44" w:rsidRPr="003F0E15" w:rsidRDefault="00486D44" w:rsidP="003F0E15">
            <w:pPr>
              <w:jc w:val="center"/>
              <w:rPr>
                <w:rFonts w:ascii="Times New Roman" w:hAnsi="Times New Roman" w:cs="Times New Roman"/>
                <w:b/>
                <w:sz w:val="28"/>
                <w:szCs w:val="28"/>
                <w:lang w:val="az-Latn-AZ"/>
              </w:rPr>
            </w:pPr>
            <w:r w:rsidRPr="003F0E15">
              <w:rPr>
                <w:rFonts w:ascii="Times New Roman" w:hAnsi="Times New Roman" w:cs="Times New Roman"/>
                <w:b/>
                <w:sz w:val="28"/>
                <w:szCs w:val="28"/>
                <w:lang w:val="az-Latn-AZ"/>
              </w:rPr>
              <w:t>Sərbəst işlərin tapşırıqları</w:t>
            </w:r>
          </w:p>
        </w:tc>
        <w:tc>
          <w:tcPr>
            <w:tcW w:w="1914" w:type="dxa"/>
            <w:vAlign w:val="center"/>
          </w:tcPr>
          <w:p w:rsidR="00486D44" w:rsidRPr="003F0E15" w:rsidRDefault="00486D44" w:rsidP="003F0E15">
            <w:pPr>
              <w:jc w:val="center"/>
              <w:rPr>
                <w:rFonts w:ascii="Times New Roman" w:hAnsi="Times New Roman" w:cs="Times New Roman"/>
                <w:b/>
                <w:sz w:val="28"/>
                <w:szCs w:val="28"/>
                <w:lang w:val="az-Latn-AZ"/>
              </w:rPr>
            </w:pPr>
            <w:r w:rsidRPr="003F0E15">
              <w:rPr>
                <w:rFonts w:ascii="Times New Roman" w:hAnsi="Times New Roman" w:cs="Times New Roman"/>
                <w:b/>
                <w:sz w:val="28"/>
                <w:szCs w:val="28"/>
                <w:lang w:val="az-Latn-AZ"/>
              </w:rPr>
              <w:t>Başlanma tarixi (həftə ilə)</w:t>
            </w:r>
          </w:p>
        </w:tc>
        <w:tc>
          <w:tcPr>
            <w:tcW w:w="1914" w:type="dxa"/>
            <w:vAlign w:val="center"/>
          </w:tcPr>
          <w:p w:rsidR="00486D44" w:rsidRPr="003F0E15" w:rsidRDefault="00486D44" w:rsidP="003F0E15">
            <w:pPr>
              <w:jc w:val="center"/>
              <w:rPr>
                <w:rFonts w:ascii="Times New Roman" w:hAnsi="Times New Roman" w:cs="Times New Roman"/>
                <w:b/>
                <w:sz w:val="28"/>
                <w:szCs w:val="28"/>
                <w:lang w:val="az-Latn-AZ"/>
              </w:rPr>
            </w:pPr>
            <w:r w:rsidRPr="003F0E15">
              <w:rPr>
                <w:rFonts w:ascii="Times New Roman" w:hAnsi="Times New Roman" w:cs="Times New Roman"/>
                <w:b/>
                <w:sz w:val="28"/>
                <w:szCs w:val="28"/>
                <w:lang w:val="az-Latn-AZ"/>
              </w:rPr>
              <w:t>Yerinə yetirilib, təhvil verilmə tarixi (həftə ilə)</w:t>
            </w:r>
          </w:p>
        </w:tc>
      </w:tr>
      <w:tr w:rsidR="003F0E15" w:rsidRPr="003F0E15" w:rsidTr="003F0E15">
        <w:tc>
          <w:tcPr>
            <w:tcW w:w="9323" w:type="dxa"/>
            <w:gridSpan w:val="4"/>
            <w:vAlign w:val="center"/>
          </w:tcPr>
          <w:p w:rsidR="003F0E15" w:rsidRPr="0031425D" w:rsidRDefault="003F0E15" w:rsidP="00A96E45">
            <w:pPr>
              <w:jc w:val="center"/>
              <w:rPr>
                <w:rFonts w:ascii="Times New Roman" w:hAnsi="Times New Roman" w:cs="Times New Roman"/>
                <w:b/>
                <w:i/>
                <w:sz w:val="28"/>
                <w:szCs w:val="28"/>
                <w:lang w:val="az-Latn-AZ"/>
              </w:rPr>
            </w:pPr>
            <w:r w:rsidRPr="0031425D">
              <w:rPr>
                <w:rFonts w:ascii="Times New Roman" w:hAnsi="Times New Roman" w:cs="Times New Roman"/>
                <w:b/>
                <w:i/>
                <w:sz w:val="28"/>
                <w:szCs w:val="28"/>
                <w:lang w:val="az-Latn-AZ"/>
              </w:rPr>
              <w:t>Semestr - Payız</w:t>
            </w:r>
          </w:p>
        </w:tc>
      </w:tr>
      <w:tr w:rsidR="003F0E15" w:rsidRPr="003F0E15" w:rsidTr="003F0E15">
        <w:tc>
          <w:tcPr>
            <w:tcW w:w="817" w:type="dxa"/>
            <w:vAlign w:val="center"/>
          </w:tcPr>
          <w:p w:rsidR="003F0E15" w:rsidRPr="003F0E15" w:rsidRDefault="003F0E15" w:rsidP="003F0E15">
            <w:pPr>
              <w:rPr>
                <w:rFonts w:ascii="Times New Roman" w:hAnsi="Times New Roman" w:cs="Times New Roman"/>
                <w:sz w:val="28"/>
                <w:szCs w:val="28"/>
              </w:rPr>
            </w:pPr>
            <w:r w:rsidRPr="003F0E15">
              <w:rPr>
                <w:rFonts w:ascii="Times New Roman" w:hAnsi="Times New Roman" w:cs="Times New Roman"/>
                <w:sz w:val="28"/>
                <w:szCs w:val="28"/>
              </w:rPr>
              <w:t>1.</w:t>
            </w:r>
          </w:p>
        </w:tc>
        <w:tc>
          <w:tcPr>
            <w:tcW w:w="4678"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Java-da birölçülü massiv</w:t>
            </w:r>
          </w:p>
        </w:tc>
        <w:tc>
          <w:tcPr>
            <w:tcW w:w="1914" w:type="dxa"/>
            <w:vAlign w:val="center"/>
          </w:tcPr>
          <w:p w:rsidR="003F0E15" w:rsidRPr="003F0E15" w:rsidRDefault="003F0E15" w:rsidP="003F0E15">
            <w:pPr>
              <w:jc w:val="center"/>
              <w:rPr>
                <w:rFonts w:ascii="Times New Roman" w:hAnsi="Times New Roman" w:cs="Times New Roman"/>
                <w:sz w:val="28"/>
                <w:szCs w:val="28"/>
                <w:lang w:val="en-US"/>
              </w:rPr>
            </w:pPr>
            <w:r w:rsidRPr="003F0E15">
              <w:rPr>
                <w:rFonts w:ascii="Times New Roman" w:hAnsi="Times New Roman" w:cs="Times New Roman"/>
                <w:sz w:val="28"/>
                <w:szCs w:val="28"/>
                <w:lang w:val="en-US"/>
              </w:rPr>
              <w:t>II</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III</w:t>
            </w:r>
          </w:p>
        </w:tc>
      </w:tr>
      <w:tr w:rsidR="003F0E15" w:rsidRPr="003F0E15" w:rsidTr="003F0E15">
        <w:tc>
          <w:tcPr>
            <w:tcW w:w="817" w:type="dxa"/>
            <w:vAlign w:val="center"/>
          </w:tcPr>
          <w:p w:rsidR="003F0E15" w:rsidRPr="003F0E15" w:rsidRDefault="003F0E15" w:rsidP="003F0E15">
            <w:pPr>
              <w:rPr>
                <w:rFonts w:ascii="Times New Roman" w:hAnsi="Times New Roman" w:cs="Times New Roman"/>
                <w:sz w:val="28"/>
                <w:szCs w:val="28"/>
                <w:lang w:val="en-US"/>
              </w:rPr>
            </w:pPr>
            <w:r w:rsidRPr="003F0E15">
              <w:rPr>
                <w:rFonts w:ascii="Times New Roman" w:hAnsi="Times New Roman" w:cs="Times New Roman"/>
                <w:sz w:val="28"/>
                <w:szCs w:val="28"/>
              </w:rPr>
              <w:t>2</w:t>
            </w:r>
            <w:r w:rsidRPr="003F0E15">
              <w:rPr>
                <w:rFonts w:ascii="Times New Roman" w:hAnsi="Times New Roman" w:cs="Times New Roman"/>
                <w:sz w:val="28"/>
                <w:szCs w:val="28"/>
                <w:lang w:val="en-US"/>
              </w:rPr>
              <w:t>.</w:t>
            </w:r>
          </w:p>
        </w:tc>
        <w:tc>
          <w:tcPr>
            <w:tcW w:w="4678"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Java-da ikiölçülü massiv</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III</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IV</w:t>
            </w:r>
          </w:p>
        </w:tc>
      </w:tr>
      <w:tr w:rsidR="003F0E15" w:rsidRPr="003F0E15" w:rsidTr="003F0E15">
        <w:tc>
          <w:tcPr>
            <w:tcW w:w="817"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3.</w:t>
            </w:r>
          </w:p>
        </w:tc>
        <w:tc>
          <w:tcPr>
            <w:tcW w:w="4678"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Java-da kvadrat tənliyin hesablanması</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IV</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V</w:t>
            </w:r>
          </w:p>
        </w:tc>
      </w:tr>
      <w:tr w:rsidR="003F0E15" w:rsidRPr="003F0E15" w:rsidTr="003F0E15">
        <w:tc>
          <w:tcPr>
            <w:tcW w:w="817"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4.</w:t>
            </w:r>
          </w:p>
        </w:tc>
        <w:tc>
          <w:tcPr>
            <w:tcW w:w="4678"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Java-da faktorialın hesablanması</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V</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VI</w:t>
            </w:r>
          </w:p>
        </w:tc>
      </w:tr>
      <w:tr w:rsidR="003F0E15" w:rsidRPr="003F0E15" w:rsidTr="003F0E15">
        <w:tc>
          <w:tcPr>
            <w:tcW w:w="817"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5.</w:t>
            </w:r>
          </w:p>
        </w:tc>
        <w:tc>
          <w:tcPr>
            <w:tcW w:w="4678"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Java-da Fibonaççi ədədlərinin rekursiv təyini</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VI</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VII</w:t>
            </w:r>
          </w:p>
        </w:tc>
      </w:tr>
      <w:tr w:rsidR="003F0E15" w:rsidRPr="003F0E15" w:rsidTr="003F0E15">
        <w:tc>
          <w:tcPr>
            <w:tcW w:w="817"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6.</w:t>
            </w:r>
          </w:p>
        </w:tc>
        <w:tc>
          <w:tcPr>
            <w:tcW w:w="4678"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Java-da dialoq pəncərələrinin yaradılması</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VII</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VIII</w:t>
            </w:r>
          </w:p>
        </w:tc>
      </w:tr>
      <w:tr w:rsidR="003F0E15" w:rsidRPr="003F0E15" w:rsidTr="003F0E15">
        <w:tc>
          <w:tcPr>
            <w:tcW w:w="817"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7.</w:t>
            </w:r>
          </w:p>
        </w:tc>
        <w:tc>
          <w:tcPr>
            <w:tcW w:w="4678"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Visual C++-da birölçülü massiv</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VIII</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IX</w:t>
            </w:r>
          </w:p>
        </w:tc>
      </w:tr>
      <w:tr w:rsidR="003F0E15" w:rsidRPr="003F0E15" w:rsidTr="003F0E15">
        <w:tc>
          <w:tcPr>
            <w:tcW w:w="817"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8.</w:t>
            </w:r>
          </w:p>
        </w:tc>
        <w:tc>
          <w:tcPr>
            <w:tcW w:w="4678"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Visual C++-da ikiölçülü massiv</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IX</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X</w:t>
            </w:r>
          </w:p>
        </w:tc>
      </w:tr>
      <w:tr w:rsidR="003F0E15" w:rsidRPr="003F0E15" w:rsidTr="003F0E15">
        <w:tc>
          <w:tcPr>
            <w:tcW w:w="817"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lastRenderedPageBreak/>
              <w:t>9.</w:t>
            </w:r>
          </w:p>
        </w:tc>
        <w:tc>
          <w:tcPr>
            <w:tcW w:w="4678"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Visual C++-da fayllarla iş</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X</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XII</w:t>
            </w:r>
          </w:p>
        </w:tc>
      </w:tr>
      <w:tr w:rsidR="003F0E15" w:rsidRPr="003F0E15" w:rsidTr="003F0E15">
        <w:tc>
          <w:tcPr>
            <w:tcW w:w="817"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10.</w:t>
            </w:r>
          </w:p>
        </w:tc>
        <w:tc>
          <w:tcPr>
            <w:tcW w:w="4678" w:type="dxa"/>
            <w:vAlign w:val="center"/>
          </w:tcPr>
          <w:p w:rsidR="003F0E15" w:rsidRPr="003F0E15" w:rsidRDefault="003F0E15" w:rsidP="003F0E15">
            <w:pPr>
              <w:rPr>
                <w:rFonts w:ascii="Times New Roman" w:hAnsi="Times New Roman" w:cs="Times New Roman"/>
                <w:sz w:val="28"/>
                <w:szCs w:val="28"/>
                <w:lang w:val="az-Latn-AZ"/>
              </w:rPr>
            </w:pPr>
            <w:r w:rsidRPr="003F0E15">
              <w:rPr>
                <w:rFonts w:ascii="Times New Roman" w:hAnsi="Times New Roman" w:cs="Times New Roman"/>
                <w:sz w:val="28"/>
                <w:szCs w:val="28"/>
                <w:lang w:val="az-Latn-AZ"/>
              </w:rPr>
              <w:t>Visual C++-da göstəricilərlə iş</w:t>
            </w:r>
          </w:p>
        </w:tc>
        <w:tc>
          <w:tcPr>
            <w:tcW w:w="1914" w:type="dxa"/>
            <w:vAlign w:val="center"/>
          </w:tcPr>
          <w:p w:rsidR="003F0E15" w:rsidRPr="003F0E15" w:rsidRDefault="003F0E15" w:rsidP="003F0E15">
            <w:pPr>
              <w:jc w:val="center"/>
              <w:rPr>
                <w:rFonts w:ascii="Times New Roman" w:hAnsi="Times New Roman" w:cs="Times New Roman"/>
                <w:sz w:val="28"/>
                <w:szCs w:val="28"/>
                <w:lang w:val="az-Latn-AZ"/>
              </w:rPr>
            </w:pPr>
            <w:r w:rsidRPr="003F0E15">
              <w:rPr>
                <w:rFonts w:ascii="Times New Roman" w:hAnsi="Times New Roman" w:cs="Times New Roman"/>
                <w:sz w:val="28"/>
                <w:szCs w:val="28"/>
                <w:lang w:val="az-Latn-AZ"/>
              </w:rPr>
              <w:t>XII</w:t>
            </w:r>
          </w:p>
        </w:tc>
        <w:tc>
          <w:tcPr>
            <w:tcW w:w="1914" w:type="dxa"/>
            <w:vAlign w:val="center"/>
          </w:tcPr>
          <w:p w:rsidR="003F0E15" w:rsidRPr="003F0E15" w:rsidRDefault="003F0E15" w:rsidP="003F0E15">
            <w:pPr>
              <w:jc w:val="center"/>
              <w:rPr>
                <w:rFonts w:ascii="Times New Roman" w:hAnsi="Times New Roman" w:cs="Times New Roman"/>
                <w:sz w:val="28"/>
                <w:szCs w:val="28"/>
                <w:lang w:val="en-US"/>
              </w:rPr>
            </w:pPr>
            <w:r w:rsidRPr="003F0E15">
              <w:rPr>
                <w:rFonts w:ascii="Times New Roman" w:hAnsi="Times New Roman" w:cs="Times New Roman"/>
                <w:sz w:val="28"/>
                <w:szCs w:val="28"/>
                <w:lang w:val="az-Latn-AZ"/>
              </w:rPr>
              <w:t>XI</w:t>
            </w:r>
            <w:r w:rsidRPr="003F0E15">
              <w:rPr>
                <w:rFonts w:ascii="Times New Roman" w:hAnsi="Times New Roman" w:cs="Times New Roman"/>
                <w:sz w:val="28"/>
                <w:szCs w:val="28"/>
                <w:lang w:val="en-US"/>
              </w:rPr>
              <w:t>II</w:t>
            </w:r>
          </w:p>
        </w:tc>
      </w:tr>
    </w:tbl>
    <w:p w:rsidR="00486D44" w:rsidRPr="003C0448" w:rsidRDefault="00486D44" w:rsidP="00486D44">
      <w:pPr>
        <w:jc w:val="right"/>
        <w:rPr>
          <w:rFonts w:ascii="Times New Roman" w:hAnsi="Times New Roman" w:cs="Times New Roman"/>
          <w:sz w:val="28"/>
          <w:szCs w:val="28"/>
          <w:lang w:val="az-Latn-AZ"/>
        </w:rPr>
      </w:pPr>
      <w:r w:rsidRPr="003C0448">
        <w:rPr>
          <w:rFonts w:ascii="Times New Roman" w:hAnsi="Times New Roman" w:cs="Times New Roman"/>
          <w:sz w:val="28"/>
          <w:szCs w:val="28"/>
          <w:lang w:val="az-Latn-AZ"/>
        </w:rPr>
        <w:t>Cədvəl  6.</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678"/>
        <w:gridCol w:w="3827"/>
      </w:tblGrid>
      <w:tr w:rsidR="00486D44" w:rsidRPr="003C0448" w:rsidTr="003C0448">
        <w:tc>
          <w:tcPr>
            <w:tcW w:w="817" w:type="dxa"/>
            <w:vAlign w:val="center"/>
          </w:tcPr>
          <w:p w:rsidR="00486D44" w:rsidRPr="003C0448" w:rsidRDefault="00486D44" w:rsidP="003C0448">
            <w:pPr>
              <w:jc w:val="center"/>
              <w:rPr>
                <w:rFonts w:ascii="Times New Roman" w:hAnsi="Times New Roman" w:cs="Times New Roman"/>
                <w:b/>
                <w:sz w:val="28"/>
                <w:szCs w:val="28"/>
              </w:rPr>
            </w:pPr>
            <w:r w:rsidRPr="003C0448">
              <w:rPr>
                <w:rFonts w:ascii="Times New Roman" w:hAnsi="Times New Roman" w:cs="Times New Roman"/>
                <w:b/>
                <w:sz w:val="28"/>
                <w:szCs w:val="28"/>
              </w:rPr>
              <w:t>№</w:t>
            </w:r>
          </w:p>
        </w:tc>
        <w:tc>
          <w:tcPr>
            <w:tcW w:w="4678" w:type="dxa"/>
            <w:vAlign w:val="center"/>
          </w:tcPr>
          <w:p w:rsidR="00486D44" w:rsidRPr="003C0448" w:rsidRDefault="00486D44" w:rsidP="003C0448">
            <w:pPr>
              <w:jc w:val="center"/>
              <w:rPr>
                <w:rFonts w:ascii="Times New Roman" w:hAnsi="Times New Roman" w:cs="Times New Roman"/>
                <w:b/>
                <w:sz w:val="28"/>
                <w:szCs w:val="28"/>
                <w:lang w:val="az-Latn-AZ"/>
              </w:rPr>
            </w:pPr>
            <w:r w:rsidRPr="003C0448">
              <w:rPr>
                <w:rFonts w:ascii="Times New Roman" w:hAnsi="Times New Roman" w:cs="Times New Roman"/>
                <w:b/>
                <w:sz w:val="28"/>
                <w:szCs w:val="28"/>
                <w:lang w:val="az-Latn-AZ"/>
              </w:rPr>
              <w:t>Kurs işinin mövzusu</w:t>
            </w:r>
          </w:p>
        </w:tc>
        <w:tc>
          <w:tcPr>
            <w:tcW w:w="3827" w:type="dxa"/>
            <w:vAlign w:val="center"/>
          </w:tcPr>
          <w:p w:rsidR="00486D44" w:rsidRPr="003C0448" w:rsidRDefault="00486D44" w:rsidP="003C0448">
            <w:pPr>
              <w:jc w:val="center"/>
              <w:rPr>
                <w:rFonts w:ascii="Times New Roman" w:hAnsi="Times New Roman" w:cs="Times New Roman"/>
                <w:b/>
                <w:sz w:val="28"/>
                <w:szCs w:val="28"/>
                <w:lang w:val="az-Latn-AZ"/>
              </w:rPr>
            </w:pPr>
            <w:r w:rsidRPr="003C0448">
              <w:rPr>
                <w:rFonts w:ascii="Times New Roman" w:hAnsi="Times New Roman" w:cs="Times New Roman"/>
                <w:b/>
                <w:sz w:val="28"/>
                <w:szCs w:val="28"/>
                <w:lang w:val="az-Latn-AZ"/>
              </w:rPr>
              <w:t>Aşağıdakı göstəricilərin təyini</w:t>
            </w:r>
          </w:p>
        </w:tc>
      </w:tr>
      <w:tr w:rsidR="00486D44" w:rsidRPr="003C0448" w:rsidTr="003C0448">
        <w:tc>
          <w:tcPr>
            <w:tcW w:w="817" w:type="dxa"/>
            <w:vAlign w:val="center"/>
          </w:tcPr>
          <w:p w:rsidR="00486D44" w:rsidRPr="003C0448" w:rsidRDefault="00486D44" w:rsidP="003C0448">
            <w:pPr>
              <w:rPr>
                <w:rFonts w:ascii="Times New Roman" w:hAnsi="Times New Roman" w:cs="Times New Roman"/>
                <w:sz w:val="28"/>
                <w:szCs w:val="28"/>
              </w:rPr>
            </w:pPr>
            <w:r w:rsidRPr="003C0448">
              <w:rPr>
                <w:rFonts w:ascii="Times New Roman" w:hAnsi="Times New Roman" w:cs="Times New Roman"/>
                <w:sz w:val="28"/>
                <w:szCs w:val="28"/>
              </w:rPr>
              <w:t>1.</w:t>
            </w:r>
          </w:p>
        </w:tc>
        <w:tc>
          <w:tcPr>
            <w:tcW w:w="4678" w:type="dxa"/>
            <w:vAlign w:val="center"/>
          </w:tcPr>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Java-da massivlərlə iş</w:t>
            </w:r>
          </w:p>
        </w:tc>
        <w:tc>
          <w:tcPr>
            <w:tcW w:w="3827" w:type="dxa"/>
            <w:vAlign w:val="center"/>
          </w:tcPr>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1) birölçülü massivlər</w:t>
            </w:r>
          </w:p>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2) ikiölçülü massivlər</w:t>
            </w:r>
          </w:p>
        </w:tc>
      </w:tr>
      <w:tr w:rsidR="00486D44" w:rsidRPr="003C0448" w:rsidTr="003C0448">
        <w:tc>
          <w:tcPr>
            <w:tcW w:w="817" w:type="dxa"/>
            <w:vAlign w:val="center"/>
          </w:tcPr>
          <w:p w:rsidR="00486D44" w:rsidRPr="003C0448" w:rsidRDefault="00486D44" w:rsidP="003C0448">
            <w:pPr>
              <w:rPr>
                <w:rFonts w:ascii="Times New Roman" w:hAnsi="Times New Roman" w:cs="Times New Roman"/>
                <w:sz w:val="28"/>
                <w:szCs w:val="28"/>
                <w:lang w:val="en-US"/>
              </w:rPr>
            </w:pPr>
            <w:r w:rsidRPr="003C0448">
              <w:rPr>
                <w:rFonts w:ascii="Times New Roman" w:hAnsi="Times New Roman" w:cs="Times New Roman"/>
                <w:sz w:val="28"/>
                <w:szCs w:val="28"/>
              </w:rPr>
              <w:t>2</w:t>
            </w:r>
            <w:r w:rsidRPr="003C0448">
              <w:rPr>
                <w:rFonts w:ascii="Times New Roman" w:hAnsi="Times New Roman" w:cs="Times New Roman"/>
                <w:sz w:val="28"/>
                <w:szCs w:val="28"/>
                <w:lang w:val="en-US"/>
              </w:rPr>
              <w:t>.</w:t>
            </w:r>
          </w:p>
        </w:tc>
        <w:tc>
          <w:tcPr>
            <w:tcW w:w="4678" w:type="dxa"/>
            <w:vAlign w:val="center"/>
          </w:tcPr>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Java-da sətirlətlə iş</w:t>
            </w:r>
          </w:p>
        </w:tc>
        <w:tc>
          <w:tcPr>
            <w:tcW w:w="3827" w:type="dxa"/>
            <w:vAlign w:val="center"/>
          </w:tcPr>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1) mətnin yaradılması</w:t>
            </w:r>
          </w:p>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2) mətnin modifikasiyası</w:t>
            </w:r>
          </w:p>
        </w:tc>
      </w:tr>
      <w:tr w:rsidR="00486D44" w:rsidRPr="002769DC" w:rsidTr="003C0448">
        <w:tc>
          <w:tcPr>
            <w:tcW w:w="817" w:type="dxa"/>
            <w:vAlign w:val="center"/>
          </w:tcPr>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3.</w:t>
            </w:r>
          </w:p>
        </w:tc>
        <w:tc>
          <w:tcPr>
            <w:tcW w:w="4678" w:type="dxa"/>
            <w:vAlign w:val="center"/>
          </w:tcPr>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Java-da qrafik interfeysin kom</w:t>
            </w:r>
            <w:r w:rsidRPr="003C0448">
              <w:rPr>
                <w:rFonts w:ascii="Times New Roman" w:hAnsi="Times New Roman" w:cs="Times New Roman"/>
                <w:sz w:val="28"/>
                <w:szCs w:val="28"/>
                <w:lang w:val="az-Latn-AZ"/>
              </w:rPr>
              <w:softHyphen/>
              <w:t>po</w:t>
            </w:r>
            <w:r w:rsidRPr="003C0448">
              <w:rPr>
                <w:rFonts w:ascii="Times New Roman" w:hAnsi="Times New Roman" w:cs="Times New Roman"/>
                <w:sz w:val="28"/>
                <w:szCs w:val="28"/>
                <w:lang w:val="az-Latn-AZ"/>
              </w:rPr>
              <w:softHyphen/>
              <w:t>nentləri ilə iş</w:t>
            </w:r>
          </w:p>
        </w:tc>
        <w:tc>
          <w:tcPr>
            <w:tcW w:w="3827" w:type="dxa"/>
            <w:vAlign w:val="center"/>
          </w:tcPr>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1) interfeysin yaradılması</w:t>
            </w:r>
          </w:p>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2) məlumat dialoq pəncərələrinin yaradılması</w:t>
            </w:r>
          </w:p>
        </w:tc>
      </w:tr>
      <w:tr w:rsidR="00486D44" w:rsidRPr="003C0448" w:rsidTr="003C0448">
        <w:tc>
          <w:tcPr>
            <w:tcW w:w="817" w:type="dxa"/>
            <w:vAlign w:val="center"/>
          </w:tcPr>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4.</w:t>
            </w:r>
          </w:p>
        </w:tc>
        <w:tc>
          <w:tcPr>
            <w:tcW w:w="4678" w:type="dxa"/>
            <w:vAlign w:val="center"/>
          </w:tcPr>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Visual C++-da massivlərlə iş</w:t>
            </w:r>
          </w:p>
        </w:tc>
        <w:tc>
          <w:tcPr>
            <w:tcW w:w="3827" w:type="dxa"/>
            <w:vAlign w:val="center"/>
          </w:tcPr>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1) birölçülü massivlər</w:t>
            </w:r>
          </w:p>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2) ikiölçülü massivlər</w:t>
            </w:r>
          </w:p>
        </w:tc>
      </w:tr>
      <w:tr w:rsidR="00486D44" w:rsidRPr="003C0448" w:rsidTr="003C0448">
        <w:trPr>
          <w:trHeight w:val="70"/>
        </w:trPr>
        <w:tc>
          <w:tcPr>
            <w:tcW w:w="817" w:type="dxa"/>
            <w:vAlign w:val="center"/>
          </w:tcPr>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5.</w:t>
            </w:r>
          </w:p>
        </w:tc>
        <w:tc>
          <w:tcPr>
            <w:tcW w:w="4678" w:type="dxa"/>
            <w:vAlign w:val="center"/>
          </w:tcPr>
          <w:p w:rsidR="00486D44" w:rsidRPr="003C0448" w:rsidRDefault="00486D44" w:rsidP="003C0448">
            <w:pPr>
              <w:rPr>
                <w:rFonts w:ascii="Times New Roman" w:hAnsi="Times New Roman" w:cs="Times New Roman"/>
                <w:sz w:val="28"/>
                <w:szCs w:val="28"/>
                <w:lang w:val="az-Latn-AZ"/>
              </w:rPr>
            </w:pPr>
            <w:r w:rsidRPr="003C0448">
              <w:rPr>
                <w:rFonts w:ascii="Times New Roman" w:hAnsi="Times New Roman" w:cs="Times New Roman"/>
                <w:sz w:val="28"/>
                <w:szCs w:val="28"/>
                <w:lang w:val="az-Latn-AZ"/>
              </w:rPr>
              <w:t>Visual C++-da verilənlər bazasının yaradılması</w:t>
            </w:r>
          </w:p>
        </w:tc>
        <w:tc>
          <w:tcPr>
            <w:tcW w:w="3827" w:type="dxa"/>
            <w:vAlign w:val="center"/>
          </w:tcPr>
          <w:p w:rsidR="00486D44" w:rsidRPr="003C0448" w:rsidRDefault="00486D44" w:rsidP="003C0448">
            <w:pPr>
              <w:ind w:left="284" w:hanging="284"/>
              <w:rPr>
                <w:rFonts w:ascii="Times New Roman" w:hAnsi="Times New Roman" w:cs="Times New Roman"/>
                <w:sz w:val="28"/>
                <w:szCs w:val="28"/>
                <w:lang w:val="az-Latn-AZ"/>
              </w:rPr>
            </w:pPr>
            <w:r w:rsidRPr="003C0448">
              <w:rPr>
                <w:rFonts w:ascii="Times New Roman" w:hAnsi="Times New Roman" w:cs="Times New Roman"/>
                <w:sz w:val="28"/>
                <w:szCs w:val="28"/>
                <w:lang w:val="az-Latn-AZ"/>
              </w:rPr>
              <w:t>1) intrfeysin yaradılması</w:t>
            </w:r>
          </w:p>
          <w:p w:rsidR="00486D44" w:rsidRPr="003C0448" w:rsidRDefault="00486D44" w:rsidP="003C0448">
            <w:pPr>
              <w:pStyle w:val="a3"/>
              <w:spacing w:after="0"/>
              <w:ind w:left="284" w:hanging="284"/>
              <w:rPr>
                <w:sz w:val="28"/>
                <w:szCs w:val="28"/>
                <w:lang w:val="az-Latn-AZ" w:eastAsia="ru-RU"/>
              </w:rPr>
            </w:pPr>
            <w:r w:rsidRPr="003C0448">
              <w:rPr>
                <w:sz w:val="28"/>
                <w:szCs w:val="28"/>
                <w:lang w:val="az-Latn-AZ" w:eastAsia="ru-RU"/>
              </w:rPr>
              <w:t>2) verilənlər bazasının yaradılması</w:t>
            </w:r>
          </w:p>
          <w:p w:rsidR="00486D44" w:rsidRPr="003C0448" w:rsidRDefault="00486D44" w:rsidP="003C0448">
            <w:pPr>
              <w:ind w:left="284" w:hanging="284"/>
              <w:rPr>
                <w:rFonts w:ascii="Times New Roman" w:hAnsi="Times New Roman" w:cs="Times New Roman"/>
                <w:sz w:val="28"/>
                <w:szCs w:val="28"/>
                <w:lang w:val="az-Latn-AZ"/>
              </w:rPr>
            </w:pPr>
            <w:r w:rsidRPr="003C0448">
              <w:rPr>
                <w:rFonts w:ascii="Times New Roman" w:hAnsi="Times New Roman" w:cs="Times New Roman"/>
                <w:sz w:val="28"/>
                <w:szCs w:val="28"/>
                <w:lang w:val="az-Latn-AZ"/>
              </w:rPr>
              <w:t>3) sorğunun təşkili</w:t>
            </w:r>
          </w:p>
          <w:p w:rsidR="00486D44" w:rsidRPr="003C0448" w:rsidRDefault="00486D44" w:rsidP="003C0448">
            <w:pPr>
              <w:ind w:left="284" w:hanging="284"/>
              <w:rPr>
                <w:rFonts w:ascii="Times New Roman" w:hAnsi="Times New Roman" w:cs="Times New Roman"/>
                <w:sz w:val="28"/>
                <w:szCs w:val="28"/>
                <w:lang w:val="az-Latn-AZ"/>
              </w:rPr>
            </w:pPr>
            <w:r w:rsidRPr="003C0448">
              <w:rPr>
                <w:rFonts w:ascii="Times New Roman" w:hAnsi="Times New Roman" w:cs="Times New Roman"/>
                <w:sz w:val="28"/>
                <w:szCs w:val="28"/>
                <w:lang w:val="az-Latn-AZ"/>
              </w:rPr>
              <w:t>4) nəticənin çıxarılması</w:t>
            </w:r>
          </w:p>
        </w:tc>
      </w:tr>
    </w:tbl>
    <w:p w:rsidR="00486D44" w:rsidRPr="00486D44" w:rsidRDefault="00486D44" w:rsidP="00486D44">
      <w:pPr>
        <w:rPr>
          <w:rFonts w:cstheme="minorHAnsi"/>
          <w:lang w:val="en-US"/>
        </w:rPr>
      </w:pPr>
    </w:p>
    <w:p w:rsidR="00266D13" w:rsidRPr="00486D44" w:rsidRDefault="00266D13">
      <w:pPr>
        <w:rPr>
          <w:rFonts w:cstheme="minorHAnsi"/>
        </w:rPr>
      </w:pPr>
    </w:p>
    <w:sectPr w:rsidR="00266D13" w:rsidRPr="00486D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91741"/>
    <w:multiLevelType w:val="hybridMultilevel"/>
    <w:tmpl w:val="54AA7D30"/>
    <w:lvl w:ilvl="0" w:tplc="876E0B7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A15"/>
    <w:rsid w:val="000611B9"/>
    <w:rsid w:val="00073692"/>
    <w:rsid w:val="001154F8"/>
    <w:rsid w:val="00132290"/>
    <w:rsid w:val="00132686"/>
    <w:rsid w:val="0013731A"/>
    <w:rsid w:val="00186F8E"/>
    <w:rsid w:val="001C1B40"/>
    <w:rsid w:val="001F5526"/>
    <w:rsid w:val="00263ADF"/>
    <w:rsid w:val="00266D13"/>
    <w:rsid w:val="002769DC"/>
    <w:rsid w:val="0031425D"/>
    <w:rsid w:val="0037158A"/>
    <w:rsid w:val="00371B55"/>
    <w:rsid w:val="003A36ED"/>
    <w:rsid w:val="003A54BA"/>
    <w:rsid w:val="003C0448"/>
    <w:rsid w:val="003E0D2A"/>
    <w:rsid w:val="003F0E15"/>
    <w:rsid w:val="004050B0"/>
    <w:rsid w:val="004254E0"/>
    <w:rsid w:val="0044051E"/>
    <w:rsid w:val="00485337"/>
    <w:rsid w:val="00486D44"/>
    <w:rsid w:val="004C50CD"/>
    <w:rsid w:val="004E1868"/>
    <w:rsid w:val="00500D0E"/>
    <w:rsid w:val="00503417"/>
    <w:rsid w:val="005215B6"/>
    <w:rsid w:val="005513A1"/>
    <w:rsid w:val="00555A88"/>
    <w:rsid w:val="00564BCF"/>
    <w:rsid w:val="00570B41"/>
    <w:rsid w:val="00582C57"/>
    <w:rsid w:val="005D12CF"/>
    <w:rsid w:val="005D7B02"/>
    <w:rsid w:val="00601600"/>
    <w:rsid w:val="006078C7"/>
    <w:rsid w:val="00627A2E"/>
    <w:rsid w:val="006770BC"/>
    <w:rsid w:val="00687C0F"/>
    <w:rsid w:val="006E4472"/>
    <w:rsid w:val="00723EBA"/>
    <w:rsid w:val="007860AC"/>
    <w:rsid w:val="007C67FF"/>
    <w:rsid w:val="007E3CB5"/>
    <w:rsid w:val="00877E6F"/>
    <w:rsid w:val="00883D8E"/>
    <w:rsid w:val="00900E23"/>
    <w:rsid w:val="009010E5"/>
    <w:rsid w:val="00931477"/>
    <w:rsid w:val="00932864"/>
    <w:rsid w:val="00932D04"/>
    <w:rsid w:val="00970C6D"/>
    <w:rsid w:val="00977CFC"/>
    <w:rsid w:val="00984A4C"/>
    <w:rsid w:val="009A2180"/>
    <w:rsid w:val="009E6B91"/>
    <w:rsid w:val="00A2035B"/>
    <w:rsid w:val="00A67658"/>
    <w:rsid w:val="00B4528E"/>
    <w:rsid w:val="00B66A15"/>
    <w:rsid w:val="00BC1C9E"/>
    <w:rsid w:val="00BC29A1"/>
    <w:rsid w:val="00BD0D2C"/>
    <w:rsid w:val="00BF610A"/>
    <w:rsid w:val="00BF7B84"/>
    <w:rsid w:val="00C002AF"/>
    <w:rsid w:val="00C00A76"/>
    <w:rsid w:val="00C06211"/>
    <w:rsid w:val="00C119C1"/>
    <w:rsid w:val="00C26912"/>
    <w:rsid w:val="00C503B2"/>
    <w:rsid w:val="00C75C50"/>
    <w:rsid w:val="00CA3B4E"/>
    <w:rsid w:val="00CE3275"/>
    <w:rsid w:val="00CE4873"/>
    <w:rsid w:val="00CF0938"/>
    <w:rsid w:val="00D16AE0"/>
    <w:rsid w:val="00D4710E"/>
    <w:rsid w:val="00D6472D"/>
    <w:rsid w:val="00D91975"/>
    <w:rsid w:val="00E051C3"/>
    <w:rsid w:val="00E210F9"/>
    <w:rsid w:val="00E4585E"/>
    <w:rsid w:val="00E81AD2"/>
    <w:rsid w:val="00E93E67"/>
    <w:rsid w:val="00EB3B74"/>
    <w:rsid w:val="00EC7D08"/>
    <w:rsid w:val="00F57551"/>
    <w:rsid w:val="00FD0A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486D44"/>
    <w:pPr>
      <w:spacing w:after="120" w:line="240" w:lineRule="auto"/>
    </w:pPr>
    <w:rPr>
      <w:rFonts w:ascii="Times New Roman" w:eastAsia="MS Mincho" w:hAnsi="Times New Roman" w:cs="Times New Roman"/>
      <w:sz w:val="24"/>
      <w:szCs w:val="24"/>
      <w:lang w:val="x-none" w:eastAsia="x-none"/>
    </w:rPr>
  </w:style>
  <w:style w:type="character" w:customStyle="1" w:styleId="a4">
    <w:name w:val="Основной текст Знак"/>
    <w:basedOn w:val="a0"/>
    <w:link w:val="a3"/>
    <w:uiPriority w:val="99"/>
    <w:rsid w:val="00486D44"/>
    <w:rPr>
      <w:rFonts w:ascii="Times New Roman" w:eastAsia="MS Mincho" w:hAnsi="Times New Roman" w:cs="Times New Roman"/>
      <w:sz w:val="24"/>
      <w:szCs w:val="24"/>
      <w:lang w:val="x-none" w:eastAsia="x-none"/>
    </w:rPr>
  </w:style>
  <w:style w:type="paragraph" w:styleId="a5">
    <w:name w:val="List Paragraph"/>
    <w:basedOn w:val="a"/>
    <w:uiPriority w:val="34"/>
    <w:qFormat/>
    <w:rsid w:val="00CF0938"/>
    <w:pPr>
      <w:spacing w:after="0" w:line="240" w:lineRule="auto"/>
      <w:ind w:left="720"/>
      <w:contextualSpacing/>
    </w:pPr>
    <w:rPr>
      <w:rFonts w:ascii="Times New Roman" w:eastAsia="MS Mincho" w:hAnsi="Times New Roman" w:cs="Times New Roman"/>
      <w:sz w:val="24"/>
      <w:szCs w:val="24"/>
      <w:lang w:eastAsia="ru-RU"/>
    </w:rPr>
  </w:style>
  <w:style w:type="character" w:styleId="a6">
    <w:name w:val="Hyperlink"/>
    <w:basedOn w:val="a0"/>
    <w:uiPriority w:val="99"/>
    <w:unhideWhenUsed/>
    <w:rsid w:val="00BC1C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486D44"/>
    <w:pPr>
      <w:spacing w:after="120" w:line="240" w:lineRule="auto"/>
    </w:pPr>
    <w:rPr>
      <w:rFonts w:ascii="Times New Roman" w:eastAsia="MS Mincho" w:hAnsi="Times New Roman" w:cs="Times New Roman"/>
      <w:sz w:val="24"/>
      <w:szCs w:val="24"/>
      <w:lang w:val="x-none" w:eastAsia="x-none"/>
    </w:rPr>
  </w:style>
  <w:style w:type="character" w:customStyle="1" w:styleId="a4">
    <w:name w:val="Основной текст Знак"/>
    <w:basedOn w:val="a0"/>
    <w:link w:val="a3"/>
    <w:uiPriority w:val="99"/>
    <w:rsid w:val="00486D44"/>
    <w:rPr>
      <w:rFonts w:ascii="Times New Roman" w:eastAsia="MS Mincho" w:hAnsi="Times New Roman" w:cs="Times New Roman"/>
      <w:sz w:val="24"/>
      <w:szCs w:val="24"/>
      <w:lang w:val="x-none" w:eastAsia="x-none"/>
    </w:rPr>
  </w:style>
  <w:style w:type="paragraph" w:styleId="a5">
    <w:name w:val="List Paragraph"/>
    <w:basedOn w:val="a"/>
    <w:uiPriority w:val="34"/>
    <w:qFormat/>
    <w:rsid w:val="00CF0938"/>
    <w:pPr>
      <w:spacing w:after="0" w:line="240" w:lineRule="auto"/>
      <w:ind w:left="720"/>
      <w:contextualSpacing/>
    </w:pPr>
    <w:rPr>
      <w:rFonts w:ascii="Times New Roman" w:eastAsia="MS Mincho" w:hAnsi="Times New Roman" w:cs="Times New Roman"/>
      <w:sz w:val="24"/>
      <w:szCs w:val="24"/>
      <w:lang w:eastAsia="ru-RU"/>
    </w:rPr>
  </w:style>
  <w:style w:type="character" w:styleId="a6">
    <w:name w:val="Hyperlink"/>
    <w:basedOn w:val="a0"/>
    <w:uiPriority w:val="99"/>
    <w:unhideWhenUsed/>
    <w:rsid w:val="00BC1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mammadov@beu.edu.az" TargetMode="External"/><Relationship Id="rId3" Type="http://schemas.microsoft.com/office/2007/relationships/stylesWithEffects" Target="stylesWithEffects.xml"/><Relationship Id="rId7" Type="http://schemas.openxmlformats.org/officeDocument/2006/relationships/hyperlink" Target="http://eurekaacademy.website/~ibmammad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olymp.com/a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2374</Words>
  <Characters>13534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İbadət Məmmədov</dc:creator>
  <cp:lastModifiedBy>İbadət Məmmədov</cp:lastModifiedBy>
  <cp:revision>2</cp:revision>
  <dcterms:created xsi:type="dcterms:W3CDTF">2019-06-03T19:00:00Z</dcterms:created>
  <dcterms:modified xsi:type="dcterms:W3CDTF">2019-06-03T19:00:00Z</dcterms:modified>
</cp:coreProperties>
</file>