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9A5AAD">
      <w:pPr>
        <w:pStyle w:val="Title"/>
        <w:rPr>
          <w:rFonts w:hint="eastAsia"/>
          <w:sz w:val="72"/>
          <w:szCs w:val="72"/>
          <w:lang w:eastAsia="ko-KR"/>
        </w:rPr>
      </w:pPr>
      <w:r>
        <w:rPr>
          <w:rFonts w:ascii="맑은 고딕" w:eastAsia="맑은 고딕" w:hAnsi="맑은 고딕" w:cs="맑은 고딕" w:hint="eastAsia"/>
          <w:sz w:val="72"/>
          <w:szCs w:val="72"/>
          <w:lang w:eastAsia="ko-KR"/>
        </w:rPr>
        <w:t xml:space="preserve">실습 </w:t>
      </w:r>
      <w:r>
        <w:rPr>
          <w:rFonts w:ascii="맑은 고딕" w:eastAsia="맑은 고딕" w:hAnsi="맑은 고딕" w:cs="맑은 고딕"/>
          <w:sz w:val="72"/>
          <w:szCs w:val="72"/>
          <w:lang w:eastAsia="ko-KR"/>
        </w:rPr>
        <w:t xml:space="preserve">6. </w:t>
      </w:r>
      <w:r>
        <w:rPr>
          <w:rFonts w:ascii="맑은 고딕" w:eastAsia="맑은 고딕" w:hAnsi="맑은 고딕" w:cs="맑은 고딕" w:hint="eastAsia"/>
          <w:sz w:val="72"/>
          <w:szCs w:val="72"/>
          <w:lang w:eastAsia="ko-KR"/>
        </w:rPr>
        <w:t>과제</w:t>
      </w:r>
    </w:p>
    <w:p w:rsidR="005C6D45" w:rsidRDefault="009A5AAD">
      <w:pPr>
        <w:pStyle w:val="Subtitle"/>
      </w:pPr>
      <w:bookmarkStart w:id="0" w:name="_Hlk487785372"/>
      <w:bookmarkEnd w:id="0"/>
      <w:r>
        <w:t>IBM Blockchain Platform Experience Day @ ICC</w:t>
      </w:r>
    </w:p>
    <w:p w:rsidR="009A5AAD" w:rsidRDefault="009A5AA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채움으로써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5C6D45" w:rsidRPr="009A5AAD" w:rsidRDefault="009A5AAD" w:rsidP="009A5AAD">
      <w:pPr>
        <w:pStyle w:val="Heading1"/>
        <w:numPr>
          <w:ilvl w:val="0"/>
          <w:numId w:val="34"/>
        </w:numPr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자산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(Assets)</w:t>
      </w:r>
      <w:r>
        <w:rPr>
          <w:rFonts w:eastAsia="바탕" w:hint="eastAsia"/>
          <w:lang w:eastAsia="ko-KR"/>
        </w:rPr>
        <w:t xml:space="preserve"> </w:t>
      </w:r>
    </w:p>
    <w:p w:rsidR="005C6D45" w:rsidRDefault="002F25A8">
      <w:r>
        <w:rPr>
          <w:rStyle w:val="Emphasis"/>
          <w:lang w:eastAsia="ko-KR"/>
        </w:rPr>
        <w:t>Try It:</w:t>
      </w:r>
      <w:r>
        <w:rPr>
          <w:lang w:eastAsia="ko-KR"/>
        </w:rPr>
        <w:t xml:space="preserve"> </w:t>
      </w:r>
      <w:r w:rsidR="009A5AAD">
        <w:rPr>
          <w:rFonts w:hint="eastAsia"/>
          <w:lang w:eastAsia="ko-KR"/>
        </w:rPr>
        <w:t>블록체인의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기본은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자산을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거래하는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것입니다</w:t>
      </w:r>
      <w:r w:rsidR="009A5AAD">
        <w:rPr>
          <w:rFonts w:hint="eastAsia"/>
          <w:lang w:eastAsia="ko-KR"/>
        </w:rPr>
        <w:t>.</w:t>
      </w:r>
      <w:r w:rsidR="009A5AAD">
        <w:rPr>
          <w:lang w:eastAsia="ko-KR"/>
        </w:rPr>
        <w:t xml:space="preserve"> </w:t>
      </w:r>
      <w:r w:rsidR="009A5AAD">
        <w:rPr>
          <w:rFonts w:hint="eastAsia"/>
          <w:lang w:eastAsia="ko-KR"/>
        </w:rPr>
        <w:t>자산은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유형의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물질</w:t>
      </w:r>
      <w:r w:rsidR="009A5AAD">
        <w:rPr>
          <w:rFonts w:hint="eastAsia"/>
          <w:lang w:eastAsia="ko-KR"/>
        </w:rPr>
        <w:t>,</w:t>
      </w:r>
      <w:r w:rsidR="009A5AAD">
        <w:rPr>
          <w:lang w:eastAsia="ko-KR"/>
        </w:rPr>
        <w:t xml:space="preserve"> </w:t>
      </w:r>
      <w:r w:rsidR="009A5AAD">
        <w:rPr>
          <w:rFonts w:hint="eastAsia"/>
          <w:lang w:eastAsia="ko-KR"/>
        </w:rPr>
        <w:t>재화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또는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무형의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가치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등이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될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있습니다</w:t>
      </w:r>
      <w:r w:rsidR="009A5AAD">
        <w:rPr>
          <w:rFonts w:hint="eastAsia"/>
          <w:lang w:eastAsia="ko-KR"/>
        </w:rPr>
        <w:t>.</w:t>
      </w:r>
      <w:r w:rsidR="009A5AAD">
        <w:rPr>
          <w:lang w:eastAsia="ko-KR"/>
        </w:rPr>
        <w:t xml:space="preserve"> </w:t>
      </w:r>
      <w:r w:rsidR="009A5AAD">
        <w:rPr>
          <w:rFonts w:hint="eastAsia"/>
          <w:lang w:eastAsia="ko-KR"/>
        </w:rPr>
        <w:t>제공된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비즈니스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케이스의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자산에는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무엇이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될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있을지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아래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표를</w:t>
      </w:r>
      <w:r w:rsidR="009A5AAD">
        <w:rPr>
          <w:rFonts w:hint="eastAsia"/>
          <w:lang w:eastAsia="ko-KR"/>
        </w:rPr>
        <w:t xml:space="preserve"> </w:t>
      </w:r>
      <w:r w:rsidR="009A5AAD">
        <w:rPr>
          <w:rFonts w:hint="eastAsia"/>
          <w:lang w:eastAsia="ko-KR"/>
        </w:rPr>
        <w:t>채우십시오</w:t>
      </w:r>
      <w:r w:rsidR="009A5AAD">
        <w:rPr>
          <w:rFonts w:hint="eastAsia"/>
          <w:lang w:eastAsia="ko-KR"/>
        </w:rPr>
        <w:t>.</w:t>
      </w:r>
      <w:r w:rsidR="009A5AAD">
        <w:rPr>
          <w:lang w:eastAsia="ko-KR"/>
        </w:rPr>
        <w:t xml:space="preserve"> </w:t>
      </w:r>
    </w:p>
    <w:p w:rsidR="009A5AAD" w:rsidRDefault="009A5AAD" w:rsidP="009A5AAD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9A5AAD" w:rsidTr="0054506C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102D05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t>자산명</w:t>
            </w:r>
            <w:r>
              <w:rPr>
                <w:rFonts w:hint="eastAsia"/>
                <w:b/>
                <w:sz w:val="28"/>
                <w:szCs w:val="28"/>
                <w:lang w:eastAsia="ko-KR"/>
              </w:rPr>
              <w:t>: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9A5AAD" w:rsidTr="00247684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54506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102D05" w:rsidP="0054506C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자산의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속성명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102D05" w:rsidP="0054506C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데이터형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102D05" w:rsidP="0054506C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9A5AAD" w:rsidTr="00247684">
        <w:trPr>
          <w:trHeight w:val="55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</w:tr>
      <w:tr w:rsidR="009A5AAD" w:rsidTr="00247684">
        <w:trPr>
          <w:trHeight w:val="56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>
            <w: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</w:tr>
      <w:tr w:rsidR="009A5AAD" w:rsidTr="00247684">
        <w:trPr>
          <w:trHeight w:val="55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>
            <w: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</w:tr>
      <w:tr w:rsidR="009A5AAD" w:rsidTr="00247684">
        <w:trPr>
          <w:trHeight w:val="55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>
            <w: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AAD" w:rsidRDefault="009A5AAD" w:rsidP="00EF7F68"/>
        </w:tc>
      </w:tr>
      <w:tr w:rsidR="00102D05" w:rsidTr="00247684">
        <w:trPr>
          <w:trHeight w:val="70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D05" w:rsidRDefault="00102D05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D05" w:rsidRDefault="00102D05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D05" w:rsidRDefault="00102D05" w:rsidP="00102D0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D05" w:rsidRDefault="00102D05" w:rsidP="00102D0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</w:tr>
      <w:tr w:rsidR="0054506C" w:rsidTr="00247684">
        <w:trPr>
          <w:trHeight w:val="55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</w:tr>
      <w:tr w:rsidR="0054506C" w:rsidTr="00247684">
        <w:trPr>
          <w:trHeight w:val="55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</w:tr>
      <w:tr w:rsidR="0054506C" w:rsidTr="00247684">
        <w:trPr>
          <w:trHeight w:val="558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6C" w:rsidRDefault="0054506C" w:rsidP="00102D05">
            <w:pPr>
              <w:rPr>
                <w:rFonts w:hint="eastAsia"/>
                <w:lang w:eastAsia="ko-KR"/>
              </w:rPr>
            </w:pPr>
          </w:p>
        </w:tc>
      </w:tr>
      <w:tr w:rsidR="005E7E5B" w:rsidTr="00247684">
        <w:trPr>
          <w:trHeight w:val="56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</w:tr>
      <w:tr w:rsidR="005E7E5B" w:rsidTr="00247684">
        <w:trPr>
          <w:trHeight w:val="56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</w:tr>
      <w:tr w:rsidR="005E7E5B" w:rsidTr="00247684">
        <w:trPr>
          <w:trHeight w:val="554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B" w:rsidRDefault="005E7E5B" w:rsidP="00102D05">
            <w:pPr>
              <w:rPr>
                <w:rFonts w:hint="eastAsia"/>
                <w:lang w:eastAsia="ko-KR"/>
              </w:rPr>
            </w:pPr>
          </w:p>
        </w:tc>
      </w:tr>
    </w:tbl>
    <w:p w:rsidR="00247684" w:rsidRDefault="00247684" w:rsidP="00247684">
      <w:pPr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247684" w:rsidTr="00EF7F68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lastRenderedPageBreak/>
              <w:t>자산명</w:t>
            </w:r>
            <w:r>
              <w:rPr>
                <w:rFonts w:hint="eastAsia"/>
                <w:b/>
                <w:sz w:val="28"/>
                <w:szCs w:val="28"/>
                <w:lang w:eastAsia="ko-KR"/>
              </w:rPr>
              <w:t>: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247684" w:rsidTr="00EF7F68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자산의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속성명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데이터형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247684" w:rsidTr="00EF7F68">
        <w:trPr>
          <w:trHeight w:val="55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</w:tr>
      <w:tr w:rsidR="00247684" w:rsidTr="00EF7F68">
        <w:trPr>
          <w:trHeight w:val="56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</w:tr>
      <w:tr w:rsidR="00247684" w:rsidTr="00EF7F68">
        <w:trPr>
          <w:trHeight w:val="55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</w:tr>
      <w:tr w:rsidR="00247684" w:rsidTr="00EF7F68">
        <w:trPr>
          <w:trHeight w:val="55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>
            <w: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684" w:rsidRDefault="00247684" w:rsidP="00EF7F68"/>
        </w:tc>
      </w:tr>
      <w:tr w:rsidR="00247684" w:rsidTr="00EF7F68">
        <w:trPr>
          <w:trHeight w:val="70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</w:tr>
      <w:tr w:rsidR="00247684" w:rsidTr="00EF7F68">
        <w:trPr>
          <w:trHeight w:val="55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  <w:tr w:rsidR="00247684" w:rsidTr="00EF7F68">
        <w:trPr>
          <w:trHeight w:val="55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  <w:tr w:rsidR="00247684" w:rsidTr="00EF7F68">
        <w:trPr>
          <w:trHeight w:val="558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  <w:tr w:rsidR="00247684" w:rsidTr="00EF7F68">
        <w:trPr>
          <w:trHeight w:val="56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  <w:tr w:rsidR="00247684" w:rsidTr="00EF7F68">
        <w:trPr>
          <w:trHeight w:val="56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  <w:tr w:rsidR="00247684" w:rsidTr="00EF7F68">
        <w:trPr>
          <w:trHeight w:val="554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lang w:eastAsia="ko-K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84" w:rsidRDefault="00247684" w:rsidP="00EF7F68">
            <w:pPr>
              <w:rPr>
                <w:rFonts w:hint="eastAsia"/>
                <w:lang w:eastAsia="ko-KR"/>
              </w:rPr>
            </w:pPr>
          </w:p>
        </w:tc>
      </w:tr>
    </w:tbl>
    <w:p w:rsidR="00247684" w:rsidRDefault="00247684" w:rsidP="00247684">
      <w:pPr>
        <w:rPr>
          <w:lang w:eastAsia="ko-KR"/>
        </w:rPr>
      </w:pPr>
    </w:p>
    <w:p w:rsidR="003B7D19" w:rsidRPr="009A5AAD" w:rsidRDefault="003B7D19" w:rsidP="003B7D19">
      <w:pPr>
        <w:pStyle w:val="Heading1"/>
        <w:numPr>
          <w:ilvl w:val="0"/>
          <w:numId w:val="34"/>
        </w:numPr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참여자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(Assets)</w:t>
      </w:r>
      <w:r>
        <w:rPr>
          <w:rFonts w:eastAsia="바탕" w:hint="eastAsia"/>
          <w:lang w:eastAsia="ko-KR"/>
        </w:rPr>
        <w:t xml:space="preserve"> </w:t>
      </w:r>
    </w:p>
    <w:p w:rsidR="003B7D19" w:rsidRDefault="003B7D19" w:rsidP="003B7D19">
      <w:pPr>
        <w:rPr>
          <w:lang w:eastAsia="ko-KR"/>
        </w:rPr>
      </w:pPr>
      <w:r>
        <w:rPr>
          <w:rStyle w:val="Emphasis"/>
          <w:lang w:eastAsia="ko-KR"/>
        </w:rPr>
        <w:t>Try It:</w:t>
      </w:r>
      <w:r>
        <w:rPr>
          <w:lang w:eastAsia="ko-KR"/>
        </w:rPr>
        <w:t xml:space="preserve"> </w:t>
      </w:r>
      <w:r w:rsidR="009851BB">
        <w:rPr>
          <w:rFonts w:hint="eastAsia"/>
          <w:lang w:eastAsia="ko-KR"/>
        </w:rPr>
        <w:t>참여자는</w:t>
      </w:r>
      <w:r w:rsidR="009851B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블록체인</w:t>
      </w:r>
      <w:r w:rsidR="003841C6">
        <w:rPr>
          <w:rFonts w:hint="eastAsia"/>
          <w:lang w:eastAsia="ko-KR"/>
        </w:rPr>
        <w:t>을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구성하는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중요한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구조체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중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하나입니다</w:t>
      </w:r>
      <w:r w:rsidR="003841C6">
        <w:rPr>
          <w:rFonts w:hint="eastAsia"/>
          <w:lang w:eastAsia="ko-KR"/>
        </w:rPr>
        <w:t>.</w:t>
      </w:r>
      <w:r w:rsidR="003841C6">
        <w:rPr>
          <w:lang w:eastAsia="ko-KR"/>
        </w:rPr>
        <w:t xml:space="preserve"> </w:t>
      </w:r>
      <w:r w:rsidR="003841C6">
        <w:rPr>
          <w:rFonts w:hint="eastAsia"/>
          <w:lang w:eastAsia="ko-KR"/>
        </w:rPr>
        <w:t>블록체인은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거래를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기반으로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하며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그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거래는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사람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또는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조직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등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간에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일어나는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것입니다</w:t>
      </w:r>
      <w:r w:rsidR="003841C6">
        <w:rPr>
          <w:rFonts w:hint="eastAsia"/>
          <w:lang w:eastAsia="ko-KR"/>
        </w:rPr>
        <w:t>.</w:t>
      </w:r>
      <w:r w:rsidR="003841C6">
        <w:rPr>
          <w:lang w:eastAsia="ko-KR"/>
        </w:rPr>
        <w:t xml:space="preserve"> </w:t>
      </w:r>
      <w:r w:rsidR="00AD0227">
        <w:rPr>
          <w:rFonts w:hint="eastAsia"/>
          <w:lang w:eastAsia="ko-KR"/>
        </w:rPr>
        <w:t>태양열</w:t>
      </w:r>
      <w:r w:rsidR="00AD0227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에너지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거래를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예로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든다면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참여자는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프로슈머</w:t>
      </w:r>
      <w:r w:rsidR="003841C6">
        <w:rPr>
          <w:rFonts w:hint="eastAsia"/>
          <w:lang w:eastAsia="ko-KR"/>
        </w:rPr>
        <w:t>(</w:t>
      </w:r>
      <w:r w:rsidR="003841C6">
        <w:rPr>
          <w:rFonts w:hint="eastAsia"/>
          <w:lang w:eastAsia="ko-KR"/>
        </w:rPr>
        <w:t>일반인</w:t>
      </w:r>
      <w:r w:rsidR="003841C6">
        <w:rPr>
          <w:rFonts w:hint="eastAsia"/>
          <w:lang w:eastAsia="ko-KR"/>
        </w:rPr>
        <w:t>),</w:t>
      </w:r>
      <w:r w:rsidR="003841C6">
        <w:rPr>
          <w:lang w:eastAsia="ko-KR"/>
        </w:rPr>
        <w:t xml:space="preserve"> </w:t>
      </w:r>
      <w:r w:rsidR="003841C6">
        <w:rPr>
          <w:rFonts w:hint="eastAsia"/>
          <w:lang w:eastAsia="ko-KR"/>
        </w:rPr>
        <w:t>한국전력공사</w:t>
      </w:r>
      <w:r w:rsidR="003841C6">
        <w:rPr>
          <w:rFonts w:hint="eastAsia"/>
          <w:lang w:eastAsia="ko-KR"/>
        </w:rPr>
        <w:t>(</w:t>
      </w:r>
      <w:r w:rsidR="003841C6">
        <w:rPr>
          <w:rFonts w:hint="eastAsia"/>
          <w:lang w:eastAsia="ko-KR"/>
        </w:rPr>
        <w:t>및</w:t>
      </w:r>
      <w:r w:rsidR="003841C6">
        <w:rPr>
          <w:rFonts w:hint="eastAsia"/>
          <w:lang w:eastAsia="ko-KR"/>
        </w:rPr>
        <w:t xml:space="preserve"> </w:t>
      </w:r>
      <w:r w:rsidR="003841C6">
        <w:rPr>
          <w:rFonts w:hint="eastAsia"/>
          <w:lang w:eastAsia="ko-KR"/>
        </w:rPr>
        <w:t>지방전력회사</w:t>
      </w:r>
      <w:r w:rsidR="003841C6">
        <w:rPr>
          <w:rFonts w:hint="eastAsia"/>
          <w:lang w:eastAsia="ko-KR"/>
        </w:rPr>
        <w:t>),</w:t>
      </w:r>
      <w:r w:rsidR="003841C6">
        <w:rPr>
          <w:lang w:eastAsia="ko-KR"/>
        </w:rPr>
        <w:t xml:space="preserve"> </w:t>
      </w:r>
      <w:r w:rsidR="00AD0227">
        <w:rPr>
          <w:rFonts w:hint="eastAsia"/>
          <w:lang w:eastAsia="ko-KR"/>
        </w:rPr>
        <w:t>태양열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장비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공급자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등이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참여자가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될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수</w:t>
      </w:r>
      <w:r w:rsidR="00AD0227"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있습니다</w:t>
      </w:r>
      <w:r w:rsidR="00AD022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케이스의</w:t>
      </w:r>
      <w:r>
        <w:rPr>
          <w:rFonts w:hint="eastAsia"/>
          <w:lang w:eastAsia="ko-KR"/>
        </w:rPr>
        <w:t xml:space="preserve"> </w:t>
      </w:r>
      <w:r w:rsidR="00AD0227">
        <w:rPr>
          <w:rFonts w:hint="eastAsia"/>
          <w:lang w:eastAsia="ko-KR"/>
        </w:rPr>
        <w:t>참여자로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채우십시오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D0227" w:rsidRDefault="00AD0227" w:rsidP="003B7D19">
      <w:pPr>
        <w:rPr>
          <w:lang w:eastAsia="ko-KR"/>
        </w:rPr>
      </w:pPr>
    </w:p>
    <w:p w:rsidR="00E54C8F" w:rsidRDefault="00E54C8F" w:rsidP="003B7D19">
      <w:pPr>
        <w:rPr>
          <w:lang w:eastAsia="ko-KR"/>
        </w:rPr>
      </w:pPr>
    </w:p>
    <w:p w:rsidR="00E54C8F" w:rsidRDefault="00E54C8F" w:rsidP="003B7D19">
      <w:pPr>
        <w:rPr>
          <w:rFonts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E54C8F" w:rsidTr="00EF7F68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lastRenderedPageBreak/>
              <w:t>참여자</w:t>
            </w:r>
            <w:r>
              <w:rPr>
                <w:rFonts w:hint="eastAsia"/>
                <w:b/>
                <w:sz w:val="28"/>
                <w:szCs w:val="28"/>
                <w:lang w:eastAsia="ko-KR"/>
              </w:rPr>
              <w:t>: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E54C8F" w:rsidTr="00EF7F68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참여자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속성명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데이터형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54C8F" w:rsidTr="00EF7F68">
        <w:trPr>
          <w:trHeight w:val="55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6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54C8F">
        <w:trPr>
          <w:trHeight w:val="49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lang w:eastAsia="ko-KR"/>
              </w:rPr>
              <w:t>5.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</w:tr>
    </w:tbl>
    <w:p w:rsidR="00AD0227" w:rsidRDefault="00AD0227" w:rsidP="003B7D19">
      <w:pPr>
        <w:rPr>
          <w:rFonts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E54C8F" w:rsidTr="00EF7F68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t>참여자</w:t>
            </w:r>
            <w:r>
              <w:rPr>
                <w:rFonts w:hint="eastAsia"/>
                <w:b/>
                <w:sz w:val="28"/>
                <w:szCs w:val="28"/>
                <w:lang w:eastAsia="ko-KR"/>
              </w:rPr>
              <w:t>: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E54C8F" w:rsidTr="00EF7F68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참여자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속성명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데이터형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54C8F" w:rsidTr="00EF7F68">
        <w:trPr>
          <w:trHeight w:val="55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6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49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lang w:eastAsia="ko-KR"/>
              </w:rPr>
              <w:t>5.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</w:tr>
    </w:tbl>
    <w:p w:rsidR="00AD0227" w:rsidRDefault="00AD0227" w:rsidP="003B7D19">
      <w:pPr>
        <w:rPr>
          <w:rFonts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E54C8F" w:rsidTr="00EF7F68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t>참여자</w:t>
            </w:r>
            <w:r>
              <w:rPr>
                <w:rFonts w:hint="eastAsia"/>
                <w:b/>
                <w:sz w:val="28"/>
                <w:szCs w:val="28"/>
                <w:lang w:eastAsia="ko-KR"/>
              </w:rPr>
              <w:t>: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E54C8F" w:rsidTr="00EF7F68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참여자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속성명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데이터형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54C8F" w:rsidTr="00EF7F68">
        <w:trPr>
          <w:trHeight w:val="55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63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F7F68">
        <w:trPr>
          <w:trHeight w:val="551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</w:tbl>
    <w:p w:rsidR="00E54C8F" w:rsidRDefault="00E54C8F" w:rsidP="00E54C8F">
      <w:pPr>
        <w:rPr>
          <w:rFonts w:hint="eastAsia"/>
          <w:lang w:eastAsia="ko-KR"/>
        </w:rPr>
      </w:pPr>
    </w:p>
    <w:p w:rsidR="00E54C8F" w:rsidRPr="009A5AAD" w:rsidRDefault="00E54C8F" w:rsidP="00E54C8F">
      <w:pPr>
        <w:pStyle w:val="Heading1"/>
        <w:numPr>
          <w:ilvl w:val="0"/>
          <w:numId w:val="34"/>
        </w:numPr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트랜잭션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(</w:t>
      </w:r>
      <w:r>
        <w:rPr>
          <w:rFonts w:eastAsia="바탕"/>
          <w:lang w:eastAsia="ko-KR"/>
        </w:rPr>
        <w:t>Transaction</w:t>
      </w:r>
      <w:r>
        <w:rPr>
          <w:rFonts w:eastAsia="바탕"/>
          <w:lang w:eastAsia="ko-KR"/>
        </w:rPr>
        <w:t>s)</w:t>
      </w:r>
      <w:r>
        <w:rPr>
          <w:rFonts w:eastAsia="바탕" w:hint="eastAsia"/>
          <w:lang w:eastAsia="ko-KR"/>
        </w:rPr>
        <w:t xml:space="preserve"> </w:t>
      </w:r>
    </w:p>
    <w:p w:rsidR="00E54C8F" w:rsidRDefault="00E54C8F" w:rsidP="00E54C8F">
      <w:pPr>
        <w:rPr>
          <w:lang w:eastAsia="ko-KR"/>
        </w:rPr>
      </w:pPr>
      <w:r>
        <w:rPr>
          <w:rStyle w:val="Emphasis"/>
          <w:lang w:eastAsia="ko-KR"/>
        </w:rPr>
        <w:t>Try It: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컨트랙트의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작성하십시오</w:t>
      </w:r>
      <w:r>
        <w:rPr>
          <w:rFonts w:hint="eastAsia"/>
          <w:lang w:eastAsia="ko-KR"/>
        </w:rPr>
        <w:t>.</w:t>
      </w:r>
    </w:p>
    <w:p w:rsidR="003B7D19" w:rsidRPr="00E54C8F" w:rsidRDefault="003B7D19" w:rsidP="00247684">
      <w:pPr>
        <w:rPr>
          <w:rFonts w:hint="eastAsi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68"/>
        <w:gridCol w:w="1977"/>
        <w:gridCol w:w="5690"/>
      </w:tblGrid>
      <w:tr w:rsidR="00E54C8F" w:rsidTr="00EF7F68">
        <w:trPr>
          <w:trHeight w:val="331"/>
          <w:tblHeader/>
        </w:trPr>
        <w:tc>
          <w:tcPr>
            <w:tcW w:w="2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rFonts w:hint="eastAsia"/>
                <w:b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sz w:val="28"/>
                <w:szCs w:val="28"/>
                <w:lang w:eastAsia="ko-KR"/>
              </w:rPr>
              <w:t>트랜잭션</w:t>
            </w:r>
          </w:p>
        </w:tc>
        <w:tc>
          <w:tcPr>
            <w:tcW w:w="7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spacing w:after="120"/>
              <w:rPr>
                <w:b/>
                <w:sz w:val="28"/>
                <w:szCs w:val="28"/>
              </w:rPr>
            </w:pPr>
          </w:p>
        </w:tc>
      </w:tr>
      <w:tr w:rsidR="00E54C8F" w:rsidTr="00EF7F68">
        <w:trPr>
          <w:trHeight w:val="757"/>
          <w:tblHeader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트랜잭션명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입력값</w:t>
            </w:r>
            <w:r>
              <w:rPr>
                <w:rFonts w:hint="eastAsia"/>
                <w:b/>
                <w:lang w:eastAsia="ko-KR"/>
              </w:rPr>
              <w:t>(</w:t>
            </w:r>
            <w:proofErr w:type="spellStart"/>
            <w:r>
              <w:rPr>
                <w:b/>
                <w:lang w:eastAsia="ko-KR"/>
              </w:rPr>
              <w:t>args</w:t>
            </w:r>
            <w:proofErr w:type="spellEnd"/>
            <w:r>
              <w:rPr>
                <w:b/>
                <w:lang w:eastAsia="ko-KR"/>
              </w:rPr>
              <w:t>)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트랜잭션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흐름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bookmarkStart w:id="1" w:name="_GoBack"/>
            <w:bookmarkEnd w:id="1"/>
          </w:p>
        </w:tc>
      </w:tr>
      <w:tr w:rsidR="00E54C8F" w:rsidTr="00E54C8F">
        <w:trPr>
          <w:trHeight w:val="1802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r>
              <w:t>1.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54C8F">
        <w:trPr>
          <w:trHeight w:val="1828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54C8F">
        <w:trPr>
          <w:trHeight w:val="169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54C8F">
        <w:trPr>
          <w:trHeight w:val="1679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4.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8F" w:rsidRDefault="00E54C8F" w:rsidP="00EF7F68"/>
        </w:tc>
      </w:tr>
      <w:tr w:rsidR="00E54C8F" w:rsidTr="00E54C8F">
        <w:trPr>
          <w:trHeight w:val="1845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lang w:eastAsia="ko-KR"/>
              </w:rPr>
              <w:t>5.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rFonts w:hint="eastAsia"/>
                <w:lang w:eastAsia="ko-KR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8F" w:rsidRDefault="00E54C8F" w:rsidP="00EF7F6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..</w:t>
            </w:r>
          </w:p>
        </w:tc>
      </w:tr>
    </w:tbl>
    <w:p w:rsidR="00247684" w:rsidRDefault="00247684" w:rsidP="00247684">
      <w:pPr>
        <w:rPr>
          <w:rFonts w:hint="eastAsia"/>
          <w:lang w:eastAsia="ko-KR"/>
        </w:rPr>
      </w:pPr>
    </w:p>
    <w:p w:rsidR="005C6D45" w:rsidRDefault="005C6D45"/>
    <w:sectPr w:rsidR="005C6D45" w:rsidSect="00102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F3" w:rsidRDefault="00FF59F3">
      <w:pPr>
        <w:spacing w:line="240" w:lineRule="auto"/>
      </w:pPr>
      <w:r>
        <w:separator/>
      </w:r>
    </w:p>
  </w:endnote>
  <w:endnote w:type="continuationSeparator" w:id="0">
    <w:p w:rsidR="00FF59F3" w:rsidRDefault="00FF59F3">
      <w:pPr>
        <w:spacing w:line="240" w:lineRule="auto"/>
      </w:pPr>
      <w:r>
        <w:continuationSeparator/>
      </w:r>
    </w:p>
  </w:endnote>
  <w:endnote w:type="continuationNotice" w:id="1">
    <w:p w:rsidR="00FF59F3" w:rsidRDefault="00FF59F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F3" w:rsidRDefault="00FF59F3">
      <w:pPr>
        <w:spacing w:line="240" w:lineRule="auto"/>
      </w:pPr>
      <w:r>
        <w:separator/>
      </w:r>
    </w:p>
  </w:footnote>
  <w:footnote w:type="continuationSeparator" w:id="0">
    <w:p w:rsidR="00FF59F3" w:rsidRDefault="00FF59F3">
      <w:pPr>
        <w:spacing w:line="240" w:lineRule="auto"/>
      </w:pPr>
      <w:r>
        <w:continuationSeparator/>
      </w:r>
    </w:p>
  </w:footnote>
  <w:footnote w:type="continuationNotice" w:id="1">
    <w:p w:rsidR="00FF59F3" w:rsidRDefault="00FF59F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DC6971"/>
    <w:multiLevelType w:val="hybridMultilevel"/>
    <w:tmpl w:val="74AE922E"/>
    <w:lvl w:ilvl="0" w:tplc="DC542C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F57E5"/>
    <w:multiLevelType w:val="hybridMultilevel"/>
    <w:tmpl w:val="74AE922E"/>
    <w:lvl w:ilvl="0" w:tplc="DC542C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20ADD"/>
    <w:multiLevelType w:val="hybridMultilevel"/>
    <w:tmpl w:val="74AE922E"/>
    <w:lvl w:ilvl="0" w:tplc="DC542C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2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D"/>
    <w:rsid w:val="00016748"/>
    <w:rsid w:val="0006567E"/>
    <w:rsid w:val="000760DB"/>
    <w:rsid w:val="000F00E7"/>
    <w:rsid w:val="00102D05"/>
    <w:rsid w:val="0016766E"/>
    <w:rsid w:val="00170063"/>
    <w:rsid w:val="00175643"/>
    <w:rsid w:val="001B2338"/>
    <w:rsid w:val="002061A9"/>
    <w:rsid w:val="00217B64"/>
    <w:rsid w:val="00235579"/>
    <w:rsid w:val="00247684"/>
    <w:rsid w:val="00257FAA"/>
    <w:rsid w:val="00263938"/>
    <w:rsid w:val="002E78EB"/>
    <w:rsid w:val="002F25A8"/>
    <w:rsid w:val="003407A9"/>
    <w:rsid w:val="00340DC9"/>
    <w:rsid w:val="00350BD5"/>
    <w:rsid w:val="003841C6"/>
    <w:rsid w:val="003B7D19"/>
    <w:rsid w:val="00444F02"/>
    <w:rsid w:val="00490CC6"/>
    <w:rsid w:val="004F05F9"/>
    <w:rsid w:val="0054506C"/>
    <w:rsid w:val="005509B2"/>
    <w:rsid w:val="005556DB"/>
    <w:rsid w:val="005C6D45"/>
    <w:rsid w:val="005D58F7"/>
    <w:rsid w:val="005E7E5B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637F9"/>
    <w:rsid w:val="00980085"/>
    <w:rsid w:val="009851BB"/>
    <w:rsid w:val="00997127"/>
    <w:rsid w:val="009A5AAD"/>
    <w:rsid w:val="009D216F"/>
    <w:rsid w:val="009D3248"/>
    <w:rsid w:val="00A65E8A"/>
    <w:rsid w:val="00A87896"/>
    <w:rsid w:val="00AC1EE7"/>
    <w:rsid w:val="00AD022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54C8F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HONPARK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A58A-D9CF-435E-994A-CC24085D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2019-03-05T05:58:00Z</dcterms:created>
  <dcterms:modified xsi:type="dcterms:W3CDTF">2019-03-06T05:01:00Z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