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04BB9" w14:textId="77777777" w:rsidR="0014095D" w:rsidRDefault="0090393E">
      <w:pPr>
        <w:pStyle w:val="Titre"/>
      </w:pPr>
      <w:bookmarkStart w:id="0" w:name="_vqo1t4151z0l" w:colFirst="0" w:colLast="0"/>
      <w:bookmarkEnd w:id="0"/>
      <w:r>
        <w:t>Fernand BOYER</w:t>
      </w:r>
    </w:p>
    <w:p w14:paraId="64304BBA" w14:textId="77777777" w:rsidR="0014095D" w:rsidRDefault="0090393E">
      <w:pPr>
        <w:pStyle w:val="Titre1"/>
      </w:pPr>
      <w:bookmarkStart w:id="1" w:name="_1msw9yp9nomy" w:colFirst="0" w:colLast="0"/>
      <w:bookmarkEnd w:id="1"/>
      <w:r>
        <w:t>Capitaine de marine marchande</w:t>
      </w:r>
    </w:p>
    <w:p w14:paraId="64304BBB" w14:textId="77777777" w:rsidR="0014095D" w:rsidRDefault="0014095D"/>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4095D" w14:paraId="64304BBF" w14:textId="77777777">
        <w:tc>
          <w:tcPr>
            <w:tcW w:w="9360" w:type="dxa"/>
            <w:shd w:val="clear" w:color="auto" w:fill="auto"/>
            <w:tcMar>
              <w:top w:w="100" w:type="dxa"/>
              <w:left w:w="100" w:type="dxa"/>
              <w:bottom w:w="100" w:type="dxa"/>
              <w:right w:w="100" w:type="dxa"/>
            </w:tcMar>
          </w:tcPr>
          <w:p w14:paraId="64304BBC" w14:textId="77777777" w:rsidR="0014095D" w:rsidRDefault="0090393E">
            <w:r>
              <w:t xml:space="preserve">Fils d'un héros de la guerre prussienne originaire de la région de Toulon, il s'est engagé dans la marine militaire au moment de son incorporation dans le premier conflit mondial. Une des premières campagnes l'amène dans les Dardanelles où il découvre que </w:t>
            </w:r>
            <w:r>
              <w:t>ses supérieurs sont des incompétents n'ayant pas pris la mesure de la modernité dans laquelle la bataille se déroule. Matelot, puis machiniste, il devient pilote de petites corvettes avant la fin de la guerre et sa démobilisation. Des milliers de morts plu</w:t>
            </w:r>
            <w:r>
              <w:t xml:space="preserve">s tard, voyant que la guerre est l'affaire des grands de ce monde et que son avis ne compte pas, il a les militaires en horreur et se méfie de la hiérarchie quelle qu'elle soit. Les atrocités du conflit et l'entourage de ses camarades le font sombrer dans </w:t>
            </w:r>
            <w:r>
              <w:t xml:space="preserve">l'alcool. </w:t>
            </w:r>
          </w:p>
          <w:p w14:paraId="64304BBD" w14:textId="77777777" w:rsidR="0014095D" w:rsidRDefault="0090393E">
            <w:r>
              <w:t xml:space="preserve">A la sortie de la guerre, il décide d'être son propre patron. Lui et son associé, Martial </w:t>
            </w:r>
            <w:proofErr w:type="spellStart"/>
            <w:r>
              <w:t>Grin</w:t>
            </w:r>
            <w:proofErr w:type="spellEnd"/>
            <w:r>
              <w:t>, font un emprunt à un usurier turc et achète un cargo. Mais l'alcool l'amène dans des tripots où le jeu bat son plein et finit par jouer et perdre leu</w:t>
            </w:r>
            <w:r>
              <w:t xml:space="preserve">r bateau. Martial est rattrapé par les hommes de mains du prêteur et battu à mort. Fernand a rattrapé les types et les a </w:t>
            </w:r>
            <w:proofErr w:type="gramStart"/>
            <w:r>
              <w:t>dérouiller</w:t>
            </w:r>
            <w:proofErr w:type="gramEnd"/>
            <w:r>
              <w:t xml:space="preserve"> et </w:t>
            </w:r>
            <w:proofErr w:type="spellStart"/>
            <w:r>
              <w:t>a</w:t>
            </w:r>
            <w:proofErr w:type="spellEnd"/>
            <w:r>
              <w:t xml:space="preserve"> récupérer son bateau.</w:t>
            </w:r>
          </w:p>
          <w:p w14:paraId="64304BBE" w14:textId="77777777" w:rsidR="0014095D" w:rsidRDefault="0090393E">
            <w:r>
              <w:t>Depuis, Fernand a préféré changer d'océan, il loue maintenant ses services de navigateur entre l'</w:t>
            </w:r>
            <w:r>
              <w:t xml:space="preserve">océan indien et le pacifique à des clients plus ou moins recommandables, plutôt moins. Les différentes douanes des mers ne sont pas tendres avec les gens de son espèce et plus d'un de ses homologues se sont fait descendre manu-militari. </w:t>
            </w:r>
          </w:p>
        </w:tc>
      </w:tr>
    </w:tbl>
    <w:p w14:paraId="64304BC0" w14:textId="77777777" w:rsidR="0014095D" w:rsidRDefault="0014095D"/>
    <w:p w14:paraId="64304BC1" w14:textId="77777777" w:rsidR="0014095D" w:rsidRDefault="0090393E">
      <w:pPr>
        <w:pStyle w:val="Titre1"/>
      </w:pPr>
      <w:bookmarkStart w:id="2" w:name="_jio00dpwu31u" w:colFirst="0" w:colLast="0"/>
      <w:bookmarkEnd w:id="2"/>
      <w:r>
        <w:t>Sa conception de</w:t>
      </w:r>
      <w:r>
        <w:t xml:space="preserve"> ce qui est bien et mal</w:t>
      </w:r>
    </w:p>
    <w:p w14:paraId="64304BC2" w14:textId="77777777" w:rsidR="0014095D" w:rsidRDefault="0090393E">
      <w:r>
        <w:t xml:space="preserve">. </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4095D" w14:paraId="64304BC6" w14:textId="77777777">
        <w:tc>
          <w:tcPr>
            <w:tcW w:w="9360" w:type="dxa"/>
            <w:shd w:val="clear" w:color="auto" w:fill="auto"/>
            <w:tcMar>
              <w:top w:w="100" w:type="dxa"/>
              <w:left w:w="100" w:type="dxa"/>
              <w:bottom w:w="100" w:type="dxa"/>
              <w:right w:w="100" w:type="dxa"/>
            </w:tcMar>
          </w:tcPr>
          <w:p w14:paraId="64304BC3" w14:textId="77777777" w:rsidR="0014095D" w:rsidRDefault="0090393E">
            <w:pPr>
              <w:pBdr>
                <w:top w:val="nil"/>
                <w:left w:val="nil"/>
                <w:bottom w:val="nil"/>
                <w:right w:val="nil"/>
                <w:between w:val="nil"/>
              </w:pBdr>
            </w:pPr>
            <w:r>
              <w:t xml:space="preserve">Fernand est assez flexible avec la vérité, le vol et la tricherie. </w:t>
            </w:r>
            <w:proofErr w:type="gramStart"/>
            <w:r>
              <w:t>Par contre</w:t>
            </w:r>
            <w:proofErr w:type="gramEnd"/>
            <w:r>
              <w:t xml:space="preserve"> il ne tuera que s’il y est obligé, pour sauver sa peau ou celle d’une autre personne par exemple.</w:t>
            </w:r>
          </w:p>
          <w:p w14:paraId="64304BC4" w14:textId="77777777" w:rsidR="0014095D" w:rsidRDefault="0090393E">
            <w:pPr>
              <w:pBdr>
                <w:top w:val="nil"/>
                <w:left w:val="nil"/>
                <w:bottom w:val="nil"/>
                <w:right w:val="nil"/>
                <w:between w:val="nil"/>
              </w:pBdr>
            </w:pPr>
            <w:r>
              <w:t xml:space="preserve">Il a une sainte horreur de l’autorité surtout venant </w:t>
            </w:r>
            <w:r>
              <w:t>des hauts gradés militaires qu’il considère comme des incapables. Il n’aime pas trop les politiques qui ne sont que pour lui des contraintes par les lois qu’ils promulguent mais il s’y intéresse pour les affaires.</w:t>
            </w:r>
          </w:p>
          <w:p w14:paraId="64304BC5" w14:textId="77777777" w:rsidR="0014095D" w:rsidRDefault="0090393E">
            <w:pPr>
              <w:pBdr>
                <w:top w:val="nil"/>
                <w:left w:val="nil"/>
                <w:bottom w:val="nil"/>
                <w:right w:val="nil"/>
                <w:between w:val="nil"/>
              </w:pBdr>
            </w:pPr>
            <w:r>
              <w:t xml:space="preserve">La Der des Der l’a perturbé et l’a plongé </w:t>
            </w:r>
            <w:r>
              <w:t>dans l’alcool et le jeu, ce qui lui amène des tas d’ennuis.</w:t>
            </w:r>
          </w:p>
        </w:tc>
      </w:tr>
    </w:tbl>
    <w:p w14:paraId="64304BC7" w14:textId="77777777" w:rsidR="0014095D" w:rsidRDefault="0090393E">
      <w:pPr>
        <w:pBdr>
          <w:top w:val="nil"/>
          <w:left w:val="nil"/>
          <w:bottom w:val="nil"/>
          <w:right w:val="nil"/>
          <w:between w:val="nil"/>
        </w:pBdr>
      </w:pPr>
      <w:r>
        <w:t> </w:t>
      </w:r>
    </w:p>
    <w:p w14:paraId="64304BC8" w14:textId="77777777" w:rsidR="0014095D" w:rsidRDefault="0090393E">
      <w:pPr>
        <w:pStyle w:val="Titre1"/>
      </w:pPr>
      <w:bookmarkStart w:id="3" w:name="_4miscr8p5084" w:colFirst="0" w:colLast="0"/>
      <w:bookmarkEnd w:id="3"/>
      <w:r>
        <w:t>Événements de jeunesse</w:t>
      </w:r>
    </w:p>
    <w:p w14:paraId="64304BC9" w14:textId="77777777" w:rsidR="0014095D" w:rsidRDefault="0014095D">
      <w:pPr>
        <w:pBdr>
          <w:top w:val="nil"/>
          <w:left w:val="nil"/>
          <w:bottom w:val="nil"/>
          <w:right w:val="nil"/>
          <w:between w:val="nil"/>
        </w:pBd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40"/>
        <w:gridCol w:w="6525"/>
      </w:tblGrid>
      <w:tr w:rsidR="0014095D" w14:paraId="64304BCD" w14:textId="77777777">
        <w:tc>
          <w:tcPr>
            <w:tcW w:w="1095" w:type="dxa"/>
            <w:shd w:val="clear" w:color="auto" w:fill="auto"/>
            <w:tcMar>
              <w:top w:w="100" w:type="dxa"/>
              <w:left w:w="100" w:type="dxa"/>
              <w:bottom w:w="100" w:type="dxa"/>
              <w:right w:w="100" w:type="dxa"/>
            </w:tcMar>
          </w:tcPr>
          <w:p w14:paraId="64304BCA" w14:textId="77777777" w:rsidR="0014095D" w:rsidRDefault="0090393E">
            <w:pPr>
              <w:pBdr>
                <w:top w:val="nil"/>
                <w:left w:val="nil"/>
                <w:bottom w:val="nil"/>
                <w:right w:val="nil"/>
                <w:between w:val="nil"/>
              </w:pBdr>
            </w:pPr>
            <w:r>
              <w:lastRenderedPageBreak/>
              <w:t>18 ans</w:t>
            </w:r>
          </w:p>
        </w:tc>
        <w:tc>
          <w:tcPr>
            <w:tcW w:w="1740" w:type="dxa"/>
            <w:shd w:val="clear" w:color="auto" w:fill="auto"/>
            <w:tcMar>
              <w:top w:w="100" w:type="dxa"/>
              <w:left w:w="100" w:type="dxa"/>
              <w:bottom w:w="100" w:type="dxa"/>
              <w:right w:w="100" w:type="dxa"/>
            </w:tcMar>
          </w:tcPr>
          <w:p w14:paraId="64304BCB" w14:textId="77777777" w:rsidR="0014095D" w:rsidRDefault="0090393E">
            <w:pPr>
              <w:pBdr>
                <w:top w:val="nil"/>
                <w:left w:val="nil"/>
                <w:bottom w:val="nil"/>
                <w:right w:val="nil"/>
                <w:between w:val="nil"/>
              </w:pBdr>
            </w:pPr>
            <w:r>
              <w:t>Renier par son père</w:t>
            </w:r>
          </w:p>
        </w:tc>
        <w:tc>
          <w:tcPr>
            <w:tcW w:w="6525" w:type="dxa"/>
            <w:shd w:val="clear" w:color="auto" w:fill="auto"/>
            <w:tcMar>
              <w:top w:w="100" w:type="dxa"/>
              <w:left w:w="100" w:type="dxa"/>
              <w:bottom w:w="100" w:type="dxa"/>
              <w:right w:w="100" w:type="dxa"/>
            </w:tcMar>
          </w:tcPr>
          <w:p w14:paraId="64304BCC" w14:textId="77777777" w:rsidR="0014095D" w:rsidRDefault="0090393E">
            <w:pPr>
              <w:pBdr>
                <w:top w:val="nil"/>
                <w:left w:val="nil"/>
                <w:bottom w:val="nil"/>
                <w:right w:val="nil"/>
                <w:between w:val="nil"/>
              </w:pBdr>
            </w:pPr>
            <w:r>
              <w:t xml:space="preserve">Son père ne voulait pas </w:t>
            </w:r>
            <w:proofErr w:type="spellStart"/>
            <w:r>
              <w:t>qu”il</w:t>
            </w:r>
            <w:proofErr w:type="spellEnd"/>
            <w:r>
              <w:t xml:space="preserve"> s’engage dans la guerre. Fernand l’a traité de lâche. Son père l’a rejeté.</w:t>
            </w:r>
          </w:p>
        </w:tc>
      </w:tr>
      <w:tr w:rsidR="0014095D" w14:paraId="64304BD1" w14:textId="77777777">
        <w:tc>
          <w:tcPr>
            <w:tcW w:w="1095" w:type="dxa"/>
            <w:shd w:val="clear" w:color="auto" w:fill="auto"/>
            <w:tcMar>
              <w:top w:w="100" w:type="dxa"/>
              <w:left w:w="100" w:type="dxa"/>
              <w:bottom w:w="100" w:type="dxa"/>
              <w:right w:w="100" w:type="dxa"/>
            </w:tcMar>
          </w:tcPr>
          <w:p w14:paraId="64304BCE" w14:textId="77777777" w:rsidR="0014095D" w:rsidRDefault="0090393E">
            <w:pPr>
              <w:pBdr>
                <w:top w:val="nil"/>
                <w:left w:val="nil"/>
                <w:bottom w:val="nil"/>
                <w:right w:val="nil"/>
                <w:between w:val="nil"/>
              </w:pBdr>
            </w:pPr>
            <w:r>
              <w:t>19 ans</w:t>
            </w:r>
          </w:p>
        </w:tc>
        <w:tc>
          <w:tcPr>
            <w:tcW w:w="1740" w:type="dxa"/>
            <w:shd w:val="clear" w:color="auto" w:fill="auto"/>
            <w:tcMar>
              <w:top w:w="100" w:type="dxa"/>
              <w:left w:w="100" w:type="dxa"/>
              <w:bottom w:w="100" w:type="dxa"/>
              <w:right w:w="100" w:type="dxa"/>
            </w:tcMar>
          </w:tcPr>
          <w:p w14:paraId="64304BCF" w14:textId="77777777" w:rsidR="0014095D" w:rsidRDefault="0090393E">
            <w:r>
              <w:t>Mort d’un ami</w:t>
            </w:r>
          </w:p>
        </w:tc>
        <w:tc>
          <w:tcPr>
            <w:tcW w:w="6525" w:type="dxa"/>
            <w:shd w:val="clear" w:color="auto" w:fill="auto"/>
            <w:tcMar>
              <w:top w:w="100" w:type="dxa"/>
              <w:left w:w="100" w:type="dxa"/>
              <w:bottom w:w="100" w:type="dxa"/>
              <w:right w:w="100" w:type="dxa"/>
            </w:tcMar>
          </w:tcPr>
          <w:p w14:paraId="64304BD0" w14:textId="77777777" w:rsidR="0014095D" w:rsidRDefault="0090393E">
            <w:r>
              <w:t xml:space="preserve">Fernand a perdu </w:t>
            </w:r>
            <w:proofErr w:type="gramStart"/>
            <w:r>
              <w:t>un amis</w:t>
            </w:r>
            <w:proofErr w:type="gramEnd"/>
            <w:r>
              <w:t xml:space="preserve"> d’enfance dès les premiers combat de la Der des Der</w:t>
            </w:r>
          </w:p>
        </w:tc>
      </w:tr>
      <w:tr w:rsidR="0014095D" w14:paraId="64304BD5" w14:textId="77777777">
        <w:tc>
          <w:tcPr>
            <w:tcW w:w="1095" w:type="dxa"/>
            <w:shd w:val="clear" w:color="auto" w:fill="auto"/>
            <w:tcMar>
              <w:top w:w="100" w:type="dxa"/>
              <w:left w:w="100" w:type="dxa"/>
              <w:bottom w:w="100" w:type="dxa"/>
              <w:right w:w="100" w:type="dxa"/>
            </w:tcMar>
          </w:tcPr>
          <w:p w14:paraId="64304BD2" w14:textId="77777777" w:rsidR="0014095D" w:rsidRDefault="0090393E">
            <w:pPr>
              <w:pBdr>
                <w:top w:val="nil"/>
                <w:left w:val="nil"/>
                <w:bottom w:val="nil"/>
                <w:right w:val="nil"/>
                <w:between w:val="nil"/>
              </w:pBdr>
            </w:pPr>
            <w:r>
              <w:t>20 ans</w:t>
            </w:r>
          </w:p>
        </w:tc>
        <w:tc>
          <w:tcPr>
            <w:tcW w:w="1740" w:type="dxa"/>
            <w:shd w:val="clear" w:color="auto" w:fill="auto"/>
            <w:tcMar>
              <w:top w:w="100" w:type="dxa"/>
              <w:left w:w="100" w:type="dxa"/>
              <w:bottom w:w="100" w:type="dxa"/>
              <w:right w:w="100" w:type="dxa"/>
            </w:tcMar>
          </w:tcPr>
          <w:p w14:paraId="64304BD3" w14:textId="77777777" w:rsidR="0014095D" w:rsidRDefault="0090393E">
            <w:pPr>
              <w:pBdr>
                <w:top w:val="nil"/>
                <w:left w:val="nil"/>
                <w:bottom w:val="nil"/>
                <w:right w:val="nil"/>
                <w:between w:val="nil"/>
              </w:pBdr>
            </w:pPr>
            <w:r>
              <w:t>Acte héroïque</w:t>
            </w:r>
          </w:p>
        </w:tc>
        <w:tc>
          <w:tcPr>
            <w:tcW w:w="6525" w:type="dxa"/>
            <w:shd w:val="clear" w:color="auto" w:fill="auto"/>
            <w:tcMar>
              <w:top w:w="100" w:type="dxa"/>
              <w:left w:w="100" w:type="dxa"/>
              <w:bottom w:w="100" w:type="dxa"/>
              <w:right w:w="100" w:type="dxa"/>
            </w:tcMar>
          </w:tcPr>
          <w:p w14:paraId="64304BD4" w14:textId="77777777" w:rsidR="0014095D" w:rsidRDefault="0090393E">
            <w:pPr>
              <w:pBdr>
                <w:top w:val="nil"/>
                <w:left w:val="nil"/>
                <w:bottom w:val="nil"/>
                <w:right w:val="nil"/>
                <w:between w:val="nil"/>
              </w:pBdr>
            </w:pPr>
            <w:r>
              <w:t>A sauvé plusieurs de ses camarades dans la bataille des Dardanelles, il obtient la légion d’honneur d’officier</w:t>
            </w:r>
          </w:p>
        </w:tc>
      </w:tr>
      <w:tr w:rsidR="0014095D" w14:paraId="64304BD9" w14:textId="77777777">
        <w:tc>
          <w:tcPr>
            <w:tcW w:w="1095" w:type="dxa"/>
            <w:shd w:val="clear" w:color="auto" w:fill="auto"/>
            <w:tcMar>
              <w:top w:w="100" w:type="dxa"/>
              <w:left w:w="100" w:type="dxa"/>
              <w:bottom w:w="100" w:type="dxa"/>
              <w:right w:w="100" w:type="dxa"/>
            </w:tcMar>
          </w:tcPr>
          <w:p w14:paraId="64304BD6" w14:textId="77777777" w:rsidR="0014095D" w:rsidRDefault="0090393E">
            <w:pPr>
              <w:pBdr>
                <w:top w:val="nil"/>
                <w:left w:val="nil"/>
                <w:bottom w:val="nil"/>
                <w:right w:val="nil"/>
                <w:between w:val="nil"/>
              </w:pBdr>
            </w:pPr>
            <w:r>
              <w:t>21 ans</w:t>
            </w:r>
          </w:p>
        </w:tc>
        <w:tc>
          <w:tcPr>
            <w:tcW w:w="1740" w:type="dxa"/>
            <w:shd w:val="clear" w:color="auto" w:fill="auto"/>
            <w:tcMar>
              <w:top w:w="100" w:type="dxa"/>
              <w:left w:w="100" w:type="dxa"/>
              <w:bottom w:w="100" w:type="dxa"/>
              <w:right w:w="100" w:type="dxa"/>
            </w:tcMar>
          </w:tcPr>
          <w:p w14:paraId="64304BD7" w14:textId="77777777" w:rsidR="0014095D" w:rsidRDefault="0090393E">
            <w:r>
              <w:t>Blessure grave</w:t>
            </w:r>
          </w:p>
        </w:tc>
        <w:tc>
          <w:tcPr>
            <w:tcW w:w="6525" w:type="dxa"/>
            <w:shd w:val="clear" w:color="auto" w:fill="auto"/>
            <w:tcMar>
              <w:top w:w="100" w:type="dxa"/>
              <w:left w:w="100" w:type="dxa"/>
              <w:bottom w:w="100" w:type="dxa"/>
              <w:right w:w="100" w:type="dxa"/>
            </w:tcMar>
          </w:tcPr>
          <w:p w14:paraId="64304BD8" w14:textId="77777777" w:rsidR="0014095D" w:rsidRDefault="0090393E">
            <w:r>
              <w:t>Pris dans l’explosion d’</w:t>
            </w:r>
            <w:r>
              <w:t>une mine, il a du mal à s’en remettre et sombre dans l’alcool.</w:t>
            </w:r>
          </w:p>
        </w:tc>
      </w:tr>
      <w:tr w:rsidR="0014095D" w14:paraId="64304BDD" w14:textId="77777777">
        <w:tc>
          <w:tcPr>
            <w:tcW w:w="1095" w:type="dxa"/>
            <w:shd w:val="clear" w:color="auto" w:fill="auto"/>
            <w:tcMar>
              <w:top w:w="100" w:type="dxa"/>
              <w:left w:w="100" w:type="dxa"/>
              <w:bottom w:w="100" w:type="dxa"/>
              <w:right w:w="100" w:type="dxa"/>
            </w:tcMar>
          </w:tcPr>
          <w:p w14:paraId="64304BDA" w14:textId="77777777" w:rsidR="0014095D" w:rsidRDefault="0090393E">
            <w:pPr>
              <w:pBdr>
                <w:top w:val="nil"/>
                <w:left w:val="nil"/>
                <w:bottom w:val="nil"/>
                <w:right w:val="nil"/>
                <w:between w:val="nil"/>
              </w:pBdr>
            </w:pPr>
            <w:r>
              <w:t>22 ans</w:t>
            </w:r>
          </w:p>
        </w:tc>
        <w:tc>
          <w:tcPr>
            <w:tcW w:w="1740" w:type="dxa"/>
            <w:shd w:val="clear" w:color="auto" w:fill="auto"/>
            <w:tcMar>
              <w:top w:w="100" w:type="dxa"/>
              <w:left w:w="100" w:type="dxa"/>
              <w:bottom w:w="100" w:type="dxa"/>
              <w:right w:w="100" w:type="dxa"/>
            </w:tcMar>
          </w:tcPr>
          <w:p w14:paraId="64304BDB" w14:textId="77777777" w:rsidR="0014095D" w:rsidRDefault="0090393E">
            <w:pPr>
              <w:pBdr>
                <w:top w:val="nil"/>
                <w:left w:val="nil"/>
                <w:bottom w:val="nil"/>
                <w:right w:val="nil"/>
                <w:between w:val="nil"/>
              </w:pBdr>
            </w:pPr>
            <w:r>
              <w:t>Maladie</w:t>
            </w:r>
          </w:p>
        </w:tc>
        <w:tc>
          <w:tcPr>
            <w:tcW w:w="6525" w:type="dxa"/>
            <w:shd w:val="clear" w:color="auto" w:fill="auto"/>
            <w:tcMar>
              <w:top w:w="100" w:type="dxa"/>
              <w:left w:w="100" w:type="dxa"/>
              <w:bottom w:w="100" w:type="dxa"/>
              <w:right w:w="100" w:type="dxa"/>
            </w:tcMar>
          </w:tcPr>
          <w:p w14:paraId="64304BDC" w14:textId="77777777" w:rsidR="0014095D" w:rsidRDefault="0090393E">
            <w:pPr>
              <w:pBdr>
                <w:top w:val="nil"/>
                <w:left w:val="nil"/>
                <w:bottom w:val="nil"/>
                <w:right w:val="nil"/>
                <w:between w:val="nil"/>
              </w:pBdr>
            </w:pPr>
            <w:r>
              <w:t>Après sa convalescence, il est envoyé en Indochine où il contracte la malaria.</w:t>
            </w:r>
          </w:p>
        </w:tc>
      </w:tr>
      <w:tr w:rsidR="0014095D" w14:paraId="64304BE1" w14:textId="77777777">
        <w:tc>
          <w:tcPr>
            <w:tcW w:w="1095" w:type="dxa"/>
            <w:shd w:val="clear" w:color="auto" w:fill="auto"/>
            <w:tcMar>
              <w:top w:w="100" w:type="dxa"/>
              <w:left w:w="100" w:type="dxa"/>
              <w:bottom w:w="100" w:type="dxa"/>
              <w:right w:w="100" w:type="dxa"/>
            </w:tcMar>
          </w:tcPr>
          <w:p w14:paraId="64304BDE" w14:textId="77777777" w:rsidR="0014095D" w:rsidRDefault="0090393E">
            <w:pPr>
              <w:pBdr>
                <w:top w:val="nil"/>
                <w:left w:val="nil"/>
                <w:bottom w:val="nil"/>
                <w:right w:val="nil"/>
                <w:between w:val="nil"/>
              </w:pBdr>
            </w:pPr>
            <w:r>
              <w:t>23 ans</w:t>
            </w:r>
          </w:p>
        </w:tc>
        <w:tc>
          <w:tcPr>
            <w:tcW w:w="1740" w:type="dxa"/>
            <w:shd w:val="clear" w:color="auto" w:fill="auto"/>
            <w:tcMar>
              <w:top w:w="100" w:type="dxa"/>
              <w:left w:w="100" w:type="dxa"/>
              <w:bottom w:w="100" w:type="dxa"/>
              <w:right w:w="100" w:type="dxa"/>
            </w:tcMar>
          </w:tcPr>
          <w:p w14:paraId="64304BDF" w14:textId="77777777" w:rsidR="0014095D" w:rsidRDefault="0090393E">
            <w:pPr>
              <w:pBdr>
                <w:top w:val="nil"/>
                <w:left w:val="nil"/>
                <w:bottom w:val="nil"/>
                <w:right w:val="nil"/>
                <w:between w:val="nil"/>
              </w:pBdr>
            </w:pPr>
            <w:r>
              <w:t>Problème financier</w:t>
            </w:r>
          </w:p>
        </w:tc>
        <w:tc>
          <w:tcPr>
            <w:tcW w:w="6525" w:type="dxa"/>
            <w:shd w:val="clear" w:color="auto" w:fill="auto"/>
            <w:tcMar>
              <w:top w:w="100" w:type="dxa"/>
              <w:left w:w="100" w:type="dxa"/>
              <w:bottom w:w="100" w:type="dxa"/>
              <w:right w:w="100" w:type="dxa"/>
            </w:tcMar>
          </w:tcPr>
          <w:p w14:paraId="64304BE0" w14:textId="77777777" w:rsidR="0014095D" w:rsidRDefault="0090393E">
            <w:pPr>
              <w:pBdr>
                <w:top w:val="nil"/>
                <w:left w:val="nil"/>
                <w:bottom w:val="nil"/>
                <w:right w:val="nil"/>
                <w:between w:val="nil"/>
              </w:pBdr>
            </w:pPr>
            <w:r>
              <w:t xml:space="preserve">Fernand a perdu son bateau au jeu, et les usuriers turcs à qui il avait emprunté pour l’acheter sont à sa recherche pour recouvrer le reste des mensualités qu’il doit soit l’équivalent de 2000 $ par mois.   </w:t>
            </w:r>
          </w:p>
        </w:tc>
      </w:tr>
    </w:tbl>
    <w:p w14:paraId="64304BE2" w14:textId="77777777" w:rsidR="0014095D" w:rsidRDefault="0014095D"/>
    <w:p w14:paraId="64304BE3" w14:textId="77777777" w:rsidR="0014095D" w:rsidRDefault="0090393E">
      <w:pPr>
        <w:pStyle w:val="Titre1"/>
      </w:pPr>
      <w:bookmarkStart w:id="4" w:name="_2gmfjyikkeg2" w:colFirst="0" w:colLast="0"/>
      <w:bookmarkEnd w:id="4"/>
      <w:r>
        <w:t>Amis, ennemis et complications</w:t>
      </w:r>
    </w:p>
    <w:p w14:paraId="64304BE4" w14:textId="77777777" w:rsidR="0014095D" w:rsidRDefault="0014095D"/>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80"/>
      </w:tblGrid>
      <w:tr w:rsidR="0014095D" w14:paraId="64304BE7" w14:textId="77777777">
        <w:tc>
          <w:tcPr>
            <w:tcW w:w="2880" w:type="dxa"/>
            <w:shd w:val="clear" w:color="auto" w:fill="auto"/>
            <w:tcMar>
              <w:top w:w="100" w:type="dxa"/>
              <w:left w:w="100" w:type="dxa"/>
              <w:bottom w:w="100" w:type="dxa"/>
              <w:right w:w="100" w:type="dxa"/>
            </w:tcMar>
          </w:tcPr>
          <w:p w14:paraId="64304BE5" w14:textId="77777777" w:rsidR="0014095D" w:rsidRDefault="0090393E">
            <w:pPr>
              <w:pBdr>
                <w:top w:val="nil"/>
                <w:left w:val="nil"/>
                <w:bottom w:val="nil"/>
                <w:right w:val="nil"/>
                <w:between w:val="nil"/>
              </w:pBdr>
              <w:rPr>
                <w:b/>
              </w:rPr>
            </w:pPr>
            <w:r>
              <w:rPr>
                <w:b/>
              </w:rPr>
              <w:t>Amis</w:t>
            </w:r>
          </w:p>
        </w:tc>
        <w:tc>
          <w:tcPr>
            <w:tcW w:w="6480" w:type="dxa"/>
            <w:shd w:val="clear" w:color="auto" w:fill="auto"/>
            <w:tcMar>
              <w:top w:w="100" w:type="dxa"/>
              <w:left w:w="100" w:type="dxa"/>
              <w:bottom w:w="100" w:type="dxa"/>
              <w:right w:w="100" w:type="dxa"/>
            </w:tcMar>
          </w:tcPr>
          <w:p w14:paraId="64304BE6" w14:textId="77777777" w:rsidR="0014095D" w:rsidRDefault="0090393E">
            <w:pPr>
              <w:pBdr>
                <w:top w:val="nil"/>
                <w:left w:val="nil"/>
                <w:bottom w:val="nil"/>
                <w:right w:val="nil"/>
                <w:between w:val="nil"/>
              </w:pBdr>
              <w:rPr>
                <w:b/>
              </w:rPr>
            </w:pPr>
            <w:r>
              <w:rPr>
                <w:b/>
              </w:rPr>
              <w:t>Relation/notes</w:t>
            </w:r>
          </w:p>
        </w:tc>
      </w:tr>
      <w:tr w:rsidR="0014095D" w14:paraId="64304BEA" w14:textId="77777777">
        <w:tc>
          <w:tcPr>
            <w:tcW w:w="2880" w:type="dxa"/>
            <w:shd w:val="clear" w:color="auto" w:fill="auto"/>
            <w:tcMar>
              <w:top w:w="100" w:type="dxa"/>
              <w:left w:w="100" w:type="dxa"/>
              <w:bottom w:w="100" w:type="dxa"/>
              <w:right w:w="100" w:type="dxa"/>
            </w:tcMar>
          </w:tcPr>
          <w:p w14:paraId="64304BE8" w14:textId="77777777" w:rsidR="0014095D" w:rsidRDefault="0090393E">
            <w:pPr>
              <w:pBdr>
                <w:top w:val="nil"/>
                <w:left w:val="nil"/>
                <w:bottom w:val="nil"/>
                <w:right w:val="nil"/>
                <w:between w:val="nil"/>
              </w:pBdr>
            </w:pPr>
            <w:r>
              <w:t>Oncle Georges</w:t>
            </w:r>
          </w:p>
        </w:tc>
        <w:tc>
          <w:tcPr>
            <w:tcW w:w="6480" w:type="dxa"/>
            <w:shd w:val="clear" w:color="auto" w:fill="auto"/>
            <w:tcMar>
              <w:top w:w="100" w:type="dxa"/>
              <w:left w:w="100" w:type="dxa"/>
              <w:bottom w:w="100" w:type="dxa"/>
              <w:right w:w="100" w:type="dxa"/>
            </w:tcMar>
          </w:tcPr>
          <w:p w14:paraId="64304BE9" w14:textId="77777777" w:rsidR="0014095D" w:rsidRDefault="0090393E">
            <w:pPr>
              <w:pBdr>
                <w:top w:val="nil"/>
                <w:left w:val="nil"/>
                <w:bottom w:val="nil"/>
                <w:right w:val="nil"/>
                <w:between w:val="nil"/>
              </w:pBdr>
            </w:pPr>
            <w:r>
              <w:t>Protecteur, riche propriétaire terrien sur l’île de Java, toujours prêt à sortir Fernand des ennuis</w:t>
            </w:r>
          </w:p>
        </w:tc>
      </w:tr>
      <w:tr w:rsidR="0014095D" w14:paraId="64304BEC" w14:textId="77777777">
        <w:trPr>
          <w:trHeight w:val="420"/>
        </w:trPr>
        <w:tc>
          <w:tcPr>
            <w:tcW w:w="9360" w:type="dxa"/>
            <w:gridSpan w:val="2"/>
            <w:shd w:val="clear" w:color="auto" w:fill="auto"/>
            <w:tcMar>
              <w:top w:w="100" w:type="dxa"/>
              <w:left w:w="100" w:type="dxa"/>
              <w:bottom w:w="100" w:type="dxa"/>
              <w:right w:w="100" w:type="dxa"/>
            </w:tcMar>
          </w:tcPr>
          <w:p w14:paraId="64304BEB" w14:textId="77777777" w:rsidR="0014095D" w:rsidRDefault="0090393E">
            <w:pPr>
              <w:pBdr>
                <w:top w:val="nil"/>
                <w:left w:val="nil"/>
                <w:bottom w:val="nil"/>
                <w:right w:val="nil"/>
                <w:between w:val="nil"/>
              </w:pBdr>
              <w:rPr>
                <w:b/>
              </w:rPr>
            </w:pPr>
            <w:r>
              <w:rPr>
                <w:b/>
              </w:rPr>
              <w:t>Ennemis</w:t>
            </w:r>
          </w:p>
        </w:tc>
      </w:tr>
      <w:tr w:rsidR="0014095D" w14:paraId="64304BEF" w14:textId="77777777">
        <w:trPr>
          <w:trHeight w:val="420"/>
        </w:trPr>
        <w:tc>
          <w:tcPr>
            <w:tcW w:w="2880" w:type="dxa"/>
            <w:shd w:val="clear" w:color="auto" w:fill="auto"/>
            <w:tcMar>
              <w:top w:w="100" w:type="dxa"/>
              <w:left w:w="100" w:type="dxa"/>
              <w:bottom w:w="100" w:type="dxa"/>
              <w:right w:w="100" w:type="dxa"/>
            </w:tcMar>
          </w:tcPr>
          <w:p w14:paraId="64304BED" w14:textId="77777777" w:rsidR="0014095D" w:rsidRDefault="0090393E">
            <w:pPr>
              <w:pBdr>
                <w:top w:val="nil"/>
                <w:left w:val="nil"/>
                <w:bottom w:val="nil"/>
                <w:right w:val="nil"/>
                <w:between w:val="nil"/>
              </w:pBdr>
            </w:pPr>
            <w:r>
              <w:t xml:space="preserve">Martial </w:t>
            </w:r>
            <w:proofErr w:type="spellStart"/>
            <w:r>
              <w:t>Grin</w:t>
            </w:r>
            <w:proofErr w:type="spellEnd"/>
          </w:p>
        </w:tc>
        <w:tc>
          <w:tcPr>
            <w:tcW w:w="6480" w:type="dxa"/>
            <w:shd w:val="clear" w:color="auto" w:fill="auto"/>
            <w:tcMar>
              <w:top w:w="100" w:type="dxa"/>
              <w:left w:w="100" w:type="dxa"/>
              <w:bottom w:w="100" w:type="dxa"/>
              <w:right w:w="100" w:type="dxa"/>
            </w:tcMar>
          </w:tcPr>
          <w:p w14:paraId="64304BEE" w14:textId="77777777" w:rsidR="0014095D" w:rsidRDefault="0090393E">
            <w:pPr>
              <w:pBdr>
                <w:top w:val="nil"/>
                <w:left w:val="nil"/>
                <w:bottom w:val="nil"/>
                <w:right w:val="nil"/>
                <w:between w:val="nil"/>
              </w:pBdr>
            </w:pPr>
            <w:r>
              <w:t xml:space="preserve">Vengeance </w:t>
            </w:r>
            <w:proofErr w:type="gramStart"/>
            <w:r>
              <w:t>suite à</w:t>
            </w:r>
            <w:proofErr w:type="gramEnd"/>
            <w:r>
              <w:t xml:space="preserve"> son tabassage qui l’a laissé pour mort.</w:t>
            </w:r>
          </w:p>
        </w:tc>
      </w:tr>
      <w:tr w:rsidR="0014095D" w14:paraId="64304BF2" w14:textId="77777777">
        <w:trPr>
          <w:trHeight w:val="420"/>
        </w:trPr>
        <w:tc>
          <w:tcPr>
            <w:tcW w:w="2880" w:type="dxa"/>
            <w:shd w:val="clear" w:color="auto" w:fill="auto"/>
            <w:tcMar>
              <w:top w:w="100" w:type="dxa"/>
              <w:left w:w="100" w:type="dxa"/>
              <w:bottom w:w="100" w:type="dxa"/>
              <w:right w:w="100" w:type="dxa"/>
            </w:tcMar>
          </w:tcPr>
          <w:p w14:paraId="64304BF0" w14:textId="77777777" w:rsidR="0014095D" w:rsidRDefault="0090393E">
            <w:r>
              <w:t>Baho Na</w:t>
            </w:r>
          </w:p>
        </w:tc>
        <w:tc>
          <w:tcPr>
            <w:tcW w:w="6480" w:type="dxa"/>
            <w:shd w:val="clear" w:color="auto" w:fill="auto"/>
            <w:tcMar>
              <w:top w:w="100" w:type="dxa"/>
              <w:left w:w="100" w:type="dxa"/>
              <w:bottom w:w="100" w:type="dxa"/>
              <w:right w:w="100" w:type="dxa"/>
            </w:tcMar>
          </w:tcPr>
          <w:p w14:paraId="64304BF1" w14:textId="77777777" w:rsidR="0014095D" w:rsidRDefault="0090393E">
            <w:r>
              <w:t>Baho Na est un de ses anciens clients à qui il a vendu de la farine pour de la cocaïne, depuis Na veut lui mettre la main dessus pour être remboursé et le torturer pour faire un exemple.</w:t>
            </w:r>
          </w:p>
        </w:tc>
      </w:tr>
      <w:tr w:rsidR="0014095D" w14:paraId="64304BF4" w14:textId="77777777">
        <w:trPr>
          <w:trHeight w:val="420"/>
        </w:trPr>
        <w:tc>
          <w:tcPr>
            <w:tcW w:w="9360" w:type="dxa"/>
            <w:gridSpan w:val="2"/>
            <w:shd w:val="clear" w:color="auto" w:fill="auto"/>
            <w:tcMar>
              <w:top w:w="100" w:type="dxa"/>
              <w:left w:w="100" w:type="dxa"/>
              <w:bottom w:w="100" w:type="dxa"/>
              <w:right w:w="100" w:type="dxa"/>
            </w:tcMar>
          </w:tcPr>
          <w:p w14:paraId="64304BF3" w14:textId="77777777" w:rsidR="0014095D" w:rsidRDefault="0090393E">
            <w:pPr>
              <w:pBdr>
                <w:top w:val="nil"/>
                <w:left w:val="nil"/>
                <w:bottom w:val="nil"/>
                <w:right w:val="nil"/>
                <w:between w:val="nil"/>
              </w:pBdr>
              <w:rPr>
                <w:b/>
              </w:rPr>
            </w:pPr>
            <w:r>
              <w:rPr>
                <w:b/>
              </w:rPr>
              <w:t>Complications</w:t>
            </w:r>
          </w:p>
        </w:tc>
      </w:tr>
      <w:tr w:rsidR="0014095D" w14:paraId="64304BF7" w14:textId="77777777">
        <w:trPr>
          <w:trHeight w:val="420"/>
        </w:trPr>
        <w:tc>
          <w:tcPr>
            <w:tcW w:w="2880" w:type="dxa"/>
            <w:shd w:val="clear" w:color="auto" w:fill="auto"/>
            <w:tcMar>
              <w:top w:w="100" w:type="dxa"/>
              <w:left w:w="100" w:type="dxa"/>
              <w:bottom w:w="100" w:type="dxa"/>
              <w:right w:w="100" w:type="dxa"/>
            </w:tcMar>
          </w:tcPr>
          <w:p w14:paraId="64304BF5" w14:textId="77777777" w:rsidR="0014095D" w:rsidRDefault="0090393E">
            <w:pPr>
              <w:pBdr>
                <w:top w:val="nil"/>
                <w:left w:val="nil"/>
                <w:bottom w:val="nil"/>
                <w:right w:val="nil"/>
                <w:between w:val="nil"/>
              </w:pBdr>
            </w:pPr>
            <w:r>
              <w:t>Contrebandier</w:t>
            </w:r>
          </w:p>
        </w:tc>
        <w:tc>
          <w:tcPr>
            <w:tcW w:w="6480" w:type="dxa"/>
            <w:shd w:val="clear" w:color="auto" w:fill="auto"/>
            <w:tcMar>
              <w:top w:w="100" w:type="dxa"/>
              <w:left w:w="100" w:type="dxa"/>
              <w:bottom w:w="100" w:type="dxa"/>
              <w:right w:w="100" w:type="dxa"/>
            </w:tcMar>
          </w:tcPr>
          <w:p w14:paraId="64304BF6" w14:textId="77777777" w:rsidR="0014095D" w:rsidRDefault="0090393E">
            <w:pPr>
              <w:pBdr>
                <w:top w:val="nil"/>
                <w:left w:val="nil"/>
                <w:bottom w:val="nil"/>
                <w:right w:val="nil"/>
                <w:between w:val="nil"/>
              </w:pBdr>
            </w:pPr>
            <w:r>
              <w:t>Les services de douanes ne savent pas qu’il fait de la contrebande, s’ils l’apprennent, il risque la prison.</w:t>
            </w:r>
          </w:p>
        </w:tc>
      </w:tr>
      <w:tr w:rsidR="0014095D" w14:paraId="64304BFA" w14:textId="77777777">
        <w:trPr>
          <w:trHeight w:val="420"/>
        </w:trPr>
        <w:tc>
          <w:tcPr>
            <w:tcW w:w="2880" w:type="dxa"/>
            <w:shd w:val="clear" w:color="auto" w:fill="auto"/>
            <w:tcMar>
              <w:top w:w="100" w:type="dxa"/>
              <w:left w:w="100" w:type="dxa"/>
              <w:bottom w:w="100" w:type="dxa"/>
              <w:right w:w="100" w:type="dxa"/>
            </w:tcMar>
          </w:tcPr>
          <w:p w14:paraId="64304BF8" w14:textId="77777777" w:rsidR="0014095D" w:rsidRDefault="0090393E">
            <w:r>
              <w:t xml:space="preserve">Bande de </w:t>
            </w:r>
            <w:proofErr w:type="spellStart"/>
            <w:r>
              <w:t>Zahir</w:t>
            </w:r>
            <w:proofErr w:type="spellEnd"/>
            <w:r>
              <w:t xml:space="preserve"> Omran</w:t>
            </w:r>
          </w:p>
        </w:tc>
        <w:tc>
          <w:tcPr>
            <w:tcW w:w="6480" w:type="dxa"/>
            <w:shd w:val="clear" w:color="auto" w:fill="auto"/>
            <w:tcMar>
              <w:top w:w="100" w:type="dxa"/>
              <w:left w:w="100" w:type="dxa"/>
              <w:bottom w:w="100" w:type="dxa"/>
              <w:right w:w="100" w:type="dxa"/>
            </w:tcMar>
          </w:tcPr>
          <w:p w14:paraId="64304BF9" w14:textId="77777777" w:rsidR="0014095D" w:rsidRDefault="0090393E">
            <w:r>
              <w:t xml:space="preserve">L’usurier </w:t>
            </w:r>
            <w:proofErr w:type="spellStart"/>
            <w:r>
              <w:t>Zahir</w:t>
            </w:r>
            <w:proofErr w:type="spellEnd"/>
            <w:r>
              <w:t xml:space="preserve"> Omran vient réclamer 2000 Francs tous les mois</w:t>
            </w:r>
          </w:p>
        </w:tc>
      </w:tr>
    </w:tbl>
    <w:p w14:paraId="64304BFB" w14:textId="77777777" w:rsidR="0014095D" w:rsidRDefault="0014095D"/>
    <w:p w14:paraId="64304BFC" w14:textId="77777777" w:rsidR="0014095D" w:rsidRDefault="0090393E">
      <w:pPr>
        <w:pStyle w:val="Titre1"/>
      </w:pPr>
      <w:bookmarkStart w:id="5" w:name="_feu7e5igi69c" w:colFirst="0" w:colLast="0"/>
      <w:bookmarkEnd w:id="5"/>
      <w:r>
        <w:t>But</w:t>
      </w:r>
    </w:p>
    <w:p w14:paraId="64304BFD" w14:textId="77777777" w:rsidR="0014095D" w:rsidRDefault="0014095D"/>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4095D" w14:paraId="64304BFF" w14:textId="77777777">
        <w:tc>
          <w:tcPr>
            <w:tcW w:w="9360" w:type="dxa"/>
            <w:shd w:val="clear" w:color="auto" w:fill="auto"/>
            <w:tcMar>
              <w:top w:w="100" w:type="dxa"/>
              <w:left w:w="100" w:type="dxa"/>
              <w:bottom w:w="100" w:type="dxa"/>
              <w:right w:w="100" w:type="dxa"/>
            </w:tcMar>
          </w:tcPr>
          <w:p w14:paraId="64304BFE" w14:textId="77777777" w:rsidR="0014095D" w:rsidRDefault="0090393E">
            <w:pPr>
              <w:pBdr>
                <w:top w:val="nil"/>
                <w:left w:val="nil"/>
                <w:bottom w:val="nil"/>
                <w:right w:val="nil"/>
                <w:between w:val="nil"/>
              </w:pBdr>
              <w:rPr>
                <w:b/>
              </w:rPr>
            </w:pPr>
            <w:r>
              <w:rPr>
                <w:b/>
              </w:rPr>
              <w:t>Court terme</w:t>
            </w:r>
          </w:p>
        </w:tc>
      </w:tr>
      <w:tr w:rsidR="0014095D" w14:paraId="64304C02" w14:textId="77777777">
        <w:tc>
          <w:tcPr>
            <w:tcW w:w="9360" w:type="dxa"/>
            <w:shd w:val="clear" w:color="auto" w:fill="auto"/>
            <w:tcMar>
              <w:top w:w="100" w:type="dxa"/>
              <w:left w:w="100" w:type="dxa"/>
              <w:bottom w:w="100" w:type="dxa"/>
              <w:right w:w="100" w:type="dxa"/>
            </w:tcMar>
          </w:tcPr>
          <w:p w14:paraId="64304C00" w14:textId="77777777" w:rsidR="0014095D" w:rsidRDefault="0090393E">
            <w:pPr>
              <w:numPr>
                <w:ilvl w:val="0"/>
                <w:numId w:val="1"/>
              </w:numPr>
              <w:pBdr>
                <w:top w:val="nil"/>
                <w:left w:val="nil"/>
                <w:bottom w:val="nil"/>
                <w:right w:val="nil"/>
                <w:between w:val="nil"/>
              </w:pBdr>
            </w:pPr>
            <w:proofErr w:type="gramStart"/>
            <w:r>
              <w:t>faire</w:t>
            </w:r>
            <w:proofErr w:type="gramEnd"/>
            <w:r>
              <w:t xml:space="preserve"> une bonne affaire</w:t>
            </w:r>
          </w:p>
          <w:p w14:paraId="64304C01" w14:textId="77777777" w:rsidR="0014095D" w:rsidRDefault="0090393E">
            <w:pPr>
              <w:numPr>
                <w:ilvl w:val="0"/>
                <w:numId w:val="1"/>
              </w:numPr>
              <w:pBdr>
                <w:top w:val="nil"/>
                <w:left w:val="nil"/>
                <w:bottom w:val="nil"/>
                <w:right w:val="nil"/>
                <w:between w:val="nil"/>
              </w:pBdr>
            </w:pPr>
            <w:proofErr w:type="gramStart"/>
            <w:r>
              <w:t>une</w:t>
            </w:r>
            <w:proofErr w:type="gramEnd"/>
            <w:r>
              <w:t xml:space="preserve"> bonne bagarre</w:t>
            </w:r>
          </w:p>
        </w:tc>
      </w:tr>
      <w:tr w:rsidR="0014095D" w14:paraId="64304C04" w14:textId="77777777">
        <w:tc>
          <w:tcPr>
            <w:tcW w:w="9360" w:type="dxa"/>
            <w:shd w:val="clear" w:color="auto" w:fill="auto"/>
            <w:tcMar>
              <w:top w:w="100" w:type="dxa"/>
              <w:left w:w="100" w:type="dxa"/>
              <w:bottom w:w="100" w:type="dxa"/>
              <w:right w:w="100" w:type="dxa"/>
            </w:tcMar>
          </w:tcPr>
          <w:p w14:paraId="64304C03" w14:textId="77777777" w:rsidR="0014095D" w:rsidRDefault="0090393E">
            <w:pPr>
              <w:pBdr>
                <w:top w:val="nil"/>
                <w:left w:val="nil"/>
                <w:bottom w:val="nil"/>
                <w:right w:val="nil"/>
                <w:between w:val="nil"/>
              </w:pBdr>
              <w:rPr>
                <w:b/>
              </w:rPr>
            </w:pPr>
            <w:r>
              <w:rPr>
                <w:b/>
              </w:rPr>
              <w:t>Moyen terme</w:t>
            </w:r>
          </w:p>
        </w:tc>
      </w:tr>
      <w:tr w:rsidR="0014095D" w14:paraId="64304C07" w14:textId="77777777">
        <w:tc>
          <w:tcPr>
            <w:tcW w:w="9360" w:type="dxa"/>
            <w:shd w:val="clear" w:color="auto" w:fill="auto"/>
            <w:tcMar>
              <w:top w:w="100" w:type="dxa"/>
              <w:left w:w="100" w:type="dxa"/>
              <w:bottom w:w="100" w:type="dxa"/>
              <w:right w:w="100" w:type="dxa"/>
            </w:tcMar>
          </w:tcPr>
          <w:p w14:paraId="64304C05" w14:textId="77777777" w:rsidR="0014095D" w:rsidRDefault="0090393E">
            <w:pPr>
              <w:numPr>
                <w:ilvl w:val="0"/>
                <w:numId w:val="1"/>
              </w:numPr>
            </w:pPr>
            <w:r>
              <w:t>S’améliorer au poker,</w:t>
            </w:r>
          </w:p>
          <w:p w14:paraId="64304C06" w14:textId="77777777" w:rsidR="0014095D" w:rsidRDefault="0090393E">
            <w:pPr>
              <w:numPr>
                <w:ilvl w:val="0"/>
                <w:numId w:val="1"/>
              </w:numPr>
            </w:pPr>
            <w:r>
              <w:t>Devenir riche</w:t>
            </w:r>
          </w:p>
        </w:tc>
      </w:tr>
      <w:tr w:rsidR="0014095D" w14:paraId="64304C09" w14:textId="77777777">
        <w:tc>
          <w:tcPr>
            <w:tcW w:w="9360" w:type="dxa"/>
            <w:shd w:val="clear" w:color="auto" w:fill="auto"/>
            <w:tcMar>
              <w:top w:w="100" w:type="dxa"/>
              <w:left w:w="100" w:type="dxa"/>
              <w:bottom w:w="100" w:type="dxa"/>
              <w:right w:w="100" w:type="dxa"/>
            </w:tcMar>
          </w:tcPr>
          <w:p w14:paraId="64304C08" w14:textId="77777777" w:rsidR="0014095D" w:rsidRDefault="0090393E">
            <w:pPr>
              <w:ind w:left="720" w:hanging="360"/>
              <w:rPr>
                <w:b/>
              </w:rPr>
            </w:pPr>
            <w:r>
              <w:rPr>
                <w:b/>
              </w:rPr>
              <w:t>Long terme</w:t>
            </w:r>
          </w:p>
        </w:tc>
      </w:tr>
      <w:tr w:rsidR="0014095D" w14:paraId="64304C0B" w14:textId="77777777">
        <w:tc>
          <w:tcPr>
            <w:tcW w:w="9360" w:type="dxa"/>
            <w:shd w:val="clear" w:color="auto" w:fill="auto"/>
            <w:tcMar>
              <w:top w:w="100" w:type="dxa"/>
              <w:left w:w="100" w:type="dxa"/>
              <w:bottom w:w="100" w:type="dxa"/>
              <w:right w:w="100" w:type="dxa"/>
            </w:tcMar>
          </w:tcPr>
          <w:p w14:paraId="64304C0A" w14:textId="77777777" w:rsidR="0014095D" w:rsidRDefault="0090393E">
            <w:pPr>
              <w:ind w:left="720" w:hanging="360"/>
            </w:pPr>
            <w:r>
              <w:t>Devenir le capitaine d’un paquebot comme ceux des frères Pereire.</w:t>
            </w:r>
          </w:p>
        </w:tc>
      </w:tr>
    </w:tbl>
    <w:p w14:paraId="64304C0C" w14:textId="77777777" w:rsidR="0014095D" w:rsidRDefault="0014095D"/>
    <w:p w14:paraId="64304C0D" w14:textId="77777777" w:rsidR="0014095D" w:rsidRDefault="0090393E">
      <w:pPr>
        <w:pStyle w:val="Titre1"/>
      </w:pPr>
      <w:bookmarkStart w:id="6" w:name="_yj2aaa8a03t" w:colFirst="0" w:colLast="0"/>
      <w:bookmarkEnd w:id="6"/>
      <w:r>
        <w:t>Bizarreries et traits de caractère</w:t>
      </w:r>
    </w:p>
    <w:p w14:paraId="64304C0E" w14:textId="77777777" w:rsidR="0014095D" w:rsidRDefault="0014095D"/>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4095D" w14:paraId="64304C12" w14:textId="77777777">
        <w:tc>
          <w:tcPr>
            <w:tcW w:w="9360" w:type="dxa"/>
            <w:shd w:val="clear" w:color="auto" w:fill="auto"/>
            <w:tcMar>
              <w:top w:w="100" w:type="dxa"/>
              <w:left w:w="100" w:type="dxa"/>
              <w:bottom w:w="100" w:type="dxa"/>
              <w:right w:w="100" w:type="dxa"/>
            </w:tcMar>
          </w:tcPr>
          <w:p w14:paraId="64304C0F" w14:textId="297D01AE" w:rsidR="0014095D" w:rsidRDefault="0090393E">
            <w:r>
              <w:t>Essayera toujours d'aide une femme qu'il le lui demande ou</w:t>
            </w:r>
            <w:r>
              <w:t xml:space="preserve"> </w:t>
            </w:r>
            <w:r>
              <w:t>la sauver s'il pense qu'elle est en danger.</w:t>
            </w:r>
          </w:p>
          <w:p w14:paraId="64304C10" w14:textId="77777777" w:rsidR="0014095D" w:rsidRDefault="0090393E">
            <w:r>
              <w:t>Soupe au lait, prompt à la bagarre.</w:t>
            </w:r>
          </w:p>
          <w:p w14:paraId="64304C11" w14:textId="77777777" w:rsidR="0014095D" w:rsidRDefault="0090393E">
            <w:r>
              <w:t xml:space="preserve">Agnostique avec un intérêt croissant pour l’hindouisme. </w:t>
            </w:r>
          </w:p>
        </w:tc>
      </w:tr>
    </w:tbl>
    <w:p w14:paraId="64304C13" w14:textId="77777777" w:rsidR="0014095D" w:rsidRDefault="0014095D">
      <w:pPr>
        <w:pBdr>
          <w:top w:val="nil"/>
          <w:left w:val="nil"/>
          <w:bottom w:val="nil"/>
          <w:right w:val="nil"/>
          <w:between w:val="nil"/>
        </w:pBdr>
      </w:pPr>
    </w:p>
    <w:sectPr w:rsidR="001409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54811"/>
    <w:multiLevelType w:val="multilevel"/>
    <w:tmpl w:val="129A1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95D"/>
    <w:rsid w:val="0014095D"/>
    <w:rsid w:val="009039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4BB9"/>
  <w15:docId w15:val="{F635462C-5F53-4518-933C-D04365A2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itre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627</Words>
  <Characters>3453</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drubigny</cp:lastModifiedBy>
  <cp:revision>2</cp:revision>
  <dcterms:created xsi:type="dcterms:W3CDTF">2020-09-05T09:11:00Z</dcterms:created>
  <dcterms:modified xsi:type="dcterms:W3CDTF">2020-09-05T09:13:00Z</dcterms:modified>
</cp:coreProperties>
</file>