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A8B2E04" w:rsidR="006B52CC" w:rsidRDefault="005F5CD6" w:rsidP="006B52CC">
      <w:pPr>
        <w:pStyle w:val="Heading1"/>
        <w:spacing w:before="0"/>
        <w:jc w:val="center"/>
      </w:pPr>
      <w:r>
        <w:rPr>
          <w:color w:val="FF8300"/>
        </w:rPr>
        <w:t xml:space="preserve">Email Header </w:t>
      </w:r>
      <w:r w:rsidR="00026B76">
        <w:rPr>
          <w:color w:val="FF8300"/>
        </w:rPr>
        <w:t>Validation</w:t>
      </w:r>
      <w:r w:rsidR="00C951A3">
        <w:rPr>
          <w:color w:val="FF8300"/>
        </w:rPr>
        <w:t xml:space="preserve"> Function V1.0.0</w:t>
      </w:r>
    </w:p>
    <w:p w14:paraId="0E3218A8" w14:textId="24B37C90" w:rsidR="006B52CC" w:rsidRDefault="00C951A3" w:rsidP="006B52CC">
      <w:pPr>
        <w:pStyle w:val="Normal1"/>
        <w:jc w:val="center"/>
      </w:pPr>
      <w:r>
        <w:rPr>
          <w:rFonts w:ascii="Times New Roman" w:eastAsia="Times New Roman" w:hAnsi="Times New Roman" w:cs="Times New Roman"/>
        </w:rPr>
        <w:t xml:space="preserve">Release Date: </w:t>
      </w:r>
      <w:r w:rsidR="005F5CD6">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1AA0038" w:rsidR="0037127E" w:rsidRDefault="0037127E" w:rsidP="0037127E">
      <w:pPr>
        <w:pStyle w:val="BodyText"/>
        <w:keepNext/>
      </w:pPr>
      <w:r>
        <w:t>This guide describes the</w:t>
      </w:r>
      <w:r w:rsidR="00EF5BFD">
        <w:t xml:space="preserve"> Email Header </w:t>
      </w:r>
      <w:r w:rsidR="00026B76">
        <w:t>Validation</w:t>
      </w:r>
      <w:r>
        <w:t xml:space="preserve"> Function.</w:t>
      </w:r>
    </w:p>
    <w:p w14:paraId="6610BB48" w14:textId="14BE737C" w:rsidR="009D639D" w:rsidRDefault="00C951A3" w:rsidP="00537786">
      <w:pPr>
        <w:pStyle w:val="Heading10"/>
      </w:pPr>
      <w:r w:rsidRPr="00537786">
        <w:t xml:space="preserve">Overview </w:t>
      </w:r>
    </w:p>
    <w:p w14:paraId="160B0F9F" w14:textId="26FA6CA5" w:rsidR="005F5CD6" w:rsidRPr="00537786" w:rsidRDefault="005F5CD6" w:rsidP="005F5CD6">
      <w:pPr>
        <w:pStyle w:val="BodyText"/>
      </w:pPr>
      <w:r>
        <w:t xml:space="preserve">The Email Header </w:t>
      </w:r>
      <w:r w:rsidR="00026B76">
        <w:t>Validation</w:t>
      </w:r>
      <w:r>
        <w:t xml:space="preserve"> Function allows users of the Resilient Platform to analyze DKIM (</w:t>
      </w:r>
      <w:proofErr w:type="spellStart"/>
      <w:r>
        <w:t>DomainKeys</w:t>
      </w:r>
      <w:proofErr w:type="spellEnd"/>
      <w:r>
        <w:t xml:space="preserve"> Identified Mail) and ARC (Authenticated Received Chain) headers in a specified RFC822 formatted email.</w:t>
      </w:r>
    </w:p>
    <w:p w14:paraId="6963AF03" w14:textId="77777777" w:rsidR="005F5CD6" w:rsidRDefault="005F5CD6">
      <w:pPr>
        <w:rPr>
          <w:rFonts w:ascii="Calibri" w:eastAsia="Calibri" w:hAnsi="Calibri" w:cs="Calibri"/>
          <w:b/>
          <w:color w:val="1F497D" w:themeColor="text2"/>
          <w:sz w:val="36"/>
          <w:szCs w:val="36"/>
        </w:rPr>
      </w:pPr>
      <w:r>
        <w:br w:type="page"/>
      </w:r>
    </w:p>
    <w:p w14:paraId="029AACCB" w14:textId="27D6756D"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B95CA6F" w:rsidR="00B22452" w:rsidRPr="00E9325F" w:rsidRDefault="00B22452" w:rsidP="00B22452">
      <w:pPr>
        <w:pStyle w:val="Code0"/>
        <w:ind w:left="0" w:firstLine="360"/>
        <w:rPr>
          <w:lang w:val="en-GB"/>
        </w:rPr>
      </w:pPr>
      <w:r>
        <w:t xml:space="preserve">sudo pip install --upgrade </w:t>
      </w:r>
      <w:proofErr w:type="spellStart"/>
      <w:r>
        <w:t>fn</w:t>
      </w:r>
      <w:r w:rsidR="005F5CD6">
        <w:t>_email_header_</w:t>
      </w:r>
      <w:r w:rsidR="00026B76">
        <w:t>validation</w:t>
      </w:r>
      <w:proofErr w:type="spellEnd"/>
      <w:r>
        <w:t>-&lt;</w:t>
      </w:r>
      <w:r w:rsidRPr="009B0406">
        <w:rPr>
          <w:i/>
        </w:rPr>
        <w:t>version</w:t>
      </w:r>
      <w:r w:rsidR="005F5CD6">
        <w:t>&gt;.&lt;tar.gz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20497721" w14:textId="20E414C5" w:rsidR="005F5CD6" w:rsidRPr="00921022" w:rsidRDefault="00801DA6" w:rsidP="00921022">
      <w:pPr>
        <w:pStyle w:val="Code0"/>
        <w:keepNext/>
        <w:ind w:left="720"/>
      </w:pPr>
      <w:proofErr w:type="spellStart"/>
      <w:r>
        <w:t>sudo</w:t>
      </w:r>
      <w:proofErr w:type="spellEnd"/>
      <w:r>
        <w:t xml:space="preserve"> </w:t>
      </w:r>
      <w:proofErr w:type="spellStart"/>
      <w:r>
        <w:t>su</w:t>
      </w:r>
      <w:proofErr w:type="spellEnd"/>
      <w:r>
        <w:t xml:space="preserve"> - integration</w:t>
      </w:r>
      <w:r w:rsidR="005F5CD6">
        <w:br w:type="page"/>
      </w:r>
    </w:p>
    <w:p w14:paraId="6DB02F2B" w14:textId="42AFEBE2" w:rsidR="00F33F4A" w:rsidRDefault="00F33F4A" w:rsidP="009A711B">
      <w:pPr>
        <w:pStyle w:val="Heading20"/>
      </w:pPr>
      <w:r>
        <w:lastRenderedPageBreak/>
        <w:t>Deploy customizations to the Resilient platform</w:t>
      </w:r>
    </w:p>
    <w:p w14:paraId="1B0E6F06" w14:textId="3B6A8CE6" w:rsidR="00F33F4A" w:rsidRPr="00EF5BFD" w:rsidRDefault="00F33F4A" w:rsidP="00EF5BFD">
      <w:pPr>
        <w:pStyle w:val="BodyText"/>
      </w:pPr>
      <w:r w:rsidRPr="00EF5BFD">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6491A60"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4297C6DD" w14:textId="77777777" w:rsidR="00EF5BF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C78D532"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lastRenderedPageBreak/>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2A045D9" w:rsidR="004F6CA4" w:rsidRDefault="004F6CA4" w:rsidP="00EF5BFD">
      <w:pPr>
        <w:pStyle w:val="BodyText"/>
        <w:keepNext/>
      </w:pPr>
      <w:r>
        <w:t>Once the function package deploys the function(s), you can view them in the Resilient platform Functions tab, as shown below.</w:t>
      </w:r>
      <w:r w:rsidRPr="00D35F7F">
        <w:t xml:space="preserve"> </w:t>
      </w:r>
    </w:p>
    <w:p w14:paraId="19A465C8" w14:textId="15C7EC23" w:rsidR="00EF5BFD" w:rsidRDefault="00921022" w:rsidP="00EF5BFD">
      <w:pPr>
        <w:pStyle w:val="BodyText"/>
        <w:keepNext/>
        <w:rPr>
          <w:i/>
          <w:color w:val="4F81BD" w:themeColor="accent1"/>
        </w:rPr>
      </w:pPr>
      <w:r>
        <w:rPr>
          <w:i/>
          <w:noProof/>
          <w:color w:val="4F81BD" w:themeColor="accent1"/>
        </w:rPr>
        <w:drawing>
          <wp:inline distT="0" distB="0" distL="0" distR="0" wp14:anchorId="31BABFF3" wp14:editId="5C152531">
            <wp:extent cx="5486400" cy="3265170"/>
            <wp:effectExtent l="152400" t="152400" r="3302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8 at 4.10.51 PM.png"/>
                    <pic:cNvPicPr/>
                  </pic:nvPicPr>
                  <pic:blipFill>
                    <a:blip r:embed="rId10"/>
                    <a:stretch>
                      <a:fillRect/>
                    </a:stretch>
                  </pic:blipFill>
                  <pic:spPr>
                    <a:xfrm>
                      <a:off x="0" y="0"/>
                      <a:ext cx="5486400" cy="3265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FB38FE" w14:textId="77777777" w:rsidR="00EC4648" w:rsidRPr="00C951A3" w:rsidRDefault="00EC4648" w:rsidP="00EC4648">
      <w:pPr>
        <w:pStyle w:val="Heading10"/>
      </w:pPr>
      <w:bookmarkStart w:id="5" w:name="_Toc510253273"/>
      <w:bookmarkEnd w:id="4"/>
      <w:r w:rsidRPr="00C951A3">
        <w:t xml:space="preserve">Resilient </w:t>
      </w:r>
      <w:r>
        <w:t xml:space="preserve">Platform </w:t>
      </w:r>
      <w:r w:rsidRPr="00C951A3">
        <w:t>Configuration</w:t>
      </w: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lastRenderedPageBreak/>
        <w:t>Resilient-Circuits</w:t>
      </w:r>
    </w:p>
    <w:p w14:paraId="11E02DF5" w14:textId="3BA405BA" w:rsidR="00623A24" w:rsidRDefault="009737CF" w:rsidP="001D7DD5">
      <w:pPr>
        <w:pStyle w:val="BodyText"/>
        <w:ind w:left="360"/>
      </w:pPr>
      <w:r>
        <w:t>The l</w:t>
      </w:r>
      <w:r w:rsidR="00623A24">
        <w:t xml:space="preserve">og is controlled in the </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t>Support</w:t>
      </w:r>
      <w:bookmarkEnd w:id="6"/>
    </w:p>
    <w:p w14:paraId="2186ADF0" w14:textId="77777777" w:rsidR="00864208" w:rsidRDefault="00864208" w:rsidP="00864208">
      <w:pPr>
        <w:pStyle w:val="BodyText"/>
      </w:pPr>
      <w:r>
        <w:t xml:space="preserve">Please review the resilient-circuits log file to help identify your issue. </w:t>
      </w:r>
      <w:r w:rsidRPr="00722240">
        <w:t xml:space="preserve">For additional support, </w:t>
      </w:r>
      <w:r>
        <w:t xml:space="preserve">refer to the IBM Resilient Community forum: </w:t>
      </w:r>
      <w:hyperlink r:id="rId11" w:history="1">
        <w:r w:rsidRPr="00A255A9">
          <w:rPr>
            <w:rStyle w:val="Hyperlink"/>
          </w:rPr>
          <w:t>https://ibm.biz/resilientcommunity</w:t>
        </w:r>
      </w:hyperlink>
      <w:r>
        <w:t>.</w:t>
      </w:r>
    </w:p>
    <w:p w14:paraId="601EFECA" w14:textId="63AA90ED" w:rsidR="00B94292" w:rsidRPr="00030069" w:rsidRDefault="00B94292" w:rsidP="00864208">
      <w:pPr>
        <w:pStyle w:val="BodyText"/>
        <w:keepNext/>
      </w:pPr>
      <w:bookmarkStart w:id="7" w:name="_GoBack"/>
      <w:bookmarkEnd w:id="7"/>
    </w:p>
    <w:sectPr w:rsidR="00B94292" w:rsidRPr="00030069"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D76A3" w14:textId="77777777" w:rsidR="00F34FC0" w:rsidRDefault="00F34FC0">
      <w:r>
        <w:separator/>
      </w:r>
    </w:p>
  </w:endnote>
  <w:endnote w:type="continuationSeparator" w:id="0">
    <w:p w14:paraId="3B9D5FF4" w14:textId="77777777" w:rsidR="00F34FC0" w:rsidRDefault="00F3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E2C5E" w14:textId="77777777" w:rsidR="00F34FC0" w:rsidRDefault="00F34FC0">
      <w:r>
        <w:separator/>
      </w:r>
    </w:p>
  </w:footnote>
  <w:footnote w:type="continuationSeparator" w:id="0">
    <w:p w14:paraId="6576B60E" w14:textId="77777777" w:rsidR="00F34FC0" w:rsidRDefault="00F3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26B76"/>
    <w:rsid w:val="00030069"/>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5F5CD6"/>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4208"/>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1022"/>
    <w:rsid w:val="00960404"/>
    <w:rsid w:val="009612E6"/>
    <w:rsid w:val="00973236"/>
    <w:rsid w:val="009737CF"/>
    <w:rsid w:val="00983EF7"/>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04A5"/>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020FA"/>
    <w:rsid w:val="00D1335E"/>
    <w:rsid w:val="00D2038C"/>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EF5BFD"/>
    <w:rsid w:val="00F01D4F"/>
    <w:rsid w:val="00F25172"/>
    <w:rsid w:val="00F33F4A"/>
    <w:rsid w:val="00F34EDD"/>
    <w:rsid w:val="00F34FC0"/>
    <w:rsid w:val="00F37FA8"/>
    <w:rsid w:val="00F4263F"/>
    <w:rsid w:val="00F50C71"/>
    <w:rsid w:val="00F6002E"/>
    <w:rsid w:val="00F64A7A"/>
    <w:rsid w:val="00F8271D"/>
    <w:rsid w:val="00FA2949"/>
    <w:rsid w:val="00FB0D82"/>
    <w:rsid w:val="00FB1F8D"/>
    <w:rsid w:val="00FB594C"/>
    <w:rsid w:val="00FC3E02"/>
    <w:rsid w:val="00FE2039"/>
    <w:rsid w:val="00FF6BF0"/>
    <w:rsid w:val="6C37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m.biz/resilientcommunit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E853F-0219-9E4C-8B52-8093EBC2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6479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Email Header Authentication Function Guide</dc:title>
  <dc:subject/>
  <dc:creator>IBM Resilient</dc:creator>
  <cp:keywords/>
  <dc:description/>
  <cp:lastModifiedBy>Mark Scherfling</cp:lastModifiedBy>
  <cp:revision>5</cp:revision>
  <cp:lastPrinted>2018-09-05T20:47:00Z</cp:lastPrinted>
  <dcterms:created xsi:type="dcterms:W3CDTF">2018-09-05T20:47:00Z</dcterms:created>
  <dcterms:modified xsi:type="dcterms:W3CDTF">2018-11-01T13:01:00Z</dcterms:modified>
  <cp:category/>
</cp:coreProperties>
</file>