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EC956A" w14:textId="30F7E266" w:rsidR="006B52CC" w:rsidRPr="00170515" w:rsidRDefault="003A316D" w:rsidP="00170515">
      <w:pPr>
        <w:pStyle w:val="Normal1"/>
        <w:ind w:left="-1440"/>
        <w:rPr>
          <w:rFonts w:ascii="IBM Plex Sans" w:hAnsi="IBM Plex Sans"/>
          <w:sz w:val="52"/>
          <w:szCs w:val="52"/>
        </w:rPr>
      </w:pPr>
      <w:r w:rsidRPr="003A316D">
        <w:rPr>
          <w:rFonts w:ascii="IBM Plex Sans" w:hAnsi="IBM Plex Sans"/>
          <w:sz w:val="52"/>
          <w:szCs w:val="52"/>
        </w:rPr>
        <w:t>IBM SOAR</w:t>
      </w:r>
    </w:p>
    <w:p w14:paraId="74D289E3" w14:textId="6ED68B26" w:rsidR="006B52CC" w:rsidRDefault="006B52CC" w:rsidP="003A316D">
      <w:pPr>
        <w:pStyle w:val="Normal1"/>
      </w:pPr>
    </w:p>
    <w:p w14:paraId="4C00CCBD" w14:textId="5E0C0B7E" w:rsidR="006B52CC" w:rsidRDefault="006B52CC" w:rsidP="006B52CC">
      <w:pPr>
        <w:pStyle w:val="Heading1"/>
        <w:jc w:val="center"/>
      </w:pPr>
      <w:bookmarkStart w:id="0" w:name="_Knowledge_Center"/>
      <w:bookmarkEnd w:id="0"/>
      <w:r>
        <w:rPr>
          <w:color w:val="FF8300"/>
          <w:sz w:val="48"/>
          <w:szCs w:val="48"/>
        </w:rPr>
        <w:t>Incident Response Platform</w:t>
      </w:r>
      <w:r w:rsidR="00C951A3">
        <w:rPr>
          <w:color w:val="FF8300"/>
          <w:sz w:val="48"/>
          <w:szCs w:val="48"/>
        </w:rPr>
        <w:t xml:space="preserve"> Integrations</w:t>
      </w:r>
    </w:p>
    <w:p w14:paraId="55BB517D" w14:textId="531E0F51" w:rsidR="006B52CC" w:rsidRDefault="00F62F47" w:rsidP="006B52CC">
      <w:pPr>
        <w:pStyle w:val="Heading1"/>
        <w:spacing w:before="0"/>
        <w:jc w:val="center"/>
      </w:pPr>
      <w:r>
        <w:rPr>
          <w:color w:val="FF8300"/>
        </w:rPr>
        <w:t xml:space="preserve">Microsoft </w:t>
      </w:r>
      <w:r w:rsidR="001E6FD8">
        <w:rPr>
          <w:color w:val="FF8300"/>
        </w:rPr>
        <w:t>Exchange</w:t>
      </w:r>
      <w:r w:rsidR="00C951A3">
        <w:rPr>
          <w:color w:val="FF8300"/>
        </w:rPr>
        <w:t xml:space="preserve"> Function V1.0.</w:t>
      </w:r>
      <w:r w:rsidR="00A93E97">
        <w:rPr>
          <w:color w:val="FF8300"/>
        </w:rPr>
        <w:t>2</w:t>
      </w:r>
    </w:p>
    <w:p w14:paraId="574549DE" w14:textId="53DDBC78" w:rsidR="00F03C44" w:rsidRDefault="00C951A3" w:rsidP="00F03C44">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Release Date: </w:t>
      </w:r>
      <w:r w:rsidR="00A93E97">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w:t>
      </w:r>
      <w:r w:rsidR="00473F3B">
        <w:rPr>
          <w:rFonts w:ascii="Times New Roman" w:eastAsia="Times New Roman" w:hAnsi="Times New Roman" w:cs="Times New Roman"/>
        </w:rPr>
        <w:t>2</w:t>
      </w:r>
      <w:r w:rsidR="00A93E97">
        <w:rPr>
          <w:rFonts w:ascii="Times New Roman" w:eastAsia="Times New Roman" w:hAnsi="Times New Roman" w:cs="Times New Roman"/>
        </w:rPr>
        <w:t>1</w:t>
      </w:r>
    </w:p>
    <w:p w14:paraId="73575004" w14:textId="77777777" w:rsidR="00F03C44" w:rsidRPr="00F03C44" w:rsidRDefault="00F03C44" w:rsidP="00F03C44">
      <w:pPr>
        <w:pStyle w:val="Normal1"/>
        <w:rPr>
          <w:rFonts w:ascii="Times New Roman" w:eastAsia="Times New Roman" w:hAnsi="Times New Roman" w:cs="Times New Roman"/>
        </w:rPr>
      </w:pPr>
    </w:p>
    <w:tbl>
      <w:tblPr>
        <w:tblStyle w:val="ICITABLE"/>
        <w:tblW w:w="8817" w:type="dxa"/>
        <w:tblInd w:w="-15" w:type="dxa"/>
        <w:tblLook w:val="04A0" w:firstRow="1" w:lastRow="0" w:firstColumn="1" w:lastColumn="0" w:noHBand="0" w:noVBand="1"/>
      </w:tblPr>
      <w:tblGrid>
        <w:gridCol w:w="987"/>
        <w:gridCol w:w="1556"/>
        <w:gridCol w:w="6274"/>
      </w:tblGrid>
      <w:tr w:rsidR="00473F3B" w14:paraId="5B447E0C" w14:textId="77777777" w:rsidTr="00F01589">
        <w:trPr>
          <w:cnfStyle w:val="100000000000" w:firstRow="1" w:lastRow="0" w:firstColumn="0" w:lastColumn="0" w:oddVBand="0" w:evenVBand="0" w:oddHBand="0" w:evenHBand="0" w:firstRowFirstColumn="0" w:firstRowLastColumn="0" w:lastRowFirstColumn="0" w:lastRowLastColumn="0"/>
        </w:trPr>
        <w:tc>
          <w:tcPr>
            <w:tcW w:w="987" w:type="dxa"/>
          </w:tcPr>
          <w:p w14:paraId="17AB791B" w14:textId="77777777" w:rsidR="00473F3B" w:rsidRDefault="00473F3B" w:rsidP="00F01589">
            <w:pPr>
              <w:adjustRightInd w:val="0"/>
              <w:rPr>
                <w:rFonts w:cs="Arial"/>
                <w:szCs w:val="18"/>
              </w:rPr>
            </w:pPr>
            <w:r>
              <w:rPr>
                <w:rFonts w:cs="Arial"/>
                <w:szCs w:val="18"/>
              </w:rPr>
              <w:t>Version</w:t>
            </w:r>
          </w:p>
        </w:tc>
        <w:tc>
          <w:tcPr>
            <w:tcW w:w="1556" w:type="dxa"/>
          </w:tcPr>
          <w:p w14:paraId="2851AE38" w14:textId="77777777" w:rsidR="00473F3B" w:rsidRDefault="00473F3B" w:rsidP="00F01589">
            <w:pPr>
              <w:adjustRightInd w:val="0"/>
              <w:rPr>
                <w:rFonts w:cs="Arial"/>
                <w:szCs w:val="18"/>
              </w:rPr>
            </w:pPr>
            <w:r>
              <w:rPr>
                <w:rFonts w:cs="Arial"/>
                <w:szCs w:val="18"/>
              </w:rPr>
              <w:t>Publication</w:t>
            </w:r>
          </w:p>
        </w:tc>
        <w:tc>
          <w:tcPr>
            <w:tcW w:w="6274" w:type="dxa"/>
          </w:tcPr>
          <w:p w14:paraId="609550AA" w14:textId="77777777" w:rsidR="00473F3B" w:rsidRDefault="00473F3B" w:rsidP="00F01589">
            <w:pPr>
              <w:adjustRightInd w:val="0"/>
              <w:rPr>
                <w:rFonts w:cs="Arial"/>
                <w:szCs w:val="18"/>
              </w:rPr>
            </w:pPr>
            <w:r>
              <w:rPr>
                <w:rFonts w:cs="Arial"/>
                <w:szCs w:val="18"/>
              </w:rPr>
              <w:t>Notes</w:t>
            </w:r>
          </w:p>
        </w:tc>
      </w:tr>
      <w:tr w:rsidR="00A93E97" w14:paraId="4AB29172" w14:textId="77777777" w:rsidTr="00F01589">
        <w:tc>
          <w:tcPr>
            <w:tcW w:w="987" w:type="dxa"/>
          </w:tcPr>
          <w:p w14:paraId="16D06801" w14:textId="231160BF" w:rsidR="00A93E97" w:rsidRDefault="00A93E97" w:rsidP="00F01589">
            <w:pPr>
              <w:adjustRightInd w:val="0"/>
              <w:rPr>
                <w:rFonts w:cs="Arial"/>
                <w:szCs w:val="18"/>
              </w:rPr>
            </w:pPr>
            <w:r>
              <w:rPr>
                <w:rFonts w:cs="Arial"/>
                <w:szCs w:val="18"/>
              </w:rPr>
              <w:t>1.0.2</w:t>
            </w:r>
          </w:p>
        </w:tc>
        <w:tc>
          <w:tcPr>
            <w:tcW w:w="1556" w:type="dxa"/>
          </w:tcPr>
          <w:p w14:paraId="5432BD69" w14:textId="2DF11AD9" w:rsidR="00A93E97" w:rsidRDefault="00A93E97" w:rsidP="00F01589">
            <w:pPr>
              <w:adjustRightInd w:val="0"/>
              <w:rPr>
                <w:rFonts w:cs="Arial"/>
                <w:szCs w:val="18"/>
              </w:rPr>
            </w:pPr>
            <w:r>
              <w:rPr>
                <w:rFonts w:cs="Arial"/>
                <w:szCs w:val="18"/>
              </w:rPr>
              <w:t>June 2021</w:t>
            </w:r>
          </w:p>
        </w:tc>
        <w:tc>
          <w:tcPr>
            <w:tcW w:w="6274" w:type="dxa"/>
          </w:tcPr>
          <w:p w14:paraId="39995730" w14:textId="17BAEE4C" w:rsidR="00A93E97" w:rsidRDefault="00A93E97" w:rsidP="00F01589">
            <w:pPr>
              <w:adjustRightInd w:val="0"/>
              <w:rPr>
                <w:rFonts w:cs="Arial"/>
                <w:szCs w:val="18"/>
              </w:rPr>
            </w:pPr>
            <w:r>
              <w:rPr>
                <w:rFonts w:cs="Arial"/>
                <w:szCs w:val="18"/>
              </w:rPr>
              <w:t xml:space="preserve">Bugfix for </w:t>
            </w:r>
            <w:proofErr w:type="spellStart"/>
            <w:r>
              <w:rPr>
                <w:rFonts w:cs="Arial"/>
                <w:szCs w:val="18"/>
              </w:rPr>
              <w:t>selftest</w:t>
            </w:r>
            <w:proofErr w:type="spellEnd"/>
          </w:p>
        </w:tc>
      </w:tr>
      <w:tr w:rsidR="00473F3B" w14:paraId="62AAE69A" w14:textId="77777777" w:rsidTr="00F01589">
        <w:tc>
          <w:tcPr>
            <w:tcW w:w="987" w:type="dxa"/>
          </w:tcPr>
          <w:p w14:paraId="6DA46899" w14:textId="77777777" w:rsidR="00473F3B" w:rsidRDefault="00473F3B" w:rsidP="00F01589">
            <w:pPr>
              <w:adjustRightInd w:val="0"/>
              <w:rPr>
                <w:rFonts w:cs="Arial"/>
                <w:szCs w:val="18"/>
              </w:rPr>
            </w:pPr>
            <w:r>
              <w:rPr>
                <w:rFonts w:cs="Arial"/>
                <w:szCs w:val="18"/>
              </w:rPr>
              <w:t>1.0.1</w:t>
            </w:r>
          </w:p>
        </w:tc>
        <w:tc>
          <w:tcPr>
            <w:tcW w:w="1556" w:type="dxa"/>
          </w:tcPr>
          <w:p w14:paraId="574DB868" w14:textId="13755C22" w:rsidR="00473F3B" w:rsidRDefault="00211380" w:rsidP="00F01589">
            <w:pPr>
              <w:adjustRightInd w:val="0"/>
              <w:rPr>
                <w:rFonts w:cs="Arial"/>
                <w:szCs w:val="18"/>
              </w:rPr>
            </w:pPr>
            <w:r>
              <w:rPr>
                <w:rFonts w:cs="Arial"/>
                <w:szCs w:val="18"/>
              </w:rPr>
              <w:t>December</w:t>
            </w:r>
            <w:r w:rsidR="00473F3B">
              <w:rPr>
                <w:rFonts w:cs="Arial"/>
                <w:szCs w:val="18"/>
              </w:rPr>
              <w:t xml:space="preserve"> 2020</w:t>
            </w:r>
          </w:p>
        </w:tc>
        <w:tc>
          <w:tcPr>
            <w:tcW w:w="6274" w:type="dxa"/>
          </w:tcPr>
          <w:p w14:paraId="5BA84D50" w14:textId="691F9699" w:rsidR="00473F3B" w:rsidRDefault="009B5EC5" w:rsidP="00F01589">
            <w:pPr>
              <w:adjustRightInd w:val="0"/>
              <w:rPr>
                <w:rFonts w:cs="Arial"/>
                <w:szCs w:val="18"/>
              </w:rPr>
            </w:pPr>
            <w:r>
              <w:rPr>
                <w:rFonts w:cs="Arial"/>
                <w:szCs w:val="18"/>
              </w:rPr>
              <w:t xml:space="preserve">Added </w:t>
            </w:r>
            <w:r w:rsidR="00473F3B">
              <w:rPr>
                <w:rFonts w:cs="Arial"/>
                <w:szCs w:val="18"/>
              </w:rPr>
              <w:t>App Host support</w:t>
            </w:r>
            <w:r>
              <w:rPr>
                <w:rFonts w:cs="Arial"/>
                <w:szCs w:val="18"/>
              </w:rPr>
              <w:t>, Added proxy support.</w:t>
            </w:r>
          </w:p>
        </w:tc>
      </w:tr>
      <w:tr w:rsidR="00473F3B" w14:paraId="582CE418" w14:textId="77777777" w:rsidTr="00F01589">
        <w:tc>
          <w:tcPr>
            <w:tcW w:w="987" w:type="dxa"/>
          </w:tcPr>
          <w:p w14:paraId="515D9B67" w14:textId="77777777" w:rsidR="00473F3B" w:rsidRDefault="00473F3B" w:rsidP="00F01589">
            <w:pPr>
              <w:adjustRightInd w:val="0"/>
              <w:rPr>
                <w:rFonts w:cs="Arial"/>
                <w:szCs w:val="18"/>
              </w:rPr>
            </w:pPr>
            <w:r>
              <w:rPr>
                <w:rFonts w:cs="Arial"/>
                <w:szCs w:val="18"/>
              </w:rPr>
              <w:t>1.0.0</w:t>
            </w:r>
          </w:p>
        </w:tc>
        <w:tc>
          <w:tcPr>
            <w:tcW w:w="1556" w:type="dxa"/>
          </w:tcPr>
          <w:p w14:paraId="0F1FA91F" w14:textId="4E6F83C0" w:rsidR="00473F3B" w:rsidRDefault="00CF2BEE" w:rsidP="00F01589">
            <w:pPr>
              <w:adjustRightInd w:val="0"/>
              <w:rPr>
                <w:rFonts w:cs="Arial"/>
                <w:szCs w:val="18"/>
              </w:rPr>
            </w:pPr>
            <w:r w:rsidRPr="00CF2BEE">
              <w:rPr>
                <w:rFonts w:cs="Arial"/>
                <w:szCs w:val="18"/>
              </w:rPr>
              <w:t>August 2018</w:t>
            </w:r>
          </w:p>
        </w:tc>
        <w:tc>
          <w:tcPr>
            <w:tcW w:w="6274" w:type="dxa"/>
          </w:tcPr>
          <w:p w14:paraId="4CA7B08D" w14:textId="77777777" w:rsidR="00473F3B" w:rsidRDefault="00473F3B" w:rsidP="00F01589">
            <w:pPr>
              <w:adjustRightInd w:val="0"/>
              <w:rPr>
                <w:rFonts w:cs="Arial"/>
                <w:szCs w:val="18"/>
              </w:rPr>
            </w:pPr>
            <w:r>
              <w:rPr>
                <w:rFonts w:cs="Arial"/>
                <w:szCs w:val="18"/>
              </w:rPr>
              <w:t>Initial publication.</w:t>
            </w:r>
          </w:p>
        </w:tc>
      </w:tr>
    </w:tbl>
    <w:p w14:paraId="4D374283" w14:textId="77777777" w:rsidR="00473F3B" w:rsidRDefault="00473F3B" w:rsidP="00473F3B">
      <w:pPr>
        <w:adjustRightInd w:val="0"/>
        <w:rPr>
          <w:rFonts w:cs="Arial"/>
          <w:szCs w:val="18"/>
        </w:rPr>
      </w:pPr>
    </w:p>
    <w:p w14:paraId="61060397" w14:textId="77777777" w:rsidR="00473F3B" w:rsidRDefault="00473F3B" w:rsidP="006B52CC">
      <w:pPr>
        <w:pStyle w:val="Normal1"/>
      </w:pPr>
    </w:p>
    <w:p w14:paraId="5B47DA78" w14:textId="6F4EF35A" w:rsidR="00131A3E" w:rsidRDefault="003A316D" w:rsidP="00131A3E">
      <w:pPr>
        <w:pStyle w:val="Normal1"/>
        <w:keepLines/>
        <w:spacing w:before="180" w:after="120"/>
        <w:rPr>
          <w:rFonts w:ascii="Arial" w:eastAsia="Arial" w:hAnsi="Arial" w:cs="Arial"/>
          <w:sz w:val="20"/>
          <w:szCs w:val="20"/>
        </w:rPr>
      </w:pPr>
      <w:r>
        <w:rPr>
          <w:rFonts w:ascii="Arial" w:eastAsia="Arial" w:hAnsi="Arial" w:cs="Arial"/>
          <w:sz w:val="20"/>
          <w:szCs w:val="20"/>
        </w:rPr>
        <w:t>IBM SOAR</w:t>
      </w:r>
      <w:r w:rsidR="00131A3E">
        <w:rPr>
          <w:rFonts w:ascii="Arial" w:eastAsia="Arial" w:hAnsi="Arial" w:cs="Arial"/>
          <w:sz w:val="20"/>
          <w:szCs w:val="20"/>
        </w:rPr>
        <w:t xml:space="preserve"> Functions simplify development of integrations by wrapping each activity into an individual workflow component. These components can be easily installed, then used and combined in </w:t>
      </w:r>
      <w:r>
        <w:rPr>
          <w:rFonts w:ascii="Arial" w:eastAsia="Arial" w:hAnsi="Arial" w:cs="Arial"/>
          <w:sz w:val="20"/>
          <w:szCs w:val="20"/>
        </w:rPr>
        <w:t>IBM SOAR</w:t>
      </w:r>
      <w:r w:rsidR="00131A3E">
        <w:rPr>
          <w:rFonts w:ascii="Arial" w:eastAsia="Arial" w:hAnsi="Arial" w:cs="Arial"/>
          <w:sz w:val="20"/>
          <w:szCs w:val="20"/>
        </w:rPr>
        <w:t xml:space="preserve"> workflows. The </w:t>
      </w:r>
      <w:r>
        <w:rPr>
          <w:rFonts w:ascii="Arial" w:eastAsia="Arial" w:hAnsi="Arial" w:cs="Arial"/>
          <w:sz w:val="20"/>
          <w:szCs w:val="20"/>
        </w:rPr>
        <w:t>IBM SOAR</w:t>
      </w:r>
      <w:r w:rsidR="00131A3E">
        <w:rPr>
          <w:rFonts w:ascii="Arial" w:eastAsia="Arial" w:hAnsi="Arial" w:cs="Arial"/>
          <w:sz w:val="20"/>
          <w:szCs w:val="20"/>
        </w:rPr>
        <w:t xml:space="preserve">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E052734" w:rsidR="0037127E" w:rsidRDefault="0037127E" w:rsidP="0037127E">
      <w:pPr>
        <w:pStyle w:val="BodyText"/>
        <w:keepNext/>
      </w:pPr>
      <w:r>
        <w:t>This guide describes the</w:t>
      </w:r>
      <w:r w:rsidR="001E6FD8">
        <w:t xml:space="preserve"> </w:t>
      </w:r>
      <w:r w:rsidR="00F62F47">
        <w:t xml:space="preserve">Microsoft </w:t>
      </w:r>
      <w:r w:rsidR="001E6FD8">
        <w:t>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59D16BF5" w:rsidR="001E6FD8" w:rsidRDefault="001E6FD8" w:rsidP="0037127E">
      <w:pPr>
        <w:pStyle w:val="BodyText"/>
        <w:rPr>
          <w:rStyle w:val="IntenseEmphasis"/>
          <w:i w:val="0"/>
          <w:color w:val="000000" w:themeColor="text1"/>
        </w:rPr>
      </w:pPr>
      <w:r>
        <w:rPr>
          <w:rStyle w:val="IntenseEmphasis"/>
          <w:i w:val="0"/>
          <w:color w:val="000000" w:themeColor="text1"/>
        </w:rPr>
        <w:t xml:space="preserve">This </w:t>
      </w:r>
      <w:r w:rsidR="003A316D">
        <w:rPr>
          <w:rStyle w:val="IntenseEmphasis"/>
          <w:i w:val="0"/>
          <w:color w:val="000000" w:themeColor="text1"/>
        </w:rPr>
        <w:t>IBM SOAR</w:t>
      </w:r>
      <w:r>
        <w:rPr>
          <w:rStyle w:val="IntenseEmphasis"/>
          <w:i w:val="0"/>
          <w:color w:val="000000" w:themeColor="text1"/>
        </w:rPr>
        <w:t xml:space="preserve"> Function package provides seven functions that work with </w:t>
      </w:r>
      <w:r w:rsidR="00F62F47">
        <w:rPr>
          <w:rStyle w:val="IntenseEmphasis"/>
          <w:i w:val="0"/>
          <w:color w:val="000000" w:themeColor="text1"/>
        </w:rPr>
        <w:t xml:space="preserve">Microsoft </w:t>
      </w:r>
      <w:r>
        <w:rPr>
          <w:rStyle w:val="IntenseEmphasis"/>
          <w:i w:val="0"/>
          <w:color w:val="000000" w:themeColor="text1"/>
        </w:rPr>
        <w:t>Exchange:</w:t>
      </w:r>
    </w:p>
    <w:p w14:paraId="6861E414" w14:textId="343B014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Create Meeting – Creates a meeting in </w:t>
      </w:r>
      <w:r w:rsidR="00F62F47">
        <w:rPr>
          <w:rStyle w:val="IntenseEmphasis"/>
          <w:i w:val="0"/>
          <w:color w:val="000000" w:themeColor="text1"/>
        </w:rPr>
        <w:t xml:space="preserve">Microsoft </w:t>
      </w:r>
      <w:r>
        <w:rPr>
          <w:rStyle w:val="IntenseEmphasis"/>
          <w:i w:val="0"/>
          <w:color w:val="000000" w:themeColor="text1"/>
        </w:rPr>
        <w:t>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53E642C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Move </w:t>
      </w:r>
      <w:r w:rsidR="00337D10">
        <w:rPr>
          <w:rStyle w:val="IntenseEmphasis"/>
          <w:i w:val="0"/>
          <w:color w:val="000000" w:themeColor="text1"/>
        </w:rPr>
        <w:t xml:space="preserve">Folder Contents </w:t>
      </w:r>
      <w:r>
        <w:rPr>
          <w:rStyle w:val="IntenseEmphasis"/>
          <w:i w:val="0"/>
          <w:color w:val="000000" w:themeColor="text1"/>
        </w:rPr>
        <w:t>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69C58D1B" w14:textId="008F57F8" w:rsidR="0046113B" w:rsidRDefault="001B086B" w:rsidP="00040788">
      <w:pPr>
        <w:pStyle w:val="Heading10"/>
      </w:pPr>
      <w:r>
        <w:lastRenderedPageBreak/>
        <w:t>Installation</w:t>
      </w:r>
    </w:p>
    <w:p w14:paraId="37B85762" w14:textId="77777777" w:rsidR="00923575" w:rsidRPr="00473F3B" w:rsidRDefault="00923575" w:rsidP="00923575">
      <w:pPr>
        <w:pStyle w:val="Heading20"/>
      </w:pPr>
      <w:r>
        <w:t>Requirements</w:t>
      </w:r>
    </w:p>
    <w:p w14:paraId="3ECBD77F" w14:textId="5127FE8A" w:rsidR="00040788" w:rsidRPr="00040788" w:rsidRDefault="00923575" w:rsidP="00040788">
      <w:pPr>
        <w:pStyle w:val="Heading10"/>
        <w:rPr>
          <w:rFonts w:ascii="Arial" w:hAnsi="Arial"/>
          <w:b w:val="0"/>
          <w:color w:val="auto"/>
          <w:sz w:val="20"/>
        </w:rPr>
      </w:pPr>
      <w:r w:rsidRPr="00040788">
        <w:rPr>
          <w:rFonts w:ascii="Arial" w:hAnsi="Arial"/>
          <w:b w:val="0"/>
          <w:color w:val="auto"/>
          <w:sz w:val="20"/>
        </w:rPr>
        <w:t xml:space="preserve">If deploying to </w:t>
      </w:r>
      <w:proofErr w:type="gramStart"/>
      <w:r w:rsidRPr="00040788">
        <w:rPr>
          <w:rFonts w:ascii="Arial" w:hAnsi="Arial"/>
          <w:b w:val="0"/>
          <w:color w:val="auto"/>
          <w:sz w:val="20"/>
        </w:rPr>
        <w:t>a</w:t>
      </w:r>
      <w:proofErr w:type="gramEnd"/>
      <w:r w:rsidRPr="00040788">
        <w:rPr>
          <w:rFonts w:ascii="Arial" w:hAnsi="Arial"/>
          <w:b w:val="0"/>
          <w:color w:val="auto"/>
          <w:sz w:val="20"/>
        </w:rPr>
        <w:t xml:space="preserve"> </w:t>
      </w:r>
      <w:r w:rsidR="003A316D">
        <w:rPr>
          <w:rFonts w:ascii="Arial" w:hAnsi="Arial"/>
          <w:b w:val="0"/>
          <w:color w:val="auto"/>
          <w:sz w:val="20"/>
        </w:rPr>
        <w:t>IBM SOAR</w:t>
      </w:r>
      <w:r w:rsidRPr="00040788">
        <w:rPr>
          <w:rFonts w:ascii="Arial" w:hAnsi="Arial"/>
          <w:b w:val="0"/>
          <w:color w:val="auto"/>
          <w:sz w:val="20"/>
        </w:rPr>
        <w:t xml:space="preserve"> platform with an App Host, the requirements are:</w:t>
      </w:r>
    </w:p>
    <w:p w14:paraId="6D2970B1" w14:textId="34B7D434" w:rsidR="00923575" w:rsidRPr="00527C99" w:rsidRDefault="003A316D" w:rsidP="00527C99">
      <w:pPr>
        <w:pStyle w:val="ListBullet"/>
        <w:keepNext/>
        <w:numPr>
          <w:ilvl w:val="0"/>
          <w:numId w:val="26"/>
        </w:numPr>
        <w:rPr>
          <w:lang w:val="en-IE"/>
        </w:rPr>
      </w:pPr>
      <w:r>
        <w:t>IBM SOAR</w:t>
      </w:r>
      <w:r w:rsidR="00923575" w:rsidRPr="00040788">
        <w:t xml:space="preserve"> platform &gt;= </w:t>
      </w:r>
      <w:r w:rsidR="00527C99" w:rsidRPr="00527C99">
        <w:rPr>
          <w:lang w:val="en-IE"/>
        </w:rPr>
        <w:t>37.</w:t>
      </w:r>
      <w:r w:rsidR="00527C99">
        <w:rPr>
          <w:lang w:val="en-IE"/>
        </w:rPr>
        <w:t>1.</w:t>
      </w:r>
    </w:p>
    <w:p w14:paraId="4E4DE48E" w14:textId="5FBE6C5E" w:rsidR="00923575" w:rsidRDefault="00923575" w:rsidP="00923575">
      <w:pPr>
        <w:pStyle w:val="ListBullet"/>
        <w:keepNext/>
        <w:numPr>
          <w:ilvl w:val="0"/>
          <w:numId w:val="26"/>
        </w:numPr>
      </w:pPr>
      <w:r w:rsidRPr="00040788">
        <w:t>The app is in a container-based format (available from the AppExchange as a zip file).</w:t>
      </w:r>
    </w:p>
    <w:p w14:paraId="111A4A60" w14:textId="47DD167F" w:rsidR="00923575" w:rsidRPr="00040788" w:rsidRDefault="00923575" w:rsidP="00923575">
      <w:pPr>
        <w:pStyle w:val="Heading10"/>
        <w:rPr>
          <w:rFonts w:ascii="Arial" w:hAnsi="Arial"/>
          <w:b w:val="0"/>
          <w:color w:val="auto"/>
          <w:sz w:val="20"/>
        </w:rPr>
      </w:pPr>
      <w:r w:rsidRPr="00040788">
        <w:rPr>
          <w:rFonts w:ascii="Arial" w:hAnsi="Arial"/>
          <w:b w:val="0"/>
          <w:color w:val="auto"/>
          <w:sz w:val="20"/>
        </w:rPr>
        <w:t xml:space="preserve">If deploying to </w:t>
      </w:r>
      <w:proofErr w:type="gramStart"/>
      <w:r w:rsidRPr="00040788">
        <w:rPr>
          <w:rFonts w:ascii="Arial" w:hAnsi="Arial"/>
          <w:b w:val="0"/>
          <w:color w:val="auto"/>
          <w:sz w:val="20"/>
        </w:rPr>
        <w:t>a</w:t>
      </w:r>
      <w:proofErr w:type="gramEnd"/>
      <w:r w:rsidRPr="00040788">
        <w:rPr>
          <w:rFonts w:ascii="Arial" w:hAnsi="Arial"/>
          <w:b w:val="0"/>
          <w:color w:val="auto"/>
          <w:sz w:val="20"/>
        </w:rPr>
        <w:t xml:space="preserve"> </w:t>
      </w:r>
      <w:r w:rsidR="003A316D">
        <w:rPr>
          <w:rFonts w:ascii="Arial" w:hAnsi="Arial"/>
          <w:b w:val="0"/>
          <w:color w:val="auto"/>
          <w:sz w:val="20"/>
        </w:rPr>
        <w:t>IBM SOAR</w:t>
      </w:r>
      <w:r w:rsidRPr="00040788">
        <w:rPr>
          <w:rFonts w:ascii="Arial" w:hAnsi="Arial"/>
          <w:b w:val="0"/>
          <w:color w:val="auto"/>
          <w:sz w:val="20"/>
        </w:rPr>
        <w:t xml:space="preserve"> platform with an integration server, the requirements are:</w:t>
      </w:r>
    </w:p>
    <w:p w14:paraId="0F737FF1" w14:textId="41042B5D" w:rsidR="00923575" w:rsidRDefault="003A316D" w:rsidP="00923575">
      <w:pPr>
        <w:pStyle w:val="ListBullet"/>
        <w:keepNext/>
        <w:numPr>
          <w:ilvl w:val="0"/>
          <w:numId w:val="26"/>
        </w:numPr>
      </w:pPr>
      <w:r>
        <w:t>IBM SOAR</w:t>
      </w:r>
      <w:r w:rsidR="00923575" w:rsidRPr="00040788">
        <w:t xml:space="preserve"> platform &gt;= 31.0.4035.</w:t>
      </w:r>
    </w:p>
    <w:p w14:paraId="76FD1D68" w14:textId="39924CBE" w:rsidR="00923575" w:rsidRDefault="00923575" w:rsidP="00923575">
      <w:pPr>
        <w:pStyle w:val="ListBullet"/>
        <w:keepNext/>
        <w:numPr>
          <w:ilvl w:val="0"/>
          <w:numId w:val="26"/>
        </w:numPr>
      </w:pPr>
      <w:r w:rsidRPr="00040788">
        <w:t>The app is in the older integration format (available from the AppExchange as a `zip` file which contains a `tar.gz` file).</w:t>
      </w:r>
    </w:p>
    <w:p w14:paraId="6834C636" w14:textId="1EAC9F05" w:rsidR="00040788" w:rsidRDefault="00040788" w:rsidP="00040788">
      <w:pPr>
        <w:pStyle w:val="ListBullet"/>
        <w:keepNext/>
        <w:numPr>
          <w:ilvl w:val="0"/>
          <w:numId w:val="26"/>
        </w:numPr>
      </w:pPr>
      <w:r w:rsidRPr="00923575">
        <w:t>Integration server is running `</w:t>
      </w:r>
      <w:proofErr w:type="spellStart"/>
      <w:r w:rsidRPr="00923575">
        <w:t>resilient_circuits</w:t>
      </w:r>
      <w:proofErr w:type="spellEnd"/>
      <w:r w:rsidRPr="00923575">
        <w:t>&gt;=30.0.0`.</w:t>
      </w:r>
    </w:p>
    <w:p w14:paraId="4BA4FD81" w14:textId="7A852548" w:rsidR="00040788" w:rsidRDefault="00040788" w:rsidP="00040788">
      <w:pPr>
        <w:pStyle w:val="ListBullet"/>
        <w:keepNext/>
        <w:numPr>
          <w:ilvl w:val="0"/>
          <w:numId w:val="26"/>
        </w:numPr>
      </w:pPr>
      <w:r w:rsidRPr="00923575">
        <w:t xml:space="preserve"> If using an API key account, make sure the account provides the following minimum permissions: </w:t>
      </w:r>
    </w:p>
    <w:tbl>
      <w:tblPr>
        <w:tblStyle w:val="ICITABLE"/>
        <w:tblpPr w:leftFromText="180" w:rightFromText="180" w:vertAnchor="text" w:horzAnchor="page" w:tblpX="2230" w:tblpY="13"/>
        <w:tblW w:w="2543" w:type="dxa"/>
        <w:tblLook w:val="04A0" w:firstRow="1" w:lastRow="0" w:firstColumn="1" w:lastColumn="0" w:noHBand="0" w:noVBand="1"/>
      </w:tblPr>
      <w:tblGrid>
        <w:gridCol w:w="987"/>
        <w:gridCol w:w="1556"/>
      </w:tblGrid>
      <w:tr w:rsidR="00F338E3" w14:paraId="2C7D548E" w14:textId="77777777" w:rsidTr="00F338E3">
        <w:trPr>
          <w:cnfStyle w:val="100000000000" w:firstRow="1" w:lastRow="0" w:firstColumn="0" w:lastColumn="0" w:oddVBand="0" w:evenVBand="0" w:oddHBand="0" w:evenHBand="0" w:firstRowFirstColumn="0" w:firstRowLastColumn="0" w:lastRowFirstColumn="0" w:lastRowLastColumn="0"/>
        </w:trPr>
        <w:tc>
          <w:tcPr>
            <w:tcW w:w="987" w:type="dxa"/>
          </w:tcPr>
          <w:p w14:paraId="27DCD9A0" w14:textId="77777777" w:rsidR="00F338E3" w:rsidRDefault="00F338E3" w:rsidP="00F338E3">
            <w:pPr>
              <w:adjustRightInd w:val="0"/>
              <w:rPr>
                <w:rFonts w:cs="Arial"/>
                <w:szCs w:val="18"/>
              </w:rPr>
            </w:pPr>
            <w:r>
              <w:rPr>
                <w:rFonts w:cs="Arial"/>
                <w:szCs w:val="18"/>
              </w:rPr>
              <w:t>Name</w:t>
            </w:r>
          </w:p>
        </w:tc>
        <w:tc>
          <w:tcPr>
            <w:tcW w:w="1556" w:type="dxa"/>
          </w:tcPr>
          <w:p w14:paraId="5E959B8D" w14:textId="0E89DCB9" w:rsidR="00F338E3" w:rsidRDefault="00F338E3" w:rsidP="00F338E3">
            <w:pPr>
              <w:adjustRightInd w:val="0"/>
              <w:rPr>
                <w:rFonts w:cs="Arial"/>
                <w:szCs w:val="18"/>
              </w:rPr>
            </w:pPr>
            <w:r>
              <w:rPr>
                <w:rFonts w:cs="Arial"/>
                <w:szCs w:val="18"/>
              </w:rPr>
              <w:t>Permission</w:t>
            </w:r>
          </w:p>
        </w:tc>
      </w:tr>
      <w:tr w:rsidR="00F338E3" w14:paraId="2F680A4D" w14:textId="77777777" w:rsidTr="00F338E3">
        <w:tc>
          <w:tcPr>
            <w:tcW w:w="987" w:type="dxa"/>
          </w:tcPr>
          <w:p w14:paraId="5F218761" w14:textId="77777777" w:rsidR="00F338E3" w:rsidRDefault="00F338E3" w:rsidP="00F338E3">
            <w:pPr>
              <w:adjustRightInd w:val="0"/>
              <w:rPr>
                <w:rFonts w:cs="Arial"/>
                <w:szCs w:val="18"/>
              </w:rPr>
            </w:pPr>
            <w:r w:rsidRPr="00923575">
              <w:rPr>
                <w:rFonts w:cs="Arial"/>
                <w:szCs w:val="18"/>
              </w:rPr>
              <w:t>Org Data</w:t>
            </w:r>
          </w:p>
        </w:tc>
        <w:tc>
          <w:tcPr>
            <w:tcW w:w="1556" w:type="dxa"/>
          </w:tcPr>
          <w:p w14:paraId="24536C22" w14:textId="77777777" w:rsidR="00F338E3" w:rsidRDefault="00F338E3" w:rsidP="00F338E3">
            <w:pPr>
              <w:adjustRightInd w:val="0"/>
              <w:rPr>
                <w:rFonts w:cs="Arial"/>
                <w:szCs w:val="18"/>
              </w:rPr>
            </w:pPr>
            <w:r w:rsidRPr="00923575">
              <w:rPr>
                <w:rFonts w:cs="Arial"/>
                <w:szCs w:val="18"/>
              </w:rPr>
              <w:t>Read, Edit</w:t>
            </w:r>
          </w:p>
        </w:tc>
      </w:tr>
    </w:tbl>
    <w:p w14:paraId="21B1842F" w14:textId="3E325C86" w:rsidR="00F338E3" w:rsidRDefault="00F338E3" w:rsidP="009A711B">
      <w:pPr>
        <w:pStyle w:val="Heading20"/>
      </w:pPr>
      <w:bookmarkStart w:id="1" w:name="_Toc509305886"/>
    </w:p>
    <w:p w14:paraId="2D10B389" w14:textId="7618B0FA" w:rsidR="00527C99" w:rsidRDefault="00527C99" w:rsidP="00E76AFD">
      <w:pPr>
        <w:pStyle w:val="ListBullet"/>
        <w:keepNext/>
        <w:numPr>
          <w:ilvl w:val="0"/>
          <w:numId w:val="0"/>
        </w:numPr>
        <w:rPr>
          <w:rFonts w:eastAsia="Calibri" w:cs="Calibri"/>
          <w:szCs w:val="36"/>
        </w:rPr>
      </w:pPr>
      <w:r w:rsidRPr="00527C99">
        <w:rPr>
          <w:rFonts w:eastAsia="Calibri" w:cs="Calibri"/>
          <w:szCs w:val="36"/>
        </w:rPr>
        <w:t>If deploying to IBM Cloud Pak for Security, the requirements are:</w:t>
      </w:r>
    </w:p>
    <w:p w14:paraId="2E30175F" w14:textId="02FE3D70" w:rsidR="00527C99" w:rsidRDefault="00527C99" w:rsidP="00527C99">
      <w:pPr>
        <w:pStyle w:val="ListBullet"/>
        <w:keepNext/>
        <w:numPr>
          <w:ilvl w:val="0"/>
          <w:numId w:val="26"/>
        </w:numPr>
      </w:pPr>
      <w:r w:rsidRPr="00527C99">
        <w:t>IBM Cloud Pak for Security &gt;= 1.4.</w:t>
      </w:r>
    </w:p>
    <w:p w14:paraId="274B608A" w14:textId="06F00C57" w:rsidR="00527C99" w:rsidRDefault="00527C99" w:rsidP="009A711B">
      <w:pPr>
        <w:pStyle w:val="ListBullet"/>
        <w:keepNext/>
        <w:numPr>
          <w:ilvl w:val="0"/>
          <w:numId w:val="26"/>
        </w:numPr>
      </w:pPr>
      <w:r w:rsidRPr="00527C99">
        <w:t xml:space="preserve">Cloud Pak is configured with an App </w:t>
      </w:r>
      <w:proofErr w:type="spellStart"/>
      <w:r w:rsidRPr="00527C99">
        <w:t>Host.</w:t>
      </w:r>
      <w:r w:rsidRPr="00923575">
        <w:t>Integration</w:t>
      </w:r>
      <w:proofErr w:type="spellEnd"/>
      <w:r w:rsidRPr="00923575">
        <w:t xml:space="preserve"> server is running `</w:t>
      </w:r>
      <w:proofErr w:type="spellStart"/>
      <w:r w:rsidRPr="00923575">
        <w:t>resilient_circuits</w:t>
      </w:r>
      <w:proofErr w:type="spellEnd"/>
      <w:r w:rsidRPr="00923575">
        <w:t>&gt;=30.0.0`.</w:t>
      </w:r>
    </w:p>
    <w:p w14:paraId="42161124" w14:textId="1FEED5D1" w:rsidR="00527C99" w:rsidRDefault="00527C99" w:rsidP="009A711B">
      <w:pPr>
        <w:pStyle w:val="ListBullet"/>
        <w:keepNext/>
        <w:numPr>
          <w:ilvl w:val="0"/>
          <w:numId w:val="26"/>
        </w:numPr>
      </w:pPr>
      <w:r w:rsidRPr="00527C99">
        <w:t xml:space="preserve">The app is in a container-based format (available from the AppExchange as a </w:t>
      </w:r>
      <w:r>
        <w:t>zip</w:t>
      </w:r>
      <w:r w:rsidRPr="00527C99">
        <w:t xml:space="preserve"> file).</w:t>
      </w:r>
    </w:p>
    <w:p w14:paraId="7B72C6F2" w14:textId="21FA0806" w:rsidR="001B086B" w:rsidRDefault="001B086B" w:rsidP="009A711B">
      <w:pPr>
        <w:pStyle w:val="Heading20"/>
      </w:pPr>
      <w:r>
        <w:t>Install</w:t>
      </w:r>
      <w:bookmarkEnd w:id="1"/>
      <w:r w:rsidR="00473F3B">
        <w:t>ation</w:t>
      </w:r>
    </w:p>
    <w:p w14:paraId="6D330151" w14:textId="220B3BB0" w:rsidR="00B3061E" w:rsidRDefault="00B3061E" w:rsidP="00B3061E">
      <w:pPr>
        <w:pStyle w:val="BodyText"/>
      </w:pPr>
      <w:r w:rsidRPr="00B3061E">
        <w:t xml:space="preserve">The </w:t>
      </w:r>
      <w:r w:rsidR="003A316D">
        <w:t>IBM SOAR</w:t>
      </w:r>
      <w:r w:rsidRPr="00B3061E">
        <w:t xml:space="preserve"> platform </w:t>
      </w:r>
      <w:r w:rsidR="00E918C0">
        <w:t xml:space="preserve">and Cloud Pak </w:t>
      </w:r>
      <w:r w:rsidRPr="00B3061E">
        <w:t>guides providing installation, configuration, and troubleshooting information are available on the</w:t>
      </w:r>
      <w:r w:rsidR="000209B0">
        <w:t xml:space="preserve"> </w:t>
      </w:r>
      <w:hyperlink w:anchor="Knowledge_Center" w:history="1">
        <w:r w:rsidR="00655559" w:rsidRPr="00810E87">
          <w:rPr>
            <w:rStyle w:val="Hyperlink"/>
          </w:rPr>
          <w:t>Knowledge Center</w:t>
        </w:r>
      </w:hyperlink>
      <w:r w:rsidR="00655559">
        <w:t>.</w:t>
      </w:r>
    </w:p>
    <w:p w14:paraId="7EE84101" w14:textId="78FC0BB1" w:rsidR="00F33F4A" w:rsidRDefault="00473F3B" w:rsidP="00F33F4A">
      <w:pPr>
        <w:pStyle w:val="Heading20"/>
      </w:pPr>
      <w:r>
        <w:t>Configuration</w:t>
      </w:r>
    </w:p>
    <w:p w14:paraId="228641CF" w14:textId="529D2A5B" w:rsidR="00473F3B" w:rsidRDefault="00473F3B" w:rsidP="00801DA6">
      <w:pPr>
        <w:pStyle w:val="BodyText"/>
      </w:pPr>
      <w:r>
        <w:t xml:space="preserve">After installing the </w:t>
      </w:r>
      <w:r w:rsidR="00E76AFD">
        <w:t xml:space="preserve">app or </w:t>
      </w:r>
      <w:r>
        <w:t xml:space="preserve">package, a new section, </w:t>
      </w:r>
      <w:proofErr w:type="spellStart"/>
      <w:r>
        <w:rPr>
          <w:i/>
        </w:rPr>
        <w:t>fn_exchange</w:t>
      </w:r>
      <w:proofErr w:type="spellEnd"/>
      <w:r>
        <w:rPr>
          <w:rFonts w:cs="Arial"/>
          <w:color w:val="000000"/>
        </w:rPr>
        <w:t xml:space="preserve">, is created </w:t>
      </w:r>
      <w:r>
        <w:t xml:space="preserve">in the </w:t>
      </w:r>
      <w:proofErr w:type="spellStart"/>
      <w:r>
        <w:t>app.config</w:t>
      </w:r>
      <w:proofErr w:type="spellEnd"/>
      <w:r>
        <w:t xml:space="preserve"> file. You need to edit the following settings in that section.</w:t>
      </w:r>
      <w:r w:rsidRPr="003E5476">
        <w:t xml:space="preserve"> If using App Host, see the </w:t>
      </w:r>
      <w:r w:rsidR="003A316D">
        <w:t>IBM SOAR</w:t>
      </w:r>
      <w:r w:rsidRPr="003E5476">
        <w:t xml:space="preserve"> System Administrator Guide</w:t>
      </w:r>
      <w:r w:rsidR="00E76AFD">
        <w:t xml:space="preserve"> on</w:t>
      </w:r>
      <w:r w:rsidR="001C4BB9">
        <w:t xml:space="preserve"> the</w:t>
      </w:r>
      <w:r w:rsidR="000209B0">
        <w:t xml:space="preserve"> </w:t>
      </w:r>
      <w:hyperlink w:anchor="Knowledge_Center" w:history="1">
        <w:r w:rsidR="00810E87" w:rsidRPr="00810E87">
          <w:rPr>
            <w:rStyle w:val="Hyperlink"/>
          </w:rPr>
          <w:t>Knowledge Center</w:t>
        </w:r>
      </w:hyperlink>
      <w:r w:rsidR="00810E87">
        <w:t xml:space="preserve">. </w:t>
      </w:r>
      <w:r w:rsidRPr="003E5476">
        <w:t>If</w:t>
      </w:r>
      <w:r w:rsidR="00810E87">
        <w:t xml:space="preserve"> </w:t>
      </w:r>
      <w:r w:rsidRPr="003E5476">
        <w:t>using the integration server, see the Integration Server Guid</w:t>
      </w:r>
      <w:r w:rsidR="007550F3">
        <w:t xml:space="preserve">e. </w:t>
      </w:r>
    </w:p>
    <w:p w14:paraId="21F428F7" w14:textId="33E2E55F"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6A42E5A" w14:textId="7C90E3AD" w:rsidR="00473F3B" w:rsidRPr="00220F49" w:rsidRDefault="00473F3B" w:rsidP="00473F3B">
      <w:pPr>
        <w:pStyle w:val="Code0"/>
        <w:ind w:left="0"/>
        <w:contextualSpacing/>
        <w:rPr>
          <w:rFonts w:cs="Arial"/>
          <w:color w:val="000000"/>
        </w:rPr>
      </w:pPr>
      <w:r w:rsidRPr="00220F49">
        <w:rPr>
          <w:rFonts w:cs="Arial"/>
          <w:color w:val="000000"/>
        </w:rPr>
        <w:t>[</w:t>
      </w:r>
      <w:proofErr w:type="spellStart"/>
      <w:r w:rsidRPr="00220F49">
        <w:rPr>
          <w:rFonts w:cs="Arial"/>
          <w:color w:val="000000"/>
        </w:rPr>
        <w:t>fn_</w:t>
      </w:r>
      <w:r w:rsidR="00220F49">
        <w:rPr>
          <w:rFonts w:cs="Arial"/>
          <w:color w:val="000000"/>
        </w:rPr>
        <w:t>exchange</w:t>
      </w:r>
      <w:proofErr w:type="spellEnd"/>
      <w:r w:rsidRPr="00220F49">
        <w:rPr>
          <w:rFonts w:cs="Arial"/>
          <w:color w:val="000000"/>
        </w:rPr>
        <w:t>]</w:t>
      </w:r>
    </w:p>
    <w:p w14:paraId="1A3E7553" w14:textId="400B5DA1" w:rsidR="00D81FEE" w:rsidRPr="00220F49" w:rsidRDefault="00220F49" w:rsidP="00220F49">
      <w:pPr>
        <w:pStyle w:val="Code0"/>
        <w:ind w:left="0"/>
        <w:contextualSpacing/>
        <w:rPr>
          <w:rFonts w:cs="Arial"/>
          <w:lang w:val="en-IE"/>
        </w:rPr>
      </w:pPr>
      <w:proofErr w:type="spellStart"/>
      <w:r w:rsidRPr="00220F49">
        <w:rPr>
          <w:rFonts w:cs="Arial"/>
          <w:bCs/>
          <w:lang w:val="en-IE"/>
        </w:rPr>
        <w:t>verify_cert</w:t>
      </w:r>
      <w:proofErr w:type="spellEnd"/>
      <w:r w:rsidRPr="00220F49">
        <w:rPr>
          <w:rFonts w:cs="Arial"/>
          <w:bCs/>
          <w:lang w:val="en-IE"/>
        </w:rPr>
        <w:t>=[</w:t>
      </w:r>
      <w:proofErr w:type="spellStart"/>
      <w:r w:rsidRPr="00220F49">
        <w:rPr>
          <w:rFonts w:cs="Arial"/>
          <w:bCs/>
          <w:lang w:val="en-IE"/>
        </w:rPr>
        <w:t>True|False</w:t>
      </w:r>
      <w:proofErr w:type="spellEnd"/>
      <w:r w:rsidRPr="00220F49">
        <w:rPr>
          <w:rFonts w:cs="Arial"/>
          <w:bCs/>
          <w:lang w:val="en-IE"/>
        </w:rPr>
        <w:t>]</w:t>
      </w:r>
      <w:r w:rsidRPr="00220F49">
        <w:rPr>
          <w:rFonts w:cs="Arial"/>
          <w:bCs/>
          <w:lang w:val="en-IE"/>
        </w:rPr>
        <w:br/>
        <w:t>server=example.com</w:t>
      </w:r>
      <w:r w:rsidRPr="00220F49">
        <w:rPr>
          <w:rFonts w:cs="Arial"/>
          <w:bCs/>
          <w:lang w:val="en-IE"/>
        </w:rPr>
        <w:br/>
        <w:t>username=domain\\username</w:t>
      </w:r>
      <w:r w:rsidR="00C72102">
        <w:rPr>
          <w:rFonts w:cs="Arial"/>
          <w:bCs/>
          <w:lang w:val="en-IE"/>
        </w:rPr>
        <w:t xml:space="preserve"> </w:t>
      </w:r>
      <w:r w:rsidRPr="00220F49">
        <w:rPr>
          <w:rFonts w:cs="Arial"/>
          <w:bCs/>
          <w:lang w:val="en-IE"/>
        </w:rPr>
        <w:t xml:space="preserve"> - to use this package, this must be an admin account with mailbox access to other accounts</w:t>
      </w:r>
      <w:r w:rsidRPr="00220F49">
        <w:rPr>
          <w:rFonts w:cs="Arial"/>
          <w:bCs/>
          <w:lang w:val="en-IE"/>
        </w:rPr>
        <w:br/>
        <w:t>email=admin@example.com - this is the default account to send emails and create meetings if one was not specified. Specifying an account that is not this one will require impersonation access.</w:t>
      </w:r>
      <w:r w:rsidRPr="00220F49">
        <w:rPr>
          <w:rFonts w:cs="Arial"/>
          <w:bCs/>
          <w:lang w:val="en-IE"/>
        </w:rPr>
        <w:br/>
        <w:t>password=password</w:t>
      </w:r>
      <w:r w:rsidRPr="00220F49">
        <w:rPr>
          <w:rFonts w:cs="Arial"/>
          <w:bCs/>
          <w:lang w:val="en-IE"/>
        </w:rPr>
        <w:br/>
      </w:r>
      <w:proofErr w:type="spellStart"/>
      <w:r w:rsidRPr="00220F49">
        <w:rPr>
          <w:rFonts w:cs="Arial"/>
          <w:bCs/>
          <w:lang w:val="en-IE"/>
        </w:rPr>
        <w:t>default_folder_path</w:t>
      </w:r>
      <w:proofErr w:type="spellEnd"/>
      <w:r w:rsidRPr="00220F49">
        <w:rPr>
          <w:rFonts w:cs="Arial"/>
          <w:bCs/>
          <w:lang w:val="en-IE"/>
        </w:rPr>
        <w:t xml:space="preserve">=Some folder path after root i.e. Top of Information Store/Inbox. Multiple </w:t>
      </w:r>
      <w:proofErr w:type="spellStart"/>
      <w:r w:rsidRPr="00220F49">
        <w:rPr>
          <w:rFonts w:cs="Arial"/>
          <w:bCs/>
          <w:lang w:val="en-IE"/>
        </w:rPr>
        <w:t>folderpaths</w:t>
      </w:r>
      <w:proofErr w:type="spellEnd"/>
      <w:r w:rsidRPr="00220F49">
        <w:rPr>
          <w:rFonts w:cs="Arial"/>
          <w:bCs/>
          <w:lang w:val="en-IE"/>
        </w:rPr>
        <w:t xml:space="preserve"> must be separated by commas.</w:t>
      </w:r>
      <w:r w:rsidRPr="00220F49">
        <w:rPr>
          <w:rFonts w:cs="Arial"/>
          <w:bCs/>
          <w:lang w:val="en-IE"/>
        </w:rPr>
        <w:br/>
        <w:t># Uncomment to specify proxy settings</w:t>
      </w:r>
      <w:r w:rsidRPr="00220F49">
        <w:rPr>
          <w:rFonts w:cs="Arial"/>
          <w:bCs/>
          <w:lang w:val="en-IE"/>
        </w:rPr>
        <w:br/>
      </w:r>
      <w:r w:rsidRPr="00220F49">
        <w:rPr>
          <w:rFonts w:cs="Arial"/>
          <w:bCs/>
          <w:lang w:val="en-IE"/>
        </w:rPr>
        <w:lastRenderedPageBreak/>
        <w:t>#https_proxy=https://your.proxy.com</w:t>
      </w:r>
      <w:r w:rsidRPr="00220F49">
        <w:rPr>
          <w:rFonts w:cs="Arial"/>
          <w:bCs/>
          <w:lang w:val="en-IE"/>
        </w:rPr>
        <w:br/>
        <w:t>#http_proxy=http://your.proxy.com</w:t>
      </w:r>
      <w:r w:rsidR="00D81FEE">
        <w:br w:type="page"/>
      </w:r>
    </w:p>
    <w:p w14:paraId="5EFB9B7A" w14:textId="1EF45FD7" w:rsidR="004F6CA4" w:rsidRDefault="004F6CA4" w:rsidP="002153AE">
      <w:pPr>
        <w:pStyle w:val="BodyText"/>
        <w:keepNext/>
      </w:pPr>
      <w:bookmarkStart w:id="2" w:name="_Toc510253272"/>
      <w:r>
        <w:lastRenderedPageBreak/>
        <w:t xml:space="preserve">Once the function package deploys the function(s), you can view them in the </w:t>
      </w:r>
      <w:r w:rsidR="003A316D">
        <w:t>IBM SOAR</w:t>
      </w:r>
      <w:r>
        <w:t xml:space="preserve"> platform Functions tab, as shown below.</w:t>
      </w:r>
      <w:r w:rsidRPr="00D35F7F">
        <w:t xml:space="preserve"> </w:t>
      </w:r>
    </w:p>
    <w:p w14:paraId="33D0810A" w14:textId="0E72837E" w:rsidR="00337D10" w:rsidRDefault="00337D10" w:rsidP="00337D10">
      <w:pPr>
        <w:pStyle w:val="BodyText"/>
        <w:keepNext/>
        <w:jc w:val="center"/>
        <w:rPr>
          <w:i/>
          <w:color w:val="4F81BD" w:themeColor="accent1"/>
        </w:rPr>
      </w:pPr>
      <w:r w:rsidRPr="00337D10">
        <w:rPr>
          <w:i/>
          <w:noProof/>
          <w:color w:val="4F81BD" w:themeColor="accent1"/>
        </w:rPr>
        <w:drawing>
          <wp:inline distT="0" distB="0" distL="0" distR="0" wp14:anchorId="5A2B2AF9" wp14:editId="1DA59B1D">
            <wp:extent cx="5652946" cy="239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0324" cy="2404934"/>
                    </a:xfrm>
                    <a:prstGeom prst="rect">
                      <a:avLst/>
                    </a:prstGeom>
                  </pic:spPr>
                </pic:pic>
              </a:graphicData>
            </a:graphic>
          </wp:inline>
        </w:drawing>
      </w:r>
    </w:p>
    <w:p w14:paraId="2F17EBDC" w14:textId="3F88CE18"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w:t>
      </w:r>
      <w:r w:rsidR="003A316D">
        <w:rPr>
          <w:rFonts w:ascii="Arial" w:hAnsi="Arial" w:cs="Arial"/>
          <w:b w:val="0"/>
          <w:sz w:val="20"/>
          <w:szCs w:val="18"/>
        </w:rPr>
        <w:t>IBM SOAR</w:t>
      </w:r>
      <w:r w:rsidRPr="0086399F">
        <w:rPr>
          <w:rFonts w:ascii="Arial" w:hAnsi="Arial" w:cs="Arial"/>
          <w:b w:val="0"/>
          <w:sz w:val="20"/>
          <w:szCs w:val="18"/>
        </w:rPr>
        <w:t xml:space="preserve">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4"/>
        <w:gridCol w:w="1870"/>
        <w:gridCol w:w="2336"/>
      </w:tblGrid>
      <w:tr w:rsidR="00337D10"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337D10"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337D10"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337D10"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337D10"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337D10"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337D10" w:rsidRPr="000B5541" w14:paraId="26A89F05" w14:textId="77777777" w:rsidTr="00C5349A">
        <w:trPr>
          <w:trHeight w:val="171"/>
        </w:trPr>
        <w:tc>
          <w:tcPr>
            <w:tcW w:w="0" w:type="auto"/>
          </w:tcPr>
          <w:p w14:paraId="7634CA8B" w14:textId="7434A5DC"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w:t>
            </w:r>
            <w:r w:rsidR="00337D10">
              <w:rPr>
                <w:rFonts w:ascii="Arial" w:hAnsi="Arial" w:cs="Menlo"/>
                <w:iCs/>
                <w:color w:val="000000" w:themeColor="text1"/>
                <w:sz w:val="18"/>
                <w:szCs w:val="18"/>
                <w:lang w:val="en-GB" w:eastAsia="en-GB"/>
              </w:rPr>
              <w:t>folder_contents_</w:t>
            </w:r>
            <w:r>
              <w:rPr>
                <w:rFonts w:ascii="Arial" w:hAnsi="Arial" w:cs="Menlo"/>
                <w:iCs/>
                <w:color w:val="000000" w:themeColor="text1"/>
                <w:sz w:val="18"/>
                <w:szCs w:val="18"/>
                <w:lang w:val="en-GB" w:eastAsia="en-GB"/>
              </w:rPr>
              <w:t>and_delete_folder</w:t>
            </w:r>
            <w:proofErr w:type="spellEnd"/>
          </w:p>
        </w:tc>
        <w:tc>
          <w:tcPr>
            <w:tcW w:w="0" w:type="auto"/>
          </w:tcPr>
          <w:p w14:paraId="624B1B59" w14:textId="2CA80FB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c>
          <w:tcPr>
            <w:tcW w:w="0" w:type="auto"/>
          </w:tcPr>
          <w:p w14:paraId="7665120D" w14:textId="6253F48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Example of 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r>
      <w:tr w:rsidR="00337D10"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36D7B7C0" w14:textId="753C6413" w:rsidR="00C5349A" w:rsidRPr="00D0535A" w:rsidRDefault="00C5349A" w:rsidP="00C5349A">
      <w:pPr>
        <w:pStyle w:val="Heading20"/>
        <w:rPr>
          <w:rFonts w:ascii="Arial" w:hAnsi="Arial"/>
        </w:rPr>
      </w:pPr>
      <w:bookmarkStart w:id="3" w:name="_Toc510253273"/>
      <w:bookmarkEnd w:id="2"/>
      <w:r>
        <w:rPr>
          <w:rFonts w:ascii="Arial" w:hAnsi="Arial"/>
        </w:rPr>
        <w:lastRenderedPageBreak/>
        <w:t>Inputs</w:t>
      </w:r>
    </w:p>
    <w:p w14:paraId="0CB122E9" w14:textId="733D0200" w:rsidR="00C5349A" w:rsidRDefault="00C5349A" w:rsidP="00C5349A">
      <w:pPr>
        <w:pStyle w:val="BodyText"/>
        <w:keepNext/>
      </w:pPr>
      <w:r>
        <w:t xml:space="preserve">Each function has a set of inputs, which you can view by clicking the function name in the Functions tab of the </w:t>
      </w:r>
      <w:r w:rsidR="003A316D">
        <w:t>IBM SOAR</w:t>
      </w:r>
      <w:r>
        <w:t xml:space="preserve"> platform. </w:t>
      </w:r>
    </w:p>
    <w:p w14:paraId="4F4371EE" w14:textId="5FA434D8" w:rsidR="00C5349A" w:rsidRDefault="00C5349A" w:rsidP="00C5349A">
      <w:pPr>
        <w:pStyle w:val="BodyText"/>
        <w:keepNext/>
        <w:rPr>
          <w:rFonts w:ascii="Courier New" w:hAnsi="Courier New"/>
          <w:sz w:val="18"/>
        </w:rPr>
      </w:pPr>
      <w:r>
        <w:t xml:space="preserve">The </w:t>
      </w:r>
      <w:r w:rsidR="003A316D">
        <w:t>IBM SOAR</w:t>
      </w:r>
      <w:r>
        <w:t xml:space="preserve">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9"/>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1BECD302" w:rsidR="00EC4648" w:rsidRDefault="00C5349A" w:rsidP="00C5349A">
      <w:pPr>
        <w:pStyle w:val="Heading10"/>
      </w:pPr>
      <w:r>
        <w:lastRenderedPageBreak/>
        <w:t xml:space="preserve">The </w:t>
      </w:r>
      <w:r w:rsidR="003A316D">
        <w:t>IBM SOAR</w:t>
      </w:r>
      <w:r>
        <w:t xml:space="preserve"> functions use input parameters starting with </w:t>
      </w:r>
      <w:r w:rsidR="003A316D">
        <w:t>IBM SOAR</w:t>
      </w:r>
      <w:r w:rsidR="00EC4648" w:rsidRPr="00C951A3">
        <w:t xml:space="preserve">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023A2D90" w:rsid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3F3208A0" w14:textId="79E66237" w:rsidR="001C4BB9" w:rsidRPr="00601DA7" w:rsidRDefault="001C4BB9" w:rsidP="001C4BB9">
      <w:pPr>
        <w:pStyle w:val="Heading10"/>
      </w:pPr>
      <w:bookmarkStart w:id="4" w:name="Knowledge_Center"/>
      <w:r>
        <w:t>Knowledge Center</w:t>
      </w:r>
    </w:p>
    <w:bookmarkEnd w:id="4"/>
    <w:p w14:paraId="2CFBAC34" w14:textId="0DD63539" w:rsidR="00B3061E" w:rsidRPr="00B3061E" w:rsidRDefault="00B3061E" w:rsidP="00B3061E">
      <w:pPr>
        <w:pStyle w:val="Heading20"/>
      </w:pPr>
      <w:r>
        <w:t>App Host or integration server</w:t>
      </w:r>
    </w:p>
    <w:p w14:paraId="04F83B6F" w14:textId="1043D385" w:rsidR="00655559" w:rsidRDefault="00655559" w:rsidP="00655559">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 xml:space="preserve">The following </w:t>
      </w:r>
      <w:r w:rsidR="003A316D">
        <w:rPr>
          <w:rFonts w:ascii="Arial" w:hAnsi="Arial" w:cs="Arial"/>
          <w:b w:val="0"/>
          <w:color w:val="000000" w:themeColor="text1"/>
          <w:sz w:val="20"/>
          <w:szCs w:val="20"/>
        </w:rPr>
        <w:t>IBM SOAR</w:t>
      </w:r>
      <w:r w:rsidRPr="00655559">
        <w:rPr>
          <w:rFonts w:ascii="Arial" w:hAnsi="Arial" w:cs="Arial"/>
          <w:b w:val="0"/>
          <w:color w:val="000000" w:themeColor="text1"/>
          <w:sz w:val="20"/>
          <w:szCs w:val="20"/>
        </w:rPr>
        <w:t xml:space="preserve"> platform guides provide additional information:</w:t>
      </w:r>
    </w:p>
    <w:p w14:paraId="4F06513D" w14:textId="42F89026" w:rsidR="00655559" w:rsidRPr="00655559" w:rsidRDefault="00655559" w:rsidP="00655559">
      <w:pPr>
        <w:pStyle w:val="ListBullet"/>
        <w:keepNext/>
        <w:numPr>
          <w:ilvl w:val="0"/>
          <w:numId w:val="26"/>
        </w:numPr>
      </w:pPr>
      <w:r w:rsidRPr="00655559">
        <w:rPr>
          <w:rFonts w:cs="Arial"/>
          <w:color w:val="000000" w:themeColor="text1"/>
          <w:szCs w:val="20"/>
        </w:rPr>
        <w:t>App Host Deployment Guide: provides installation, configuration, and troubleshooting information, including proxy server settings.</w:t>
      </w:r>
    </w:p>
    <w:p w14:paraId="4971BC5D" w14:textId="13530A5E" w:rsidR="00655559" w:rsidRPr="00655559" w:rsidRDefault="00655559" w:rsidP="00655559">
      <w:pPr>
        <w:pStyle w:val="Heading10"/>
        <w:numPr>
          <w:ilvl w:val="0"/>
          <w:numId w:val="26"/>
        </w:numPr>
        <w:rPr>
          <w:rFonts w:ascii="Arial" w:hAnsi="Arial" w:cs="Arial"/>
          <w:b w:val="0"/>
          <w:color w:val="000000" w:themeColor="text1"/>
          <w:sz w:val="20"/>
          <w:szCs w:val="20"/>
        </w:rPr>
      </w:pPr>
      <w:r w:rsidRPr="00655559">
        <w:rPr>
          <w:rFonts w:ascii="Arial" w:hAnsi="Arial" w:cs="Arial"/>
          <w:b w:val="0"/>
          <w:color w:val="000000" w:themeColor="text1"/>
          <w:sz w:val="20"/>
          <w:szCs w:val="20"/>
        </w:rPr>
        <w:t>Integration Server Guide: provides installation, configuration, and troubleshooting information, including proxy server settings.</w:t>
      </w:r>
    </w:p>
    <w:p w14:paraId="0CF296D4" w14:textId="67F0C2E7" w:rsidR="001C4BB9" w:rsidRPr="00655559" w:rsidRDefault="00655559" w:rsidP="00655559">
      <w:pPr>
        <w:pStyle w:val="ListBullet"/>
        <w:keepNext/>
        <w:numPr>
          <w:ilvl w:val="0"/>
          <w:numId w:val="26"/>
        </w:numPr>
      </w:pPr>
      <w:r w:rsidRPr="00655559">
        <w:rPr>
          <w:rFonts w:cs="Arial"/>
          <w:color w:val="000000" w:themeColor="text1"/>
          <w:szCs w:val="20"/>
        </w:rPr>
        <w:t>System Administrator Guide: provides the procedure to install, configure and deploy apps.</w:t>
      </w:r>
    </w:p>
    <w:p w14:paraId="30514890" w14:textId="665E72A4" w:rsidR="00655559" w:rsidRDefault="00655559" w:rsidP="00C5349A">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The</w:t>
      </w:r>
      <w:r>
        <w:rPr>
          <w:rFonts w:ascii="Arial" w:hAnsi="Arial" w:cs="Arial"/>
          <w:b w:val="0"/>
          <w:color w:val="000000" w:themeColor="text1"/>
          <w:sz w:val="20"/>
          <w:szCs w:val="20"/>
        </w:rPr>
        <w:t>se</w:t>
      </w:r>
      <w:r w:rsidRPr="00655559">
        <w:rPr>
          <w:rFonts w:ascii="Arial" w:hAnsi="Arial" w:cs="Arial"/>
          <w:b w:val="0"/>
          <w:color w:val="000000" w:themeColor="text1"/>
          <w:sz w:val="20"/>
          <w:szCs w:val="20"/>
        </w:rPr>
        <w:t xml:space="preserve"> guides are available on the IBM Knowledge Center at </w:t>
      </w:r>
      <w:hyperlink r:id="rId11" w:history="1">
        <w:r w:rsidRPr="00B0549D">
          <w:rPr>
            <w:rStyle w:val="Hyperlink"/>
            <w:rFonts w:ascii="Arial" w:hAnsi="Arial" w:cs="Arial"/>
            <w:b w:val="0"/>
            <w:sz w:val="20"/>
            <w:szCs w:val="20"/>
          </w:rPr>
          <w:t>Knowledge Center</w:t>
        </w:r>
      </w:hyperlink>
      <w:r w:rsidRPr="00655559">
        <w:rPr>
          <w:rFonts w:ascii="Arial" w:hAnsi="Arial" w:cs="Arial"/>
          <w:b w:val="0"/>
          <w:color w:val="000000" w:themeColor="text1"/>
          <w:sz w:val="20"/>
          <w:szCs w:val="20"/>
        </w:rPr>
        <w:t xml:space="preserve">. On this web page, select your </w:t>
      </w:r>
      <w:r w:rsidR="003A316D">
        <w:rPr>
          <w:rFonts w:ascii="Arial" w:hAnsi="Arial" w:cs="Arial"/>
          <w:b w:val="0"/>
          <w:color w:val="000000" w:themeColor="text1"/>
          <w:sz w:val="20"/>
          <w:szCs w:val="20"/>
        </w:rPr>
        <w:t>IBM SOAR</w:t>
      </w:r>
      <w:r w:rsidRPr="00655559">
        <w:rPr>
          <w:rFonts w:ascii="Arial" w:hAnsi="Arial" w:cs="Arial"/>
          <w:b w:val="0"/>
          <w:color w:val="000000" w:themeColor="text1"/>
          <w:sz w:val="20"/>
          <w:szCs w:val="20"/>
        </w:rPr>
        <w:t xml:space="preserve"> platform version. On the follow-on page, you can find the App Host Deployment Guide or Integration Server Guide by expanding </w:t>
      </w:r>
      <w:r w:rsidR="003A316D">
        <w:rPr>
          <w:rFonts w:ascii="Arial" w:hAnsi="Arial" w:cs="Arial"/>
          <w:b w:val="0"/>
          <w:color w:val="000000" w:themeColor="text1"/>
          <w:sz w:val="20"/>
          <w:szCs w:val="20"/>
        </w:rPr>
        <w:t>IBM SOAR</w:t>
      </w:r>
      <w:r w:rsidRPr="00655559">
        <w:rPr>
          <w:rFonts w:ascii="Arial" w:hAnsi="Arial" w:cs="Arial"/>
          <w:b w:val="0"/>
          <w:color w:val="000000" w:themeColor="text1"/>
          <w:sz w:val="20"/>
          <w:szCs w:val="20"/>
        </w:rPr>
        <w:t xml:space="preserve"> Apps in the Table of Contents pane. The System Administrator Guide is available by expanding System Administrator.</w:t>
      </w:r>
    </w:p>
    <w:p w14:paraId="68DD2717" w14:textId="35328FA4" w:rsidR="00B3061E" w:rsidRPr="00B3061E" w:rsidRDefault="00B3061E" w:rsidP="00B3061E">
      <w:pPr>
        <w:pStyle w:val="Heading20"/>
      </w:pPr>
      <w:r>
        <w:t>Cloud Pak</w:t>
      </w:r>
    </w:p>
    <w:p w14:paraId="2EEC0F9C" w14:textId="62FEED29" w:rsidR="0054501C" w:rsidRDefault="0054501C" w:rsidP="0054501C">
      <w:pPr>
        <w:pStyle w:val="Heading10"/>
        <w:rPr>
          <w:rFonts w:ascii="Arial" w:hAnsi="Arial" w:cs="Arial"/>
          <w:b w:val="0"/>
          <w:color w:val="000000" w:themeColor="text1"/>
          <w:sz w:val="20"/>
          <w:szCs w:val="20"/>
        </w:rPr>
      </w:pPr>
      <w:r w:rsidRPr="0054501C">
        <w:rPr>
          <w:rFonts w:ascii="Arial" w:hAnsi="Arial" w:cs="Arial"/>
          <w:b w:val="0"/>
          <w:color w:val="000000" w:themeColor="text1"/>
          <w:sz w:val="20"/>
          <w:szCs w:val="20"/>
        </w:rPr>
        <w:t xml:space="preserve">The following Cloud Pak guides provide additional information: </w:t>
      </w:r>
    </w:p>
    <w:p w14:paraId="1AB0E26F" w14:textId="6713CEB1" w:rsidR="0054501C" w:rsidRDefault="0054501C" w:rsidP="0054501C">
      <w:pPr>
        <w:pStyle w:val="ListBullet"/>
        <w:keepNext/>
        <w:numPr>
          <w:ilvl w:val="0"/>
          <w:numId w:val="26"/>
        </w:numPr>
      </w:pPr>
      <w:r w:rsidRPr="0054501C">
        <w:t>App Host Deployment Guide: provides installation, configuration, and troubleshooting information, including proxy server settings. From the Table of Contents, select Case Management and Orchestration &amp; Automation &gt; Orchestration and Automation Apps.</w:t>
      </w:r>
    </w:p>
    <w:p w14:paraId="76FDE2DB" w14:textId="6CF7E0DF" w:rsidR="0054501C" w:rsidRDefault="0054501C" w:rsidP="0054501C">
      <w:pPr>
        <w:pStyle w:val="Heading10"/>
        <w:numPr>
          <w:ilvl w:val="0"/>
          <w:numId w:val="26"/>
        </w:numPr>
        <w:rPr>
          <w:rFonts w:ascii="Arial" w:hAnsi="Arial" w:cs="Arial"/>
          <w:b w:val="0"/>
          <w:color w:val="000000" w:themeColor="text1"/>
          <w:sz w:val="20"/>
          <w:szCs w:val="20"/>
        </w:rPr>
      </w:pPr>
      <w:r w:rsidRPr="0054501C">
        <w:rPr>
          <w:rFonts w:ascii="Arial" w:hAnsi="Arial" w:cs="Arial"/>
          <w:b w:val="0"/>
          <w:color w:val="000000" w:themeColor="text1"/>
          <w:sz w:val="20"/>
          <w:szCs w:val="20"/>
        </w:rPr>
        <w:t>System Administrator Guide: provides information to install, configure, and deploy apps. From the IBM Cloud Pak for Security Knowledge Center table of contents, select Case Management and Orchestration &amp; Automation &gt; System administrator.</w:t>
      </w:r>
    </w:p>
    <w:p w14:paraId="7C7ACF2F" w14:textId="1F77D565" w:rsidR="00E76AFD" w:rsidRPr="00B312EA" w:rsidRDefault="00E76AFD" w:rsidP="00E76AFD">
      <w:pPr>
        <w:pStyle w:val="Heading10"/>
        <w:rPr>
          <w:rFonts w:ascii="Arial" w:hAnsi="Arial" w:cs="Arial"/>
          <w:b w:val="0"/>
          <w:color w:val="000000" w:themeColor="text1"/>
          <w:sz w:val="20"/>
          <w:szCs w:val="20"/>
        </w:rPr>
      </w:pPr>
      <w:r w:rsidRPr="00E76AFD">
        <w:rPr>
          <w:rFonts w:ascii="Arial" w:hAnsi="Arial" w:cs="Arial"/>
          <w:b w:val="0"/>
          <w:color w:val="000000" w:themeColor="text1"/>
          <w:sz w:val="20"/>
          <w:szCs w:val="20"/>
        </w:rPr>
        <w:t xml:space="preserve">These guides are available on the IBM </w:t>
      </w:r>
      <w:hyperlink r:id="rId12" w:history="1">
        <w:r w:rsidR="00B3061E" w:rsidRPr="00B3061E">
          <w:rPr>
            <w:rStyle w:val="Hyperlink"/>
            <w:rFonts w:ascii="Arial" w:hAnsi="Arial" w:cs="Arial"/>
            <w:b w:val="0"/>
            <w:sz w:val="20"/>
            <w:szCs w:val="20"/>
          </w:rPr>
          <w:t>Knowledge Center</w:t>
        </w:r>
        <w:r w:rsidRPr="00B3061E">
          <w:rPr>
            <w:rStyle w:val="Hyperlink"/>
            <w:rFonts w:ascii="Arial" w:hAnsi="Arial" w:cs="Arial"/>
            <w:b w:val="0"/>
            <w:sz w:val="20"/>
            <w:szCs w:val="20"/>
          </w:rPr>
          <w:t>.</w:t>
        </w:r>
      </w:hyperlink>
      <w:r w:rsidRPr="00E76AFD">
        <w:rPr>
          <w:rFonts w:ascii="Arial" w:hAnsi="Arial" w:cs="Arial"/>
          <w:b w:val="0"/>
          <w:color w:val="000000" w:themeColor="text1"/>
          <w:sz w:val="20"/>
          <w:szCs w:val="20"/>
        </w:rPr>
        <w:t xml:space="preserve"> From this web page, select your IBM Cloud Pak for Security version. From the version-specific Knowledge Center page, select Case Management and Orchestration &amp; Automation.</w:t>
      </w:r>
    </w:p>
    <w:p w14:paraId="50B3615E" w14:textId="77777777" w:rsidR="00C951A3" w:rsidRPr="00601DA7" w:rsidRDefault="00C951A3" w:rsidP="00537786">
      <w:pPr>
        <w:pStyle w:val="Heading10"/>
      </w:pPr>
      <w:r>
        <w:t>Troubleshooting</w:t>
      </w:r>
      <w:bookmarkEnd w:id="3"/>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3287A3C1" w:rsidR="00C25D91" w:rsidRDefault="003A316D" w:rsidP="009A711B">
      <w:pPr>
        <w:pStyle w:val="ListBullet"/>
        <w:keepNext/>
      </w:pPr>
      <w:r>
        <w:t>IBM SOAR</w:t>
      </w:r>
      <w:r w:rsidR="00C25D91">
        <w:t xml:space="preserve"> Action Status</w:t>
      </w:r>
    </w:p>
    <w:p w14:paraId="236E4B9A" w14:textId="7220C65B" w:rsidR="00C25D91" w:rsidRDefault="00C25D91" w:rsidP="009A711B">
      <w:pPr>
        <w:pStyle w:val="BodyText"/>
        <w:keepNext/>
        <w:ind w:left="360"/>
      </w:pPr>
      <w:r>
        <w:lastRenderedPageBreak/>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1752A6C2" w:rsidR="00C25D91" w:rsidRDefault="003A316D" w:rsidP="009A711B">
      <w:pPr>
        <w:pStyle w:val="ListBullet"/>
        <w:keepNext/>
      </w:pPr>
      <w:r>
        <w:t>IBM SOAR</w:t>
      </w:r>
      <w:r w:rsidR="00C25D91">
        <w:t xml:space="preserve">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5CBA960B" w:rsidR="002D758C" w:rsidRDefault="003A316D" w:rsidP="001D7DD5">
      <w:pPr>
        <w:pStyle w:val="ListBullet"/>
      </w:pPr>
      <w:r>
        <w:t>IBM SOAR</w:t>
      </w:r>
      <w:r w:rsidR="009737CF">
        <w:t xml:space="preserve"> Logs</w:t>
      </w:r>
    </w:p>
    <w:p w14:paraId="4A6AD612" w14:textId="0F6EED95" w:rsidR="002D758C" w:rsidRDefault="002D758C" w:rsidP="001D7DD5">
      <w:pPr>
        <w:pStyle w:val="BodyText"/>
        <w:ind w:left="360"/>
      </w:pPr>
      <w:r>
        <w:t xml:space="preserve">By default, </w:t>
      </w:r>
      <w:r w:rsidR="003A316D">
        <w:t>IBM SOAR</w:t>
      </w:r>
      <w:r>
        <w:t xml:space="preserve">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5" w:name="_Toc510253274"/>
      <w:r>
        <w:t>Support</w:t>
      </w:r>
      <w:bookmarkEnd w:id="5"/>
    </w:p>
    <w:p w14:paraId="3D4A9D91" w14:textId="571357C4" w:rsidR="00F87FEE" w:rsidRDefault="00F87FEE">
      <w:pPr>
        <w:pStyle w:val="BodyText"/>
      </w:pPr>
      <w:r w:rsidRPr="00F87FEE">
        <w:t xml:space="preserve">Please search </w:t>
      </w:r>
      <w:hyperlink r:id="rId13" w:history="1">
        <w:r w:rsidRPr="00F87FEE">
          <w:rPr>
            <w:rStyle w:val="Hyperlink"/>
          </w:rPr>
          <w:t>https://ibm.com/mysupport</w:t>
        </w:r>
      </w:hyperlink>
      <w:r w:rsidRPr="00F87FEE">
        <w:t xml:space="preserve"> for assistance. </w:t>
      </w:r>
    </w:p>
    <w:p w14:paraId="601EFECA" w14:textId="67658921"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98548" w14:textId="77777777" w:rsidR="00E8075B" w:rsidRDefault="00E8075B">
      <w:r>
        <w:separator/>
      </w:r>
    </w:p>
  </w:endnote>
  <w:endnote w:type="continuationSeparator" w:id="0">
    <w:p w14:paraId="6F2C8A2A" w14:textId="77777777" w:rsidR="00E8075B" w:rsidRDefault="00E8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etaNormalLF-Roman">
    <w:altName w:val="Century Gothic"/>
    <w:panose1 w:val="020B0604020202020204"/>
    <w:charset w:val="00"/>
    <w:family w:val="swiss"/>
    <w:pitch w:val="variable"/>
    <w:sig w:usb0="8000002F" w:usb1="4000004A" w:usb2="00000000" w:usb3="00000000" w:csb0="00000001" w:csb1="00000000"/>
  </w:font>
  <w:font w:name="IBM Plex Sans">
    <w:altName w:val="IBM Plex Sans"/>
    <w:panose1 w:val="020B0503050203000203"/>
    <w:charset w:val="00"/>
    <w:family w:val="swiss"/>
    <w:pitch w:val="variable"/>
    <w:sig w:usb0="A00002EF" w:usb1="5000207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BB1A4" w14:textId="77777777" w:rsidR="00A93E97" w:rsidRDefault="00A93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3F418D90"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w:t>
    </w:r>
    <w:r w:rsidR="003A5AAF">
      <w:rPr>
        <w:rFonts w:ascii="Arial" w:eastAsia="Arial" w:hAnsi="Arial" w:cs="Arial"/>
        <w:sz w:val="16"/>
        <w:szCs w:val="16"/>
      </w:rPr>
      <w:t>20</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67E90" w14:textId="77777777" w:rsidR="00E8075B" w:rsidRDefault="00E8075B">
      <w:r>
        <w:separator/>
      </w:r>
    </w:p>
  </w:footnote>
  <w:footnote w:type="continuationSeparator" w:id="0">
    <w:p w14:paraId="75B64436" w14:textId="77777777" w:rsidR="00E8075B" w:rsidRDefault="00E80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09B0"/>
    <w:rsid w:val="00023089"/>
    <w:rsid w:val="000265E5"/>
    <w:rsid w:val="00040788"/>
    <w:rsid w:val="0004786C"/>
    <w:rsid w:val="00067589"/>
    <w:rsid w:val="00070975"/>
    <w:rsid w:val="00085AB1"/>
    <w:rsid w:val="000964E8"/>
    <w:rsid w:val="00097C36"/>
    <w:rsid w:val="000A3F06"/>
    <w:rsid w:val="000A5E28"/>
    <w:rsid w:val="000A79F3"/>
    <w:rsid w:val="000B0A15"/>
    <w:rsid w:val="000B15F4"/>
    <w:rsid w:val="000B487D"/>
    <w:rsid w:val="000C41D1"/>
    <w:rsid w:val="000C569C"/>
    <w:rsid w:val="000D13A5"/>
    <w:rsid w:val="000D7077"/>
    <w:rsid w:val="000E3893"/>
    <w:rsid w:val="000F3B7D"/>
    <w:rsid w:val="000F5544"/>
    <w:rsid w:val="00131A3E"/>
    <w:rsid w:val="0013762E"/>
    <w:rsid w:val="00144B78"/>
    <w:rsid w:val="001573AF"/>
    <w:rsid w:val="00166A66"/>
    <w:rsid w:val="00170515"/>
    <w:rsid w:val="00171F46"/>
    <w:rsid w:val="0017358A"/>
    <w:rsid w:val="00174021"/>
    <w:rsid w:val="001941C1"/>
    <w:rsid w:val="001A39EC"/>
    <w:rsid w:val="001B086B"/>
    <w:rsid w:val="001C3E34"/>
    <w:rsid w:val="001C4BB9"/>
    <w:rsid w:val="001C529E"/>
    <w:rsid w:val="001C730F"/>
    <w:rsid w:val="001C745C"/>
    <w:rsid w:val="001D5194"/>
    <w:rsid w:val="001D7DD5"/>
    <w:rsid w:val="001E4F55"/>
    <w:rsid w:val="001E6FD8"/>
    <w:rsid w:val="001F6AD0"/>
    <w:rsid w:val="001F76F9"/>
    <w:rsid w:val="00211380"/>
    <w:rsid w:val="002153AE"/>
    <w:rsid w:val="00220F49"/>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14190"/>
    <w:rsid w:val="003279DC"/>
    <w:rsid w:val="00337D10"/>
    <w:rsid w:val="003576AE"/>
    <w:rsid w:val="0037127E"/>
    <w:rsid w:val="00377074"/>
    <w:rsid w:val="003A316D"/>
    <w:rsid w:val="003A3728"/>
    <w:rsid w:val="003A5AAF"/>
    <w:rsid w:val="003C039E"/>
    <w:rsid w:val="003C446B"/>
    <w:rsid w:val="003D337E"/>
    <w:rsid w:val="003F44B9"/>
    <w:rsid w:val="00411ED8"/>
    <w:rsid w:val="00416FB3"/>
    <w:rsid w:val="00421B92"/>
    <w:rsid w:val="00427E12"/>
    <w:rsid w:val="0046113B"/>
    <w:rsid w:val="00465106"/>
    <w:rsid w:val="004737AC"/>
    <w:rsid w:val="00473F3B"/>
    <w:rsid w:val="004762FF"/>
    <w:rsid w:val="00482100"/>
    <w:rsid w:val="004865E2"/>
    <w:rsid w:val="00487DE5"/>
    <w:rsid w:val="004B43CC"/>
    <w:rsid w:val="004D4BA3"/>
    <w:rsid w:val="004F6CA4"/>
    <w:rsid w:val="00512874"/>
    <w:rsid w:val="00521C91"/>
    <w:rsid w:val="00527C99"/>
    <w:rsid w:val="00530E89"/>
    <w:rsid w:val="00530EE6"/>
    <w:rsid w:val="00537786"/>
    <w:rsid w:val="00541667"/>
    <w:rsid w:val="0054501C"/>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49DF"/>
    <w:rsid w:val="00617DC3"/>
    <w:rsid w:val="00622DFB"/>
    <w:rsid w:val="00622FC1"/>
    <w:rsid w:val="00623A24"/>
    <w:rsid w:val="00653591"/>
    <w:rsid w:val="00655429"/>
    <w:rsid w:val="0065555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550F3"/>
    <w:rsid w:val="00762A32"/>
    <w:rsid w:val="007744AC"/>
    <w:rsid w:val="0078088F"/>
    <w:rsid w:val="007A3DBC"/>
    <w:rsid w:val="007C7337"/>
    <w:rsid w:val="007D7B5C"/>
    <w:rsid w:val="00801DA6"/>
    <w:rsid w:val="00802DF4"/>
    <w:rsid w:val="00804B72"/>
    <w:rsid w:val="00810E87"/>
    <w:rsid w:val="00814A14"/>
    <w:rsid w:val="00816EA8"/>
    <w:rsid w:val="00833879"/>
    <w:rsid w:val="0083469A"/>
    <w:rsid w:val="008434CF"/>
    <w:rsid w:val="0086399F"/>
    <w:rsid w:val="00866DA4"/>
    <w:rsid w:val="008717DC"/>
    <w:rsid w:val="00874713"/>
    <w:rsid w:val="00877C21"/>
    <w:rsid w:val="0089002C"/>
    <w:rsid w:val="008A050B"/>
    <w:rsid w:val="008A281A"/>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23575"/>
    <w:rsid w:val="009544B8"/>
    <w:rsid w:val="00960404"/>
    <w:rsid w:val="009612E6"/>
    <w:rsid w:val="00973236"/>
    <w:rsid w:val="009737CF"/>
    <w:rsid w:val="009A2406"/>
    <w:rsid w:val="009A711B"/>
    <w:rsid w:val="009B5EC5"/>
    <w:rsid w:val="009D639D"/>
    <w:rsid w:val="009E19B0"/>
    <w:rsid w:val="009E2819"/>
    <w:rsid w:val="00A161A6"/>
    <w:rsid w:val="00A45E58"/>
    <w:rsid w:val="00A625F3"/>
    <w:rsid w:val="00A63B0A"/>
    <w:rsid w:val="00A64DAE"/>
    <w:rsid w:val="00A64F6E"/>
    <w:rsid w:val="00A65FED"/>
    <w:rsid w:val="00A707C4"/>
    <w:rsid w:val="00A71A39"/>
    <w:rsid w:val="00A752FC"/>
    <w:rsid w:val="00A93E97"/>
    <w:rsid w:val="00AA0158"/>
    <w:rsid w:val="00AB2F66"/>
    <w:rsid w:val="00AB428E"/>
    <w:rsid w:val="00AC02E1"/>
    <w:rsid w:val="00AC1006"/>
    <w:rsid w:val="00AC5E54"/>
    <w:rsid w:val="00AF2A63"/>
    <w:rsid w:val="00AF3DF3"/>
    <w:rsid w:val="00B0549D"/>
    <w:rsid w:val="00B12769"/>
    <w:rsid w:val="00B17E46"/>
    <w:rsid w:val="00B22452"/>
    <w:rsid w:val="00B3061E"/>
    <w:rsid w:val="00B312EA"/>
    <w:rsid w:val="00B94292"/>
    <w:rsid w:val="00BA612C"/>
    <w:rsid w:val="00BC340E"/>
    <w:rsid w:val="00BC7548"/>
    <w:rsid w:val="00BD080D"/>
    <w:rsid w:val="00BD235A"/>
    <w:rsid w:val="00BD58BD"/>
    <w:rsid w:val="00BD63CB"/>
    <w:rsid w:val="00BE3A31"/>
    <w:rsid w:val="00C02368"/>
    <w:rsid w:val="00C0546B"/>
    <w:rsid w:val="00C07E76"/>
    <w:rsid w:val="00C13E76"/>
    <w:rsid w:val="00C1619D"/>
    <w:rsid w:val="00C24305"/>
    <w:rsid w:val="00C25D91"/>
    <w:rsid w:val="00C35742"/>
    <w:rsid w:val="00C5349A"/>
    <w:rsid w:val="00C542CC"/>
    <w:rsid w:val="00C72102"/>
    <w:rsid w:val="00C772DD"/>
    <w:rsid w:val="00C80D30"/>
    <w:rsid w:val="00C951A3"/>
    <w:rsid w:val="00CA23B7"/>
    <w:rsid w:val="00CB0BFE"/>
    <w:rsid w:val="00CB3883"/>
    <w:rsid w:val="00CC01C7"/>
    <w:rsid w:val="00CC727F"/>
    <w:rsid w:val="00CD1585"/>
    <w:rsid w:val="00CD67F5"/>
    <w:rsid w:val="00CE49E6"/>
    <w:rsid w:val="00CF0DBA"/>
    <w:rsid w:val="00CF2BEE"/>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76AFD"/>
    <w:rsid w:val="00E8075B"/>
    <w:rsid w:val="00E84C6C"/>
    <w:rsid w:val="00E918C0"/>
    <w:rsid w:val="00EA1454"/>
    <w:rsid w:val="00EA57C8"/>
    <w:rsid w:val="00EB2971"/>
    <w:rsid w:val="00EC08EB"/>
    <w:rsid w:val="00EC4648"/>
    <w:rsid w:val="00ED0DEC"/>
    <w:rsid w:val="00EE1A56"/>
    <w:rsid w:val="00EF1BC9"/>
    <w:rsid w:val="00EF3856"/>
    <w:rsid w:val="00F01D4F"/>
    <w:rsid w:val="00F03C44"/>
    <w:rsid w:val="00F25172"/>
    <w:rsid w:val="00F338E3"/>
    <w:rsid w:val="00F33F4A"/>
    <w:rsid w:val="00F34EDD"/>
    <w:rsid w:val="00F37FA8"/>
    <w:rsid w:val="00F4263F"/>
    <w:rsid w:val="00F50C71"/>
    <w:rsid w:val="00F6002E"/>
    <w:rsid w:val="00F62F47"/>
    <w:rsid w:val="00F64A7A"/>
    <w:rsid w:val="00F8271D"/>
    <w:rsid w:val="00F87FEE"/>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customStyle="1" w:styleId="ICITABLE">
    <w:name w:val="ICI_TABLE"/>
    <w:basedOn w:val="TableNormal"/>
    <w:uiPriority w:val="99"/>
    <w:qFormat/>
    <w:rsid w:val="00473F3B"/>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473F3B"/>
    <w:pPr>
      <w:keepLines w:val="0"/>
      <w:tabs>
        <w:tab w:val="left" w:pos="2880"/>
      </w:tabs>
      <w:spacing w:before="0" w:after="200"/>
    </w:pPr>
    <w:rPr>
      <w:rFonts w:ascii="MetaNormalLF-Roman" w:hAnsi="MetaNormalLF-Roman" w:cs="Arial"/>
      <w:b/>
      <w:color w:val="000000"/>
      <w:sz w:val="22"/>
    </w:rPr>
  </w:style>
  <w:style w:type="character" w:styleId="UnresolvedMention">
    <w:name w:val="Unresolved Mention"/>
    <w:basedOn w:val="DefaultParagraphFont"/>
    <w:uiPriority w:val="99"/>
    <w:semiHidden/>
    <w:unhideWhenUsed/>
    <w:rsid w:val="00A7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564">
      <w:bodyDiv w:val="1"/>
      <w:marLeft w:val="0"/>
      <w:marRight w:val="0"/>
      <w:marTop w:val="0"/>
      <w:marBottom w:val="0"/>
      <w:divBdr>
        <w:top w:val="none" w:sz="0" w:space="0" w:color="auto"/>
        <w:left w:val="none" w:sz="0" w:space="0" w:color="auto"/>
        <w:bottom w:val="none" w:sz="0" w:space="0" w:color="auto"/>
        <w:right w:val="none" w:sz="0" w:space="0" w:color="auto"/>
      </w:divBdr>
    </w:div>
    <w:div w:id="146090435">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29255704">
      <w:bodyDiv w:val="1"/>
      <w:marLeft w:val="0"/>
      <w:marRight w:val="0"/>
      <w:marTop w:val="0"/>
      <w:marBottom w:val="0"/>
      <w:divBdr>
        <w:top w:val="none" w:sz="0" w:space="0" w:color="auto"/>
        <w:left w:val="none" w:sz="0" w:space="0" w:color="auto"/>
        <w:bottom w:val="none" w:sz="0" w:space="0" w:color="auto"/>
        <w:right w:val="none" w:sz="0" w:space="0" w:color="auto"/>
      </w:divBdr>
    </w:div>
    <w:div w:id="400180499">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0793922">
      <w:bodyDiv w:val="1"/>
      <w:marLeft w:val="0"/>
      <w:marRight w:val="0"/>
      <w:marTop w:val="0"/>
      <w:marBottom w:val="0"/>
      <w:divBdr>
        <w:top w:val="none" w:sz="0" w:space="0" w:color="auto"/>
        <w:left w:val="none" w:sz="0" w:space="0" w:color="auto"/>
        <w:bottom w:val="none" w:sz="0" w:space="0" w:color="auto"/>
        <w:right w:val="none" w:sz="0" w:space="0" w:color="auto"/>
      </w:divBdr>
    </w:div>
    <w:div w:id="56557646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47712532">
      <w:bodyDiv w:val="1"/>
      <w:marLeft w:val="0"/>
      <w:marRight w:val="0"/>
      <w:marTop w:val="0"/>
      <w:marBottom w:val="0"/>
      <w:divBdr>
        <w:top w:val="none" w:sz="0" w:space="0" w:color="auto"/>
        <w:left w:val="none" w:sz="0" w:space="0" w:color="auto"/>
        <w:bottom w:val="none" w:sz="0" w:space="0" w:color="auto"/>
        <w:right w:val="none" w:sz="0" w:space="0" w:color="auto"/>
      </w:divBdr>
    </w:div>
    <w:div w:id="880943657">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069054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75127318">
      <w:bodyDiv w:val="1"/>
      <w:marLeft w:val="0"/>
      <w:marRight w:val="0"/>
      <w:marTop w:val="0"/>
      <w:marBottom w:val="0"/>
      <w:divBdr>
        <w:top w:val="none" w:sz="0" w:space="0" w:color="auto"/>
        <w:left w:val="none" w:sz="0" w:space="0" w:color="auto"/>
        <w:bottom w:val="none" w:sz="0" w:space="0" w:color="auto"/>
        <w:right w:val="none" w:sz="0" w:space="0" w:color="auto"/>
      </w:divBdr>
    </w:div>
    <w:div w:id="1117722698">
      <w:bodyDiv w:val="1"/>
      <w:marLeft w:val="0"/>
      <w:marRight w:val="0"/>
      <w:marTop w:val="0"/>
      <w:marBottom w:val="0"/>
      <w:divBdr>
        <w:top w:val="none" w:sz="0" w:space="0" w:color="auto"/>
        <w:left w:val="none" w:sz="0" w:space="0" w:color="auto"/>
        <w:bottom w:val="none" w:sz="0" w:space="0" w:color="auto"/>
        <w:right w:val="none" w:sz="0" w:space="0" w:color="auto"/>
      </w:divBdr>
    </w:div>
    <w:div w:id="115201971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1942829">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61123750">
      <w:bodyDiv w:val="1"/>
      <w:marLeft w:val="0"/>
      <w:marRight w:val="0"/>
      <w:marTop w:val="0"/>
      <w:marBottom w:val="0"/>
      <w:divBdr>
        <w:top w:val="none" w:sz="0" w:space="0" w:color="auto"/>
        <w:left w:val="none" w:sz="0" w:space="0" w:color="auto"/>
        <w:bottom w:val="none" w:sz="0" w:space="0" w:color="auto"/>
        <w:right w:val="none" w:sz="0" w:space="0" w:color="auto"/>
      </w:divBdr>
    </w:div>
    <w:div w:id="1954095179">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bm.com/mysuppor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bm.biz/cp4s-do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m.biz/resilient-do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E2DD-5A9E-F446-A070-B6518212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Mark Scherfling</cp:lastModifiedBy>
  <cp:revision>4</cp:revision>
  <cp:lastPrinted>2021-06-14T17:28:00Z</cp:lastPrinted>
  <dcterms:created xsi:type="dcterms:W3CDTF">2021-06-14T17:28:00Z</dcterms:created>
  <dcterms:modified xsi:type="dcterms:W3CDTF">2021-06-14T17:31:00Z</dcterms:modified>
  <cp:category/>
</cp:coreProperties>
</file>