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48E94C37" w14:textId="77777777" w:rsidR="006B52CC" w:rsidRDefault="006B52CC" w:rsidP="006B52CC">
      <w:pPr>
        <w:pStyle w:val="Normal1"/>
        <w:ind w:left="-1440"/>
      </w:pPr>
      <w:bookmarkStart w:id="0" w:name="h.gjdgxs" w:colFirst="0" w:colLast="0"/>
      <w:bookmarkEnd w:id="0"/>
      <w:r>
        <w:rPr>
          <w:noProof/>
        </w:rPr>
        <w:drawing>
          <wp:inline distT="0" distB="0" distL="0" distR="0" wp14:anchorId="20BF3E6F" wp14:editId="63CAF37A">
            <wp:extent cx="2860964" cy="3832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lient_Company_Logo-RGB.jpg"/>
                    <pic:cNvPicPr/>
                  </pic:nvPicPr>
                  <pic:blipFill>
                    <a:blip r:embed="rId8">
                      <a:extLst>
                        <a:ext uri="{28A0092B-C50C-407E-A947-70E740481C1C}">
                          <a14:useLocalDpi xmlns:a14="http://schemas.microsoft.com/office/drawing/2010/main" val="0"/>
                        </a:ext>
                      </a:extLst>
                    </a:blip>
                    <a:stretch>
                      <a:fillRect/>
                    </a:stretch>
                  </pic:blipFill>
                  <pic:spPr>
                    <a:xfrm>
                      <a:off x="0" y="0"/>
                      <a:ext cx="2903396" cy="388896"/>
                    </a:xfrm>
                    <a:prstGeom prst="rect">
                      <a:avLst/>
                    </a:prstGeom>
                  </pic:spPr>
                </pic:pic>
              </a:graphicData>
            </a:graphic>
          </wp:inline>
        </w:drawing>
      </w:r>
    </w:p>
    <w:p w14:paraId="391DC3C8" w14:textId="77777777" w:rsidR="006B52CC" w:rsidRDefault="006B52CC" w:rsidP="006B52CC">
      <w:pPr>
        <w:pStyle w:val="Normal1"/>
        <w:jc w:val="right"/>
      </w:pPr>
    </w:p>
    <w:p w14:paraId="45EC956A" w14:textId="77777777" w:rsidR="006B52CC" w:rsidRDefault="006B52CC" w:rsidP="006B52CC">
      <w:pPr>
        <w:pStyle w:val="Normal1"/>
      </w:pPr>
    </w:p>
    <w:p w14:paraId="202CE178" w14:textId="77777777" w:rsidR="006B52CC" w:rsidRDefault="006B52CC" w:rsidP="006B52CC">
      <w:pPr>
        <w:pStyle w:val="Normal1"/>
      </w:pPr>
    </w:p>
    <w:p w14:paraId="74D289E3" w14:textId="77777777" w:rsidR="006B52CC" w:rsidRDefault="006B52CC" w:rsidP="006B52CC">
      <w:pPr>
        <w:pStyle w:val="Normal1"/>
        <w:jc w:val="center"/>
      </w:pPr>
      <w:r>
        <w:rPr>
          <w:noProof/>
        </w:rPr>
        <w:drawing>
          <wp:inline distT="0" distB="0" distL="0" distR="0" wp14:anchorId="7BEB7046" wp14:editId="123F2F49">
            <wp:extent cx="2419350" cy="628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lient-product.png"/>
                    <pic:cNvPicPr/>
                  </pic:nvPicPr>
                  <pic:blipFill>
                    <a:blip r:embed="rId9">
                      <a:extLst>
                        <a:ext uri="{28A0092B-C50C-407E-A947-70E740481C1C}">
                          <a14:useLocalDpi xmlns:a14="http://schemas.microsoft.com/office/drawing/2010/main" val="0"/>
                        </a:ext>
                      </a:extLst>
                    </a:blip>
                    <a:stretch>
                      <a:fillRect/>
                    </a:stretch>
                  </pic:blipFill>
                  <pic:spPr>
                    <a:xfrm>
                      <a:off x="0" y="0"/>
                      <a:ext cx="2419350" cy="628650"/>
                    </a:xfrm>
                    <a:prstGeom prst="rect">
                      <a:avLst/>
                    </a:prstGeom>
                  </pic:spPr>
                </pic:pic>
              </a:graphicData>
            </a:graphic>
          </wp:inline>
        </w:drawing>
      </w:r>
    </w:p>
    <w:p w14:paraId="4C00CCBD" w14:textId="5E0C0B7E" w:rsidR="006B52CC" w:rsidRDefault="006B52CC" w:rsidP="006B52CC">
      <w:pPr>
        <w:pStyle w:val="Heading1"/>
        <w:jc w:val="center"/>
      </w:pPr>
      <w:r>
        <w:rPr>
          <w:color w:val="FF8300"/>
          <w:sz w:val="48"/>
          <w:szCs w:val="48"/>
        </w:rPr>
        <w:t>Incident Response Platform</w:t>
      </w:r>
      <w:r w:rsidR="00C951A3">
        <w:rPr>
          <w:color w:val="FF8300"/>
          <w:sz w:val="48"/>
          <w:szCs w:val="48"/>
        </w:rPr>
        <w:t xml:space="preserve"> Integrations</w:t>
      </w:r>
    </w:p>
    <w:p w14:paraId="55BB517D" w14:textId="79E587E9" w:rsidR="006B52CC" w:rsidRDefault="00903F6E" w:rsidP="006B52CC">
      <w:pPr>
        <w:pStyle w:val="Heading1"/>
        <w:spacing w:before="0"/>
        <w:jc w:val="center"/>
      </w:pPr>
      <w:r>
        <w:rPr>
          <w:color w:val="FF8300"/>
        </w:rPr>
        <w:t>Machine Learning</w:t>
      </w:r>
      <w:r w:rsidR="00C951A3">
        <w:rPr>
          <w:color w:val="FF8300"/>
        </w:rPr>
        <w:t xml:space="preserve"> Function V1.</w:t>
      </w:r>
      <w:r w:rsidR="006C5EB1">
        <w:rPr>
          <w:color w:val="FF8300"/>
        </w:rPr>
        <w:t>1</w:t>
      </w:r>
      <w:r w:rsidR="00C951A3">
        <w:rPr>
          <w:color w:val="FF8300"/>
        </w:rPr>
        <w:t>.0</w:t>
      </w:r>
    </w:p>
    <w:p w14:paraId="0E3218A8" w14:textId="0A2F9F79" w:rsidR="006B52CC" w:rsidRDefault="00C951A3" w:rsidP="006B52CC">
      <w:pPr>
        <w:pStyle w:val="Normal1"/>
        <w:jc w:val="center"/>
      </w:pPr>
      <w:r>
        <w:rPr>
          <w:rFonts w:ascii="Times New Roman" w:eastAsia="Times New Roman" w:hAnsi="Times New Roman" w:cs="Times New Roman"/>
        </w:rPr>
        <w:t xml:space="preserve">Release Date: </w:t>
      </w:r>
      <w:r w:rsidR="00176B53">
        <w:rPr>
          <w:rFonts w:ascii="Times New Roman" w:eastAsia="Times New Roman" w:hAnsi="Times New Roman" w:cs="Times New Roman"/>
        </w:rPr>
        <w:t>March</w:t>
      </w:r>
      <w:bookmarkStart w:id="1" w:name="_GoBack"/>
      <w:bookmarkEnd w:id="1"/>
      <w:r w:rsidR="00BD235A">
        <w:rPr>
          <w:rFonts w:ascii="Times New Roman" w:eastAsia="Times New Roman" w:hAnsi="Times New Roman" w:cs="Times New Roman"/>
        </w:rPr>
        <w:t xml:space="preserve"> </w:t>
      </w:r>
      <w:r>
        <w:rPr>
          <w:rFonts w:ascii="Times New Roman" w:eastAsia="Times New Roman" w:hAnsi="Times New Roman" w:cs="Times New Roman"/>
        </w:rPr>
        <w:t>20</w:t>
      </w:r>
      <w:r w:rsidR="006C5EB1">
        <w:rPr>
          <w:rFonts w:ascii="Times New Roman" w:eastAsia="Times New Roman" w:hAnsi="Times New Roman" w:cs="Times New Roman"/>
        </w:rPr>
        <w:t>20</w:t>
      </w:r>
    </w:p>
    <w:p w14:paraId="32E89C41" w14:textId="77777777" w:rsidR="006B52CC" w:rsidRDefault="006B52CC" w:rsidP="006B52CC">
      <w:pPr>
        <w:pStyle w:val="Normal1"/>
      </w:pPr>
    </w:p>
    <w:p w14:paraId="5B47DA78" w14:textId="77777777" w:rsidR="00131A3E" w:rsidRDefault="00131A3E" w:rsidP="00131A3E">
      <w:pPr>
        <w:pStyle w:val="Normal1"/>
        <w:keepLines/>
        <w:spacing w:before="180" w:after="120"/>
        <w:rPr>
          <w:rFonts w:ascii="Arial" w:eastAsia="Arial" w:hAnsi="Arial" w:cs="Arial"/>
          <w:sz w:val="20"/>
          <w:szCs w:val="20"/>
        </w:rPr>
      </w:pPr>
      <w:r>
        <w:rPr>
          <w:rFonts w:ascii="Arial" w:eastAsia="Arial" w:hAnsi="Arial" w:cs="Arial"/>
          <w:sz w:val="20"/>
          <w:szCs w:val="20"/>
        </w:rPr>
        <w:t>Resilient Functions simplify development of integrations by wrapping each activity into an individual workflow component. These components can be easily installed, then used and combined in Resilient workflows. The Resilient platform sends data to the function component that performs an activity then returns the results to the workflow. The results can be acted upon by scripts, rules, and workflow decision points to dynamically orchestrate the security incident response activities.</w:t>
      </w:r>
    </w:p>
    <w:p w14:paraId="21F6E86F" w14:textId="7CA26A46" w:rsidR="0037127E" w:rsidRDefault="0037127E" w:rsidP="0037127E">
      <w:pPr>
        <w:pStyle w:val="BodyText"/>
        <w:keepNext/>
      </w:pPr>
      <w:r>
        <w:t>This guide describes the</w:t>
      </w:r>
      <w:r w:rsidR="00903F6E">
        <w:t xml:space="preserve"> Machine Learning</w:t>
      </w:r>
      <w:r>
        <w:t xml:space="preserve"> Function.</w:t>
      </w:r>
    </w:p>
    <w:p w14:paraId="6610BB48" w14:textId="56A54452" w:rsidR="009D639D" w:rsidRPr="00537786" w:rsidRDefault="00C951A3" w:rsidP="00537786">
      <w:pPr>
        <w:pStyle w:val="Heading10"/>
      </w:pPr>
      <w:r w:rsidRPr="00537786">
        <w:t xml:space="preserve">Overview </w:t>
      </w:r>
    </w:p>
    <w:p w14:paraId="0747473F" w14:textId="7C3666FB" w:rsidR="00C951A3" w:rsidRPr="0002397E" w:rsidRDefault="0002397E" w:rsidP="0002397E">
      <w:pPr>
        <w:pStyle w:val="BodyText"/>
        <w:rPr>
          <w:rStyle w:val="IntenseEmphasis"/>
          <w:i w:val="0"/>
          <w:iCs w:val="0"/>
          <w:color w:val="auto"/>
        </w:rPr>
      </w:pPr>
      <w:r w:rsidRPr="0002397E">
        <w:rPr>
          <w:rStyle w:val="IntenseEmphasis"/>
          <w:i w:val="0"/>
          <w:iCs w:val="0"/>
          <w:color w:val="auto"/>
        </w:rPr>
        <w:t xml:space="preserve">Resilient </w:t>
      </w:r>
      <w:r>
        <w:rPr>
          <w:rStyle w:val="IntenseEmphasis"/>
          <w:i w:val="0"/>
          <w:iCs w:val="0"/>
          <w:color w:val="auto"/>
        </w:rPr>
        <w:t>Machine Learning function provides a tool kit for users to train models using historical incident data. The models can then be used to make prediction for new incidents. This tool is integrated with Resilient platform and customized for Resilient users.</w:t>
      </w:r>
    </w:p>
    <w:p w14:paraId="799DBF5E" w14:textId="003BB5DF" w:rsidR="0037127E" w:rsidRDefault="0002397E" w:rsidP="0002397E">
      <w:pPr>
        <w:pStyle w:val="BodyText"/>
        <w:rPr>
          <w:rStyle w:val="IntenseEmphasis"/>
          <w:i w:val="0"/>
          <w:iCs w:val="0"/>
          <w:color w:val="auto"/>
        </w:rPr>
      </w:pPr>
      <w:r>
        <w:rPr>
          <w:rStyle w:val="IntenseEmphasis"/>
          <w:i w:val="0"/>
          <w:iCs w:val="0"/>
          <w:color w:val="auto"/>
        </w:rPr>
        <w:t>Th</w:t>
      </w:r>
      <w:r w:rsidR="00B44C72">
        <w:rPr>
          <w:rStyle w:val="IntenseEmphasis"/>
          <w:i w:val="0"/>
          <w:iCs w:val="0"/>
          <w:color w:val="auto"/>
        </w:rPr>
        <w:t>is integration provides the followings:</w:t>
      </w:r>
    </w:p>
    <w:p w14:paraId="0D5934F5" w14:textId="226D8DC6" w:rsidR="00B44C72" w:rsidRDefault="00B44C72" w:rsidP="00B44C72">
      <w:pPr>
        <w:pStyle w:val="BodyText"/>
        <w:numPr>
          <w:ilvl w:val="0"/>
          <w:numId w:val="34"/>
        </w:numPr>
        <w:rPr>
          <w:rStyle w:val="IntenseEmphasis"/>
          <w:i w:val="0"/>
          <w:iCs w:val="0"/>
          <w:color w:val="auto"/>
        </w:rPr>
      </w:pPr>
      <w:r>
        <w:rPr>
          <w:rStyle w:val="IntenseEmphasis"/>
          <w:i w:val="0"/>
          <w:iCs w:val="0"/>
          <w:color w:val="auto"/>
        </w:rPr>
        <w:t>A command line tool to build machine learning models</w:t>
      </w:r>
    </w:p>
    <w:p w14:paraId="5FE4B853" w14:textId="1FA414A4" w:rsidR="00B44C72" w:rsidRPr="0002397E" w:rsidRDefault="00B44C72" w:rsidP="00B44C72">
      <w:pPr>
        <w:pStyle w:val="BodyText"/>
        <w:numPr>
          <w:ilvl w:val="0"/>
          <w:numId w:val="34"/>
        </w:numPr>
        <w:rPr>
          <w:rStyle w:val="IntenseEmphasis"/>
          <w:i w:val="0"/>
          <w:iCs w:val="0"/>
          <w:color w:val="auto"/>
        </w:rPr>
      </w:pPr>
      <w:r>
        <w:rPr>
          <w:rStyle w:val="IntenseEmphasis"/>
          <w:i w:val="0"/>
          <w:iCs w:val="0"/>
          <w:color w:val="auto"/>
        </w:rPr>
        <w:t>A predict function that predicts a given field of an incident</w:t>
      </w:r>
    </w:p>
    <w:p w14:paraId="48EB70A5" w14:textId="31AC1A19" w:rsidR="00BD235A" w:rsidRPr="0002397E" w:rsidRDefault="00B44C72" w:rsidP="0002397E">
      <w:pPr>
        <w:pStyle w:val="BodyText"/>
        <w:rPr>
          <w:rStyle w:val="IntenseEmphasis"/>
          <w:i w:val="0"/>
          <w:iCs w:val="0"/>
          <w:color w:val="auto"/>
        </w:rPr>
      </w:pPr>
      <w:r>
        <w:rPr>
          <w:rStyle w:val="IntenseEmphasis"/>
          <w:i w:val="0"/>
          <w:iCs w:val="0"/>
          <w:color w:val="auto"/>
        </w:rPr>
        <w:t xml:space="preserve">Together with the above, this package also includes an example workflow that demonstrates how to call the function above, a rule that starts the workflow, and a custom field the function </w:t>
      </w:r>
      <w:r w:rsidR="004D6A91">
        <w:rPr>
          <w:rStyle w:val="IntenseEmphasis"/>
          <w:i w:val="0"/>
          <w:iCs w:val="0"/>
          <w:color w:val="auto"/>
        </w:rPr>
        <w:t>uses</w:t>
      </w:r>
      <w:r>
        <w:rPr>
          <w:rStyle w:val="IntenseEmphasis"/>
          <w:i w:val="0"/>
          <w:iCs w:val="0"/>
          <w:color w:val="auto"/>
        </w:rPr>
        <w:t xml:space="preserve"> to write the prediction.</w:t>
      </w:r>
    </w:p>
    <w:p w14:paraId="0B516E61" w14:textId="3ADC3362" w:rsidR="006C5EB1" w:rsidRDefault="006C5EB1" w:rsidP="00537786">
      <w:pPr>
        <w:pStyle w:val="Heading10"/>
      </w:pPr>
      <w:r>
        <w:t>History</w:t>
      </w:r>
    </w:p>
    <w:p w14:paraId="2A2B65D1" w14:textId="77777777" w:rsidR="006C5EB1" w:rsidRPr="00DE5D44" w:rsidRDefault="006C5EB1" w:rsidP="006C5EB1">
      <w:pPr>
        <w:tabs>
          <w:tab w:val="left" w:pos="2880"/>
        </w:tabs>
        <w:spacing w:before="120" w:after="200"/>
        <w:rPr>
          <w:rFonts w:ascii="MetaNormalLF-Roman" w:hAnsi="MetaNormalLF-Roman" w:cs="Arial"/>
          <w:b/>
          <w:sz w:val="22"/>
          <w:szCs w:val="18"/>
        </w:rPr>
      </w:pPr>
      <w:r w:rsidRPr="00DE5D44">
        <w:rPr>
          <w:rFonts w:ascii="MetaNormalLF-Roman" w:hAnsi="MetaNormalLF-Roman" w:cs="Arial"/>
          <w:b/>
          <w:sz w:val="22"/>
        </w:rPr>
        <w:t xml:space="preserve">Resilient Incident Response Platform </w:t>
      </w:r>
      <w:r>
        <w:rPr>
          <w:rFonts w:ascii="MetaNormalLF-Roman" w:hAnsi="MetaNormalLF-Roman" w:cs="Arial"/>
          <w:b/>
          <w:sz w:val="22"/>
        </w:rPr>
        <w:t xml:space="preserve">Machine Learning Function Reference </w:t>
      </w:r>
      <w:r w:rsidRPr="00DE5D44">
        <w:rPr>
          <w:rFonts w:ascii="MetaNormalLF-Roman" w:hAnsi="MetaNormalLF-Roman" w:cs="Arial"/>
          <w:b/>
          <w:sz w:val="22"/>
        </w:rPr>
        <w:t>Guide</w:t>
      </w:r>
    </w:p>
    <w:tbl>
      <w:tblPr>
        <w:tblStyle w:val="ICITABLE"/>
        <w:tblW w:w="8817" w:type="dxa"/>
        <w:tblInd w:w="-15" w:type="dxa"/>
        <w:tblLook w:val="04A0" w:firstRow="1" w:lastRow="0" w:firstColumn="1" w:lastColumn="0" w:noHBand="0" w:noVBand="1"/>
      </w:tblPr>
      <w:tblGrid>
        <w:gridCol w:w="947"/>
        <w:gridCol w:w="1620"/>
        <w:gridCol w:w="6250"/>
      </w:tblGrid>
      <w:tr w:rsidR="006C5EB1" w:rsidRPr="00DE5D44" w14:paraId="15FA5253" w14:textId="77777777" w:rsidTr="00745C85">
        <w:trPr>
          <w:cnfStyle w:val="100000000000" w:firstRow="1" w:lastRow="0" w:firstColumn="0" w:lastColumn="0" w:oddVBand="0" w:evenVBand="0" w:oddHBand="0" w:evenHBand="0" w:firstRowFirstColumn="0" w:firstRowLastColumn="0" w:lastRowFirstColumn="0" w:lastRowLastColumn="0"/>
        </w:trPr>
        <w:tc>
          <w:tcPr>
            <w:tcW w:w="947" w:type="dxa"/>
          </w:tcPr>
          <w:p w14:paraId="5DEDDF50" w14:textId="77777777" w:rsidR="006C5EB1" w:rsidRPr="00DE5D44" w:rsidRDefault="006C5EB1" w:rsidP="00745C85">
            <w:pPr>
              <w:adjustRightInd w:val="0"/>
              <w:rPr>
                <w:rFonts w:cs="Arial"/>
                <w:szCs w:val="18"/>
              </w:rPr>
            </w:pPr>
            <w:r w:rsidRPr="00DE5D44">
              <w:rPr>
                <w:rFonts w:cs="Arial"/>
                <w:szCs w:val="18"/>
              </w:rPr>
              <w:t>Platform Version</w:t>
            </w:r>
          </w:p>
        </w:tc>
        <w:tc>
          <w:tcPr>
            <w:tcW w:w="1620" w:type="dxa"/>
          </w:tcPr>
          <w:p w14:paraId="099CD87B" w14:textId="77777777" w:rsidR="006C5EB1" w:rsidRPr="00DE5D44" w:rsidRDefault="006C5EB1" w:rsidP="00745C85">
            <w:pPr>
              <w:adjustRightInd w:val="0"/>
              <w:rPr>
                <w:rFonts w:cs="Arial"/>
                <w:szCs w:val="18"/>
              </w:rPr>
            </w:pPr>
            <w:r w:rsidRPr="00DE5D44">
              <w:rPr>
                <w:rFonts w:cs="Arial"/>
                <w:szCs w:val="18"/>
              </w:rPr>
              <w:t>Publication</w:t>
            </w:r>
          </w:p>
        </w:tc>
        <w:tc>
          <w:tcPr>
            <w:tcW w:w="6250" w:type="dxa"/>
          </w:tcPr>
          <w:p w14:paraId="6129A70C" w14:textId="77777777" w:rsidR="006C5EB1" w:rsidRPr="00DE5D44" w:rsidRDefault="006C5EB1" w:rsidP="00745C85">
            <w:pPr>
              <w:adjustRightInd w:val="0"/>
              <w:rPr>
                <w:rFonts w:cs="Arial"/>
                <w:szCs w:val="18"/>
              </w:rPr>
            </w:pPr>
            <w:r w:rsidRPr="00DE5D44">
              <w:rPr>
                <w:rFonts w:cs="Arial"/>
                <w:szCs w:val="18"/>
              </w:rPr>
              <w:t>Notes</w:t>
            </w:r>
          </w:p>
        </w:tc>
      </w:tr>
      <w:tr w:rsidR="006C5EB1" w:rsidRPr="00DE5D44" w14:paraId="33A8BCF2" w14:textId="77777777" w:rsidTr="00745C85">
        <w:tc>
          <w:tcPr>
            <w:tcW w:w="947" w:type="dxa"/>
          </w:tcPr>
          <w:p w14:paraId="3F350142" w14:textId="77777777" w:rsidR="006C5EB1" w:rsidRDefault="006C5EB1" w:rsidP="00745C85">
            <w:pPr>
              <w:adjustRightInd w:val="0"/>
              <w:rPr>
                <w:rFonts w:cs="Arial"/>
                <w:szCs w:val="18"/>
              </w:rPr>
            </w:pPr>
            <w:r>
              <w:rPr>
                <w:rFonts w:cs="Arial"/>
                <w:szCs w:val="18"/>
              </w:rPr>
              <w:t>1.1.0</w:t>
            </w:r>
          </w:p>
        </w:tc>
        <w:tc>
          <w:tcPr>
            <w:tcW w:w="1620" w:type="dxa"/>
          </w:tcPr>
          <w:p w14:paraId="6F7E2946" w14:textId="77777777" w:rsidR="006C5EB1" w:rsidRDefault="006C5EB1" w:rsidP="00745C85">
            <w:pPr>
              <w:adjustRightInd w:val="0"/>
              <w:rPr>
                <w:rFonts w:cs="Arial"/>
                <w:szCs w:val="18"/>
              </w:rPr>
            </w:pPr>
            <w:r>
              <w:rPr>
                <w:rFonts w:cs="Arial"/>
                <w:szCs w:val="18"/>
              </w:rPr>
              <w:t>March 2020</w:t>
            </w:r>
          </w:p>
        </w:tc>
        <w:tc>
          <w:tcPr>
            <w:tcW w:w="6250" w:type="dxa"/>
          </w:tcPr>
          <w:p w14:paraId="56025CA3" w14:textId="77777777" w:rsidR="006C5EB1" w:rsidRDefault="006C5EB1" w:rsidP="00745C85">
            <w:pPr>
              <w:adjustRightInd w:val="0"/>
              <w:rPr>
                <w:rFonts w:cs="Arial"/>
                <w:szCs w:val="18"/>
              </w:rPr>
            </w:pPr>
            <w:r>
              <w:rPr>
                <w:rFonts w:cs="Arial"/>
                <w:szCs w:val="18"/>
              </w:rPr>
              <w:t xml:space="preserve">New </w:t>
            </w:r>
            <w:proofErr w:type="spellStart"/>
            <w:r>
              <w:rPr>
                <w:rFonts w:cs="Arial"/>
                <w:szCs w:val="18"/>
              </w:rPr>
              <w:t>ml.config</w:t>
            </w:r>
            <w:proofErr w:type="spellEnd"/>
            <w:r>
              <w:rPr>
                <w:rFonts w:cs="Arial"/>
                <w:szCs w:val="18"/>
              </w:rPr>
              <w:t xml:space="preserve"> file is used to build, train, and test machine learning models</w:t>
            </w:r>
          </w:p>
        </w:tc>
      </w:tr>
      <w:tr w:rsidR="006C5EB1" w:rsidRPr="00DE5D44" w14:paraId="50CB0BB4" w14:textId="77777777" w:rsidTr="00745C85">
        <w:tc>
          <w:tcPr>
            <w:tcW w:w="947" w:type="dxa"/>
          </w:tcPr>
          <w:p w14:paraId="6B6560AF" w14:textId="77777777" w:rsidR="006C5EB1" w:rsidRPr="00DE5D44" w:rsidRDefault="006C5EB1" w:rsidP="00745C85">
            <w:pPr>
              <w:adjustRightInd w:val="0"/>
              <w:rPr>
                <w:rFonts w:cs="Arial"/>
                <w:szCs w:val="18"/>
              </w:rPr>
            </w:pPr>
            <w:r>
              <w:rPr>
                <w:rFonts w:cs="Arial"/>
                <w:szCs w:val="18"/>
              </w:rPr>
              <w:t>1</w:t>
            </w:r>
            <w:r w:rsidRPr="00DE5D44">
              <w:rPr>
                <w:rFonts w:cs="Arial"/>
                <w:szCs w:val="18"/>
              </w:rPr>
              <w:t>.0</w:t>
            </w:r>
            <w:r>
              <w:rPr>
                <w:rFonts w:cs="Arial"/>
                <w:szCs w:val="18"/>
              </w:rPr>
              <w:t>.0</w:t>
            </w:r>
          </w:p>
        </w:tc>
        <w:tc>
          <w:tcPr>
            <w:tcW w:w="1620" w:type="dxa"/>
          </w:tcPr>
          <w:p w14:paraId="2B3B126F" w14:textId="77777777" w:rsidR="006C5EB1" w:rsidRPr="00DE5D44" w:rsidRDefault="006C5EB1" w:rsidP="00745C85">
            <w:pPr>
              <w:adjustRightInd w:val="0"/>
              <w:rPr>
                <w:rFonts w:cs="Arial"/>
                <w:szCs w:val="18"/>
              </w:rPr>
            </w:pPr>
            <w:r>
              <w:rPr>
                <w:rFonts w:cs="Arial"/>
                <w:szCs w:val="18"/>
              </w:rPr>
              <w:t>December</w:t>
            </w:r>
            <w:r w:rsidRPr="00DE5D44">
              <w:rPr>
                <w:rFonts w:cs="Arial"/>
                <w:szCs w:val="18"/>
              </w:rPr>
              <w:t xml:space="preserve"> 201</w:t>
            </w:r>
            <w:r>
              <w:rPr>
                <w:rFonts w:cs="Arial"/>
                <w:szCs w:val="18"/>
              </w:rPr>
              <w:t>8</w:t>
            </w:r>
          </w:p>
        </w:tc>
        <w:tc>
          <w:tcPr>
            <w:tcW w:w="6250" w:type="dxa"/>
          </w:tcPr>
          <w:p w14:paraId="143F05B7" w14:textId="77777777" w:rsidR="006C5EB1" w:rsidRPr="00DE5D44" w:rsidRDefault="006C5EB1" w:rsidP="00745C85">
            <w:pPr>
              <w:adjustRightInd w:val="0"/>
              <w:rPr>
                <w:rFonts w:cs="Arial"/>
                <w:szCs w:val="18"/>
              </w:rPr>
            </w:pPr>
            <w:r>
              <w:rPr>
                <w:rFonts w:cs="Arial"/>
                <w:szCs w:val="18"/>
              </w:rPr>
              <w:t>Initial publication.</w:t>
            </w:r>
          </w:p>
        </w:tc>
      </w:tr>
    </w:tbl>
    <w:p w14:paraId="188CEA82" w14:textId="77777777" w:rsidR="006C5EB1" w:rsidRPr="00DE5D44" w:rsidRDefault="006C5EB1" w:rsidP="006C5EB1">
      <w:pPr>
        <w:adjustRightInd w:val="0"/>
        <w:rPr>
          <w:rFonts w:ascii="Arial" w:hAnsi="Arial" w:cs="Arial"/>
          <w:sz w:val="18"/>
          <w:szCs w:val="18"/>
        </w:rPr>
      </w:pPr>
    </w:p>
    <w:p w14:paraId="710D4934" w14:textId="77777777" w:rsidR="006C5EB1" w:rsidRPr="00DE5D44" w:rsidRDefault="006C5EB1" w:rsidP="006C5EB1">
      <w:pPr>
        <w:adjustRightInd w:val="0"/>
        <w:rPr>
          <w:rFonts w:ascii="Arial" w:hAnsi="Arial" w:cs="Arial"/>
          <w:sz w:val="18"/>
          <w:szCs w:val="18"/>
        </w:rPr>
      </w:pPr>
    </w:p>
    <w:p w14:paraId="25BE30C6" w14:textId="77777777" w:rsidR="006C5EB1" w:rsidRDefault="006C5EB1" w:rsidP="006C5EB1">
      <w:pPr>
        <w:tabs>
          <w:tab w:val="left" w:pos="7290"/>
        </w:tabs>
        <w:adjustRightInd w:val="0"/>
        <w:spacing w:line="360" w:lineRule="auto"/>
      </w:pPr>
    </w:p>
    <w:p w14:paraId="0C61F087" w14:textId="77777777" w:rsidR="006C5EB1" w:rsidRDefault="006C5EB1" w:rsidP="006C5EB1">
      <w:pPr>
        <w:tabs>
          <w:tab w:val="left" w:pos="7290"/>
        </w:tabs>
        <w:adjustRightInd w:val="0"/>
        <w:spacing w:line="360" w:lineRule="auto"/>
      </w:pPr>
    </w:p>
    <w:p w14:paraId="029AACCB" w14:textId="4E042633" w:rsidR="00C951A3" w:rsidRDefault="001B086B" w:rsidP="00537786">
      <w:pPr>
        <w:pStyle w:val="Heading10"/>
      </w:pPr>
      <w:r>
        <w:lastRenderedPageBreak/>
        <w:t>Installation</w:t>
      </w:r>
    </w:p>
    <w:p w14:paraId="14AEC795" w14:textId="77777777" w:rsidR="001B086B" w:rsidRDefault="001B086B" w:rsidP="009A711B">
      <w:pPr>
        <w:pStyle w:val="BodyText"/>
        <w:keepNext/>
      </w:pPr>
      <w:bookmarkStart w:id="2" w:name="_Toc510253265"/>
      <w:r>
        <w:rPr>
          <w:rFonts w:cs="Arial"/>
          <w:szCs w:val="20"/>
        </w:rPr>
        <w:t>Before installing</w:t>
      </w:r>
      <w:r>
        <w:t>, verify that your environment meets the following prerequisites:</w:t>
      </w:r>
    </w:p>
    <w:p w14:paraId="102B5DB3" w14:textId="77777777" w:rsidR="001B086B" w:rsidRDefault="001B086B" w:rsidP="009A711B">
      <w:pPr>
        <w:pStyle w:val="ListBullet"/>
        <w:keepNext/>
        <w:numPr>
          <w:ilvl w:val="0"/>
          <w:numId w:val="26"/>
        </w:numPr>
      </w:pPr>
      <w:r w:rsidRPr="00E754BD">
        <w:t>Resilient</w:t>
      </w:r>
      <w:r>
        <w:t xml:space="preserve"> platform is version 30 or later. </w:t>
      </w:r>
    </w:p>
    <w:p w14:paraId="6D2F0F64" w14:textId="77777777" w:rsidR="001B086B" w:rsidRDefault="001B086B" w:rsidP="009A711B">
      <w:pPr>
        <w:pStyle w:val="ListBullet"/>
        <w:keepNext/>
        <w:numPr>
          <w:ilvl w:val="0"/>
          <w:numId w:val="26"/>
        </w:numPr>
      </w:pPr>
      <w:r>
        <w:t>You have a Resilient account to use for the integrations. T</w:t>
      </w:r>
      <w:r w:rsidRPr="009758F8">
        <w:t xml:space="preserve">his can be any account that has the permission to view and modify administrator and customization </w:t>
      </w:r>
      <w:proofErr w:type="gramStart"/>
      <w:r w:rsidRPr="009758F8">
        <w:t>settings</w:t>
      </w:r>
      <w:r>
        <w:t>, and</w:t>
      </w:r>
      <w:proofErr w:type="gramEnd"/>
      <w:r>
        <w:t xml:space="preserve"> read and update incidents</w:t>
      </w:r>
      <w:r w:rsidRPr="009758F8">
        <w:t>. You need to know the account username and password.</w:t>
      </w:r>
    </w:p>
    <w:p w14:paraId="416E4EA3" w14:textId="77777777" w:rsidR="001B086B" w:rsidRPr="00341760" w:rsidRDefault="001B086B" w:rsidP="001B086B">
      <w:pPr>
        <w:pStyle w:val="ListBullet"/>
        <w:numPr>
          <w:ilvl w:val="0"/>
          <w:numId w:val="26"/>
        </w:numPr>
      </w:pPr>
      <w:r>
        <w:t>You have access to the command line of the Resilient appliance, which hosts the Resilient platform; or to a separate integration server where you will deploy and run the functions code. If using a separate integration server, you must install Python version 2.7.10 or later, or version 3.6 or later, and “pip”. (The Resilient appliance is preconfigured with a suitable version of Python.)</w:t>
      </w:r>
    </w:p>
    <w:p w14:paraId="7B72C6F2" w14:textId="77777777" w:rsidR="001B086B" w:rsidRDefault="001B086B" w:rsidP="009A711B">
      <w:pPr>
        <w:pStyle w:val="Heading20"/>
      </w:pPr>
      <w:bookmarkStart w:id="3" w:name="_Toc509305886"/>
      <w:r>
        <w:t>Install the Python components</w:t>
      </w:r>
      <w:bookmarkEnd w:id="3"/>
    </w:p>
    <w:p w14:paraId="7D4730C4" w14:textId="6C296312" w:rsidR="001B086B" w:rsidRDefault="00B22452" w:rsidP="009A711B">
      <w:pPr>
        <w:pStyle w:val="BodyText"/>
      </w:pPr>
      <w:r>
        <w:t>The functions package contains Python components that are called by the Resilient platform to execute the functions during your workflows. These components run in the R</w:t>
      </w:r>
      <w:r w:rsidRPr="003A6E0F">
        <w:t>esilient</w:t>
      </w:r>
      <w:r>
        <w:t xml:space="preserve"> C</w:t>
      </w:r>
      <w:r w:rsidRPr="003A6E0F">
        <w:t>ircuits</w:t>
      </w:r>
      <w:r>
        <w:t xml:space="preserve"> integration framework</w:t>
      </w:r>
      <w:r w:rsidR="001B086B">
        <w:t>.</w:t>
      </w:r>
    </w:p>
    <w:p w14:paraId="2F26BCF9" w14:textId="77777777" w:rsidR="001B086B" w:rsidRDefault="001B086B" w:rsidP="009A711B">
      <w:pPr>
        <w:pStyle w:val="BodyText"/>
      </w:pPr>
      <w:r>
        <w:t>The package also includes Resilient customizations that will be imported into the platform later.</w:t>
      </w:r>
    </w:p>
    <w:p w14:paraId="7030765A" w14:textId="77777777" w:rsidR="00B22452" w:rsidRDefault="00B22452" w:rsidP="00B22452">
      <w:pPr>
        <w:pStyle w:val="BodyText"/>
      </w:pPr>
      <w:r w:rsidRPr="004B03EF">
        <w:t>Complete the following steps to install the Python components:</w:t>
      </w:r>
    </w:p>
    <w:p w14:paraId="0E395881" w14:textId="77777777" w:rsidR="00B22452" w:rsidRDefault="00B22452" w:rsidP="00B22452">
      <w:pPr>
        <w:pStyle w:val="BodyText"/>
        <w:numPr>
          <w:ilvl w:val="0"/>
          <w:numId w:val="30"/>
        </w:numPr>
      </w:pPr>
      <w:r>
        <w:t>Ensure that the environment is up-to-date, as follows:</w:t>
      </w:r>
    </w:p>
    <w:p w14:paraId="4904FF71" w14:textId="77777777" w:rsidR="00B22452" w:rsidRPr="00B22452" w:rsidRDefault="00B22452" w:rsidP="00B22452">
      <w:pPr>
        <w:pStyle w:val="Code0"/>
        <w:ind w:left="547"/>
        <w:contextualSpacing/>
      </w:pPr>
      <w:r w:rsidRPr="00B22452">
        <w:t>sudo pip install --upgrade pip</w:t>
      </w:r>
    </w:p>
    <w:p w14:paraId="5FC85CD4" w14:textId="77777777" w:rsidR="00B22452" w:rsidRPr="00B22452" w:rsidRDefault="00B22452" w:rsidP="00B22452">
      <w:pPr>
        <w:pStyle w:val="Code0"/>
        <w:ind w:left="547"/>
        <w:contextualSpacing/>
      </w:pPr>
      <w:r w:rsidRPr="00B22452">
        <w:t xml:space="preserve">sudo pip install --upgrade </w:t>
      </w:r>
      <w:proofErr w:type="spellStart"/>
      <w:r w:rsidRPr="00B22452">
        <w:t>setuptools</w:t>
      </w:r>
      <w:proofErr w:type="spellEnd"/>
    </w:p>
    <w:p w14:paraId="249E157F" w14:textId="77777777" w:rsidR="00B22452" w:rsidRPr="00B22452" w:rsidRDefault="00B22452" w:rsidP="00B22452">
      <w:pPr>
        <w:pStyle w:val="Code0"/>
        <w:ind w:left="547"/>
        <w:contextualSpacing/>
      </w:pPr>
      <w:r w:rsidRPr="00B22452">
        <w:t>sudo pip install --upgrade resilient-circuits</w:t>
      </w:r>
    </w:p>
    <w:p w14:paraId="24073861" w14:textId="77777777" w:rsidR="00B44C72" w:rsidRDefault="00B44C72" w:rsidP="00B44C72">
      <w:pPr>
        <w:pStyle w:val="BodyText"/>
        <w:numPr>
          <w:ilvl w:val="0"/>
          <w:numId w:val="30"/>
        </w:numPr>
      </w:pPr>
      <w:r>
        <w:t>Run the following command to ins</w:t>
      </w:r>
      <w:r w:rsidRPr="009A711B">
        <w:rPr>
          <w:rStyle w:val="BodyTextChar"/>
        </w:rPr>
        <w:t>tal</w:t>
      </w:r>
      <w:r>
        <w:t>l pandas:</w:t>
      </w:r>
    </w:p>
    <w:p w14:paraId="440AA5CC" w14:textId="77777777" w:rsidR="00B44C72" w:rsidRPr="0082382A" w:rsidRDefault="00B44C72" w:rsidP="004D6A91">
      <w:pPr>
        <w:pStyle w:val="Code0"/>
        <w:rPr>
          <w:lang w:val="en-GB"/>
        </w:rPr>
      </w:pPr>
      <w:proofErr w:type="spellStart"/>
      <w:r>
        <w:t>sudo</w:t>
      </w:r>
      <w:proofErr w:type="spellEnd"/>
      <w:r>
        <w:t xml:space="preserve"> pip install pandas-0.23.4-cp27-cp27m-linux_x86_64.whl</w:t>
      </w:r>
    </w:p>
    <w:p w14:paraId="4686A41B" w14:textId="502DBAA1" w:rsidR="00B44C72" w:rsidRDefault="00B44C72" w:rsidP="00B44C72">
      <w:pPr>
        <w:pStyle w:val="BodyText"/>
        <w:ind w:left="360"/>
      </w:pPr>
      <w:r>
        <w:t xml:space="preserve">This step is necessary because there is no wheel for pandas on </w:t>
      </w:r>
      <w:proofErr w:type="spellStart"/>
      <w:r>
        <w:t>Redhat</w:t>
      </w:r>
      <w:proofErr w:type="spellEnd"/>
      <w:r>
        <w:t xml:space="preserve"> Enterprise 7 available from pip. </w:t>
      </w:r>
      <w:proofErr w:type="gramStart"/>
      <w:r>
        <w:t>Also</w:t>
      </w:r>
      <w:proofErr w:type="gramEnd"/>
      <w:r>
        <w:t xml:space="preserve"> </w:t>
      </w:r>
      <w:proofErr w:type="spellStart"/>
      <w:r>
        <w:t>Redhat</w:t>
      </w:r>
      <w:proofErr w:type="spellEnd"/>
      <w:r>
        <w:t xml:space="preserve"> Enterprise 7 does not have </w:t>
      </w:r>
      <w:proofErr w:type="spellStart"/>
      <w:r>
        <w:t>gcc</w:t>
      </w:r>
      <w:proofErr w:type="spellEnd"/>
      <w:r>
        <w:t xml:space="preserve">/g++ installed, so pip cannot build it from source code. A wheel was built locally, using the source code of </w:t>
      </w:r>
      <w:hyperlink r:id="rId10" w:history="1">
        <w:r w:rsidRPr="002C204D">
          <w:rPr>
            <w:rStyle w:val="Hyperlink"/>
          </w:rPr>
          <w:t>https://files.pythonhosted.org/packages/e9/ad/5e92ba493eff96055a23b0a1323a9a803af71ec859ae3243ced86fcbd0a4/pandas-0.23.4.tar.gz</w:t>
        </w:r>
      </w:hyperlink>
      <w:r>
        <w:t xml:space="preserve">. This is the same source code as the “pip install pandas” downloads. </w:t>
      </w:r>
    </w:p>
    <w:p w14:paraId="5FAB72DD" w14:textId="7128F341" w:rsidR="00B22452" w:rsidRDefault="004D6A91" w:rsidP="00B22452">
      <w:pPr>
        <w:pStyle w:val="BodyText"/>
        <w:numPr>
          <w:ilvl w:val="0"/>
          <w:numId w:val="30"/>
        </w:numPr>
      </w:pPr>
      <w:r>
        <w:t>To install the package, you must first unzip it then install the package as follows</w:t>
      </w:r>
      <w:r w:rsidR="00B22452">
        <w:t>:</w:t>
      </w:r>
    </w:p>
    <w:p w14:paraId="4F627E4C" w14:textId="6AE05DED" w:rsidR="00B22452" w:rsidRPr="00E9325F" w:rsidRDefault="00B22452" w:rsidP="004D6A91">
      <w:pPr>
        <w:pStyle w:val="Code0"/>
        <w:rPr>
          <w:lang w:val="en-GB"/>
        </w:rPr>
      </w:pPr>
      <w:r>
        <w:t xml:space="preserve">sudo pip install --upgrade </w:t>
      </w:r>
      <w:proofErr w:type="spellStart"/>
      <w:r>
        <w:t>fn_</w:t>
      </w:r>
      <w:r w:rsidR="00B44C72">
        <w:t>machine_learning</w:t>
      </w:r>
      <w:proofErr w:type="spellEnd"/>
      <w:r>
        <w:t>-&lt;</w:t>
      </w:r>
      <w:r w:rsidRPr="009B0406">
        <w:rPr>
          <w:i/>
        </w:rPr>
        <w:t>version</w:t>
      </w:r>
      <w:proofErr w:type="gramStart"/>
      <w:r>
        <w:t>&gt;.&lt;</w:t>
      </w:r>
      <w:proofErr w:type="gramEnd"/>
      <w:r w:rsidR="004D6A91">
        <w:t>tar.gz</w:t>
      </w:r>
      <w:r>
        <w:t>&gt;</w:t>
      </w:r>
    </w:p>
    <w:p w14:paraId="7EE84101" w14:textId="77777777" w:rsidR="00F33F4A" w:rsidRDefault="00F33F4A" w:rsidP="00F33F4A">
      <w:pPr>
        <w:pStyle w:val="Heading20"/>
      </w:pPr>
      <w:r>
        <w:t>Configure the Python components</w:t>
      </w:r>
    </w:p>
    <w:p w14:paraId="42751D5C" w14:textId="34A5D0B1" w:rsidR="00801DA6" w:rsidRPr="00801DA6" w:rsidRDefault="00801DA6" w:rsidP="00801DA6">
      <w:pPr>
        <w:pStyle w:val="BodyText"/>
      </w:pPr>
      <w:r>
        <w:t xml:space="preserve">The </w:t>
      </w:r>
      <w:r w:rsidRPr="00801DA6">
        <w:t>Resilient Circuits components run as an unprivileged user, typically named integration. If you</w:t>
      </w:r>
      <w:r w:rsidR="004D6A91">
        <w:t xml:space="preserve"> </w:t>
      </w:r>
      <w:r w:rsidRPr="00801DA6">
        <w:t>do not already have an integration user configured on your appliance, create it now.</w:t>
      </w:r>
    </w:p>
    <w:p w14:paraId="21F428F7" w14:textId="77777777" w:rsidR="00801DA6" w:rsidRDefault="00801DA6" w:rsidP="00801DA6">
      <w:pPr>
        <w:pStyle w:val="BodyText"/>
        <w:rPr>
          <w:szCs w:val="20"/>
        </w:rPr>
      </w:pPr>
      <w:r w:rsidRPr="00801DA6">
        <w:t>Complete the</w:t>
      </w:r>
      <w:r w:rsidRPr="00341760">
        <w:rPr>
          <w:szCs w:val="20"/>
        </w:rPr>
        <w:t xml:space="preserve"> following </w:t>
      </w:r>
      <w:r>
        <w:rPr>
          <w:szCs w:val="20"/>
        </w:rPr>
        <w:t xml:space="preserve">steps </w:t>
      </w:r>
      <w:r w:rsidRPr="00341760">
        <w:rPr>
          <w:szCs w:val="20"/>
        </w:rPr>
        <w:t xml:space="preserve">to </w:t>
      </w:r>
      <w:r>
        <w:rPr>
          <w:szCs w:val="20"/>
        </w:rPr>
        <w:t xml:space="preserve">configure and run </w:t>
      </w:r>
      <w:r>
        <w:t>the integration</w:t>
      </w:r>
      <w:r w:rsidRPr="00341760">
        <w:rPr>
          <w:szCs w:val="20"/>
        </w:rPr>
        <w:t>:</w:t>
      </w:r>
    </w:p>
    <w:p w14:paraId="55913B5A" w14:textId="77777777" w:rsidR="00801DA6" w:rsidRPr="009D77DC" w:rsidRDefault="00801DA6" w:rsidP="00801DA6">
      <w:pPr>
        <w:pStyle w:val="BodyText"/>
        <w:keepNext/>
        <w:numPr>
          <w:ilvl w:val="0"/>
          <w:numId w:val="23"/>
        </w:numPr>
        <w:rPr>
          <w:rFonts w:cs="Arial"/>
          <w:color w:val="000000"/>
        </w:rPr>
      </w:pPr>
      <w:r>
        <w:rPr>
          <w:rFonts w:cs="Arial"/>
          <w:color w:val="000000"/>
        </w:rPr>
        <w:lastRenderedPageBreak/>
        <w:t xml:space="preserve">Using sudo, </w:t>
      </w:r>
      <w:r w:rsidRPr="005A13F8">
        <w:rPr>
          <w:rFonts w:cs="Arial"/>
          <w:color w:val="000000"/>
        </w:rPr>
        <w:t>switch to the integration user, as follows:</w:t>
      </w:r>
    </w:p>
    <w:p w14:paraId="3F9EC828" w14:textId="77777777" w:rsidR="00801DA6" w:rsidRDefault="00801DA6" w:rsidP="00801DA6">
      <w:pPr>
        <w:pStyle w:val="Code0"/>
        <w:keepNext/>
        <w:ind w:left="720"/>
      </w:pPr>
      <w:proofErr w:type="spellStart"/>
      <w:r>
        <w:t>sudo</w:t>
      </w:r>
      <w:proofErr w:type="spellEnd"/>
      <w:r>
        <w:t xml:space="preserve"> </w:t>
      </w:r>
      <w:proofErr w:type="spellStart"/>
      <w:r>
        <w:t>su</w:t>
      </w:r>
      <w:proofErr w:type="spellEnd"/>
      <w:r>
        <w:t xml:space="preserve"> - integration</w:t>
      </w:r>
    </w:p>
    <w:p w14:paraId="497185EA" w14:textId="77777777" w:rsidR="00801DA6" w:rsidRPr="009D77DC" w:rsidRDefault="00801DA6" w:rsidP="00801DA6">
      <w:pPr>
        <w:pStyle w:val="BodyText"/>
        <w:keepNext/>
        <w:numPr>
          <w:ilvl w:val="0"/>
          <w:numId w:val="23"/>
        </w:numPr>
        <w:rPr>
          <w:rFonts w:cs="Arial"/>
          <w:color w:val="000000"/>
        </w:rPr>
      </w:pPr>
      <w:r>
        <w:t>Use one of the following commands to c</w:t>
      </w:r>
      <w:r>
        <w:rPr>
          <w:rFonts w:cs="Arial"/>
          <w:color w:val="000000"/>
        </w:rPr>
        <w:t xml:space="preserve">reate or update the </w:t>
      </w:r>
      <w:r w:rsidRPr="00C603D2">
        <w:rPr>
          <w:rFonts w:cs="Arial"/>
          <w:color w:val="000000"/>
        </w:rPr>
        <w:t>resilient-circuits</w:t>
      </w:r>
      <w:r>
        <w:rPr>
          <w:rFonts w:cs="Arial"/>
          <w:color w:val="000000"/>
        </w:rPr>
        <w:t xml:space="preserve"> configuration file</w:t>
      </w:r>
      <w:r>
        <w:t xml:space="preserve">. Use </w:t>
      </w:r>
      <w:r w:rsidRPr="000338D8">
        <w:rPr>
          <w:rFonts w:ascii="Courier New" w:hAnsi="Courier New"/>
        </w:rPr>
        <w:t>–c</w:t>
      </w:r>
      <w:r>
        <w:t xml:space="preserve"> for new environments or </w:t>
      </w:r>
      <w:r w:rsidRPr="000338D8">
        <w:rPr>
          <w:rFonts w:ascii="Courier New" w:hAnsi="Courier New"/>
        </w:rPr>
        <w:t>–u</w:t>
      </w:r>
      <w:r>
        <w:t xml:space="preserve"> for existing environments.</w:t>
      </w:r>
    </w:p>
    <w:p w14:paraId="232B449E" w14:textId="77777777" w:rsidR="00801DA6" w:rsidRDefault="00801DA6" w:rsidP="00801DA6">
      <w:pPr>
        <w:pStyle w:val="Code0"/>
        <w:keepNext/>
        <w:ind w:left="720"/>
      </w:pPr>
      <w:r>
        <w:t>resilient-circuits config -c</w:t>
      </w:r>
    </w:p>
    <w:p w14:paraId="4DF4165F" w14:textId="77777777" w:rsidR="00801DA6" w:rsidRDefault="00801DA6" w:rsidP="00801DA6">
      <w:pPr>
        <w:pStyle w:val="BodyText"/>
        <w:keepNext/>
        <w:ind w:left="720"/>
      </w:pPr>
      <w:r>
        <w:t>or</w:t>
      </w:r>
    </w:p>
    <w:p w14:paraId="280B2476" w14:textId="77777777" w:rsidR="00801DA6" w:rsidRDefault="00801DA6" w:rsidP="00801DA6">
      <w:pPr>
        <w:pStyle w:val="Code0"/>
        <w:keepNext/>
        <w:ind w:left="720"/>
      </w:pPr>
      <w:r>
        <w:t>resilient-circuits config -u</w:t>
      </w:r>
    </w:p>
    <w:p w14:paraId="4E829690" w14:textId="547B5602" w:rsidR="00801DA6" w:rsidRDefault="00801DA6" w:rsidP="00801DA6">
      <w:pPr>
        <w:pStyle w:val="BodyText"/>
        <w:keepNext/>
        <w:numPr>
          <w:ilvl w:val="0"/>
          <w:numId w:val="23"/>
        </w:numPr>
        <w:rPr>
          <w:rFonts w:cs="Arial"/>
          <w:color w:val="000000"/>
        </w:rPr>
      </w:pPr>
      <w:r>
        <w:rPr>
          <w:rFonts w:cs="Arial"/>
          <w:color w:val="000000"/>
        </w:rPr>
        <w:t xml:space="preserve">Edit the resilient-circuits configuration file, </w:t>
      </w:r>
      <w:proofErr w:type="spellStart"/>
      <w:r w:rsidR="00D80C1C">
        <w:rPr>
          <w:rFonts w:cs="Arial"/>
          <w:color w:val="000000"/>
        </w:rPr>
        <w:t>app.config</w:t>
      </w:r>
      <w:proofErr w:type="spellEnd"/>
      <w:r w:rsidR="00D80C1C">
        <w:rPr>
          <w:rFonts w:cs="Arial"/>
          <w:color w:val="000000"/>
        </w:rPr>
        <w:t xml:space="preserve">, </w:t>
      </w:r>
      <w:r>
        <w:rPr>
          <w:rFonts w:cs="Arial"/>
          <w:color w:val="000000"/>
        </w:rPr>
        <w:t>as follows:</w:t>
      </w:r>
    </w:p>
    <w:p w14:paraId="02D6E809" w14:textId="5280B62B" w:rsidR="00801DA6" w:rsidRDefault="00801DA6" w:rsidP="00801DA6">
      <w:pPr>
        <w:pStyle w:val="BodyText"/>
        <w:keepNext/>
        <w:numPr>
          <w:ilvl w:val="1"/>
          <w:numId w:val="23"/>
        </w:numPr>
        <w:ind w:left="720"/>
        <w:rPr>
          <w:rFonts w:cs="Arial"/>
          <w:color w:val="000000"/>
        </w:rPr>
      </w:pPr>
      <w:r>
        <w:rPr>
          <w:rFonts w:cs="Arial"/>
          <w:color w:val="000000"/>
        </w:rPr>
        <w:t xml:space="preserve">In the </w:t>
      </w:r>
      <w:r w:rsidRPr="00C603D2">
        <w:rPr>
          <w:rFonts w:cs="Arial"/>
          <w:color w:val="000000"/>
        </w:rPr>
        <w:t>[resilient]</w:t>
      </w:r>
      <w:r>
        <w:rPr>
          <w:rFonts w:cs="Arial"/>
          <w:color w:val="000000"/>
        </w:rPr>
        <w:t xml:space="preserve"> section, ensure that you provide all the information required to connect to the Resilient platform.</w:t>
      </w:r>
    </w:p>
    <w:p w14:paraId="465B4569" w14:textId="77777777" w:rsidR="00B44C72" w:rsidRDefault="00B44C72" w:rsidP="00B44C72">
      <w:pPr>
        <w:pStyle w:val="BodyText"/>
        <w:keepNext/>
        <w:numPr>
          <w:ilvl w:val="1"/>
          <w:numId w:val="23"/>
        </w:numPr>
        <w:ind w:left="720"/>
        <w:rPr>
          <w:rFonts w:cs="Arial"/>
          <w:color w:val="000000"/>
        </w:rPr>
      </w:pPr>
      <w:r>
        <w:rPr>
          <w:rFonts w:cs="Arial"/>
          <w:color w:val="000000"/>
        </w:rPr>
        <w:t>In the [</w:t>
      </w:r>
      <w:proofErr w:type="spellStart"/>
      <w:r>
        <w:rPr>
          <w:rFonts w:cs="Arial"/>
          <w:color w:val="000000"/>
        </w:rPr>
        <w:t>machine_learning_predict</w:t>
      </w:r>
      <w:proofErr w:type="spellEnd"/>
      <w:r w:rsidRPr="00C603D2">
        <w:rPr>
          <w:rFonts w:cs="Arial"/>
          <w:color w:val="000000"/>
        </w:rPr>
        <w:t>]</w:t>
      </w:r>
      <w:r>
        <w:rPr>
          <w:rFonts w:cs="Arial"/>
          <w:color w:val="000000"/>
        </w:rPr>
        <w:t xml:space="preserve"> section, edit the settings as follows:</w:t>
      </w:r>
    </w:p>
    <w:p w14:paraId="2ED95FB9" w14:textId="6A9AF5EA" w:rsidR="00B44C72" w:rsidRPr="00B44C72" w:rsidRDefault="00B44C72" w:rsidP="00B44C72">
      <w:pPr>
        <w:pStyle w:val="Code0"/>
        <w:ind w:left="720"/>
      </w:pPr>
      <w:proofErr w:type="spellStart"/>
      <w:r>
        <w:t>model_dir</w:t>
      </w:r>
      <w:proofErr w:type="spellEnd"/>
      <w:r>
        <w:t>=path to the folder you are going to save your model files</w:t>
      </w:r>
    </w:p>
    <w:p w14:paraId="455F9C45" w14:textId="717D3EC5" w:rsidR="00D80C1C" w:rsidRDefault="00D80C1C" w:rsidP="00D80C1C">
      <w:pPr>
        <w:pStyle w:val="BodyText"/>
        <w:keepNext/>
        <w:numPr>
          <w:ilvl w:val="0"/>
          <w:numId w:val="23"/>
        </w:numPr>
        <w:rPr>
          <w:rFonts w:cs="Arial"/>
          <w:color w:val="000000"/>
        </w:rPr>
      </w:pPr>
      <w:r>
        <w:rPr>
          <w:rFonts w:cs="Arial"/>
          <w:color w:val="000000"/>
        </w:rPr>
        <w:t xml:space="preserve">Create the directory where the model files will be saved. The path to this directory will be used for </w:t>
      </w:r>
      <w:proofErr w:type="spellStart"/>
      <w:r>
        <w:rPr>
          <w:rFonts w:cs="Arial"/>
          <w:color w:val="000000"/>
        </w:rPr>
        <w:t>model_dir</w:t>
      </w:r>
      <w:proofErr w:type="spellEnd"/>
      <w:r>
        <w:rPr>
          <w:rFonts w:cs="Arial"/>
          <w:color w:val="000000"/>
        </w:rPr>
        <w:t xml:space="preserve"> in </w:t>
      </w:r>
      <w:proofErr w:type="spellStart"/>
      <w:r>
        <w:rPr>
          <w:rFonts w:cs="Arial"/>
          <w:color w:val="000000"/>
        </w:rPr>
        <w:t>app.config</w:t>
      </w:r>
      <w:proofErr w:type="spellEnd"/>
      <w:r>
        <w:rPr>
          <w:rFonts w:cs="Arial"/>
          <w:color w:val="000000"/>
        </w:rPr>
        <w:t>.</w:t>
      </w:r>
    </w:p>
    <w:p w14:paraId="1824FFFB" w14:textId="77777777" w:rsidR="00D80C1C" w:rsidRDefault="00D80C1C" w:rsidP="00D80C1C">
      <w:pPr>
        <w:pStyle w:val="BodyText"/>
        <w:keepNext/>
        <w:numPr>
          <w:ilvl w:val="0"/>
          <w:numId w:val="23"/>
        </w:numPr>
        <w:rPr>
          <w:rFonts w:cs="Arial"/>
          <w:color w:val="000000"/>
        </w:rPr>
      </w:pPr>
      <w:r>
        <w:rPr>
          <w:rFonts w:cs="Arial"/>
          <w:color w:val="000000"/>
        </w:rPr>
        <w:t xml:space="preserve">From the directory specified by </w:t>
      </w:r>
      <w:proofErr w:type="spellStart"/>
      <w:r>
        <w:rPr>
          <w:rFonts w:cs="Arial"/>
          <w:color w:val="000000"/>
        </w:rPr>
        <w:t>model_dir</w:t>
      </w:r>
      <w:proofErr w:type="spellEnd"/>
      <w:r>
        <w:rPr>
          <w:rFonts w:cs="Arial"/>
          <w:color w:val="000000"/>
        </w:rPr>
        <w:t xml:space="preserve">, use the res-ml command line tool to create two files: </w:t>
      </w:r>
      <w:proofErr w:type="spellStart"/>
      <w:r>
        <w:rPr>
          <w:rFonts w:cs="Arial"/>
          <w:color w:val="000000"/>
        </w:rPr>
        <w:t>ml.config</w:t>
      </w:r>
      <w:proofErr w:type="spellEnd"/>
      <w:r>
        <w:rPr>
          <w:rFonts w:cs="Arial"/>
          <w:color w:val="000000"/>
        </w:rPr>
        <w:t xml:space="preserve"> and res-ml.log</w:t>
      </w:r>
    </w:p>
    <w:p w14:paraId="2CFC5F82" w14:textId="53EE6557" w:rsidR="00D80C1C" w:rsidRDefault="00D80C1C" w:rsidP="00D80C1C">
      <w:pPr>
        <w:pStyle w:val="Code0"/>
        <w:keepNext/>
        <w:ind w:left="360" w:firstLine="360"/>
      </w:pPr>
      <w:r>
        <w:t>res-ml config</w:t>
      </w:r>
    </w:p>
    <w:p w14:paraId="00ABA82A" w14:textId="1625DB6D" w:rsidR="00B44C72" w:rsidRDefault="00D80C1C" w:rsidP="00D80C1C">
      <w:pPr>
        <w:pStyle w:val="BodyText"/>
        <w:keepNext/>
        <w:numPr>
          <w:ilvl w:val="0"/>
          <w:numId w:val="23"/>
        </w:numPr>
        <w:rPr>
          <w:rFonts w:cs="Arial"/>
          <w:color w:val="000000"/>
        </w:rPr>
      </w:pPr>
      <w:r>
        <w:rPr>
          <w:rFonts w:cs="Arial"/>
          <w:color w:val="000000"/>
        </w:rPr>
        <w:t xml:space="preserve">Edit the </w:t>
      </w:r>
      <w:proofErr w:type="spellStart"/>
      <w:r>
        <w:rPr>
          <w:rFonts w:cs="Arial"/>
          <w:color w:val="000000"/>
        </w:rPr>
        <w:t>ml.config</w:t>
      </w:r>
      <w:proofErr w:type="spellEnd"/>
      <w:r>
        <w:rPr>
          <w:rFonts w:cs="Arial"/>
          <w:color w:val="000000"/>
        </w:rPr>
        <w:t xml:space="preserve"> file, edit</w:t>
      </w:r>
      <w:r w:rsidR="00B44C72">
        <w:rPr>
          <w:rFonts w:cs="Arial"/>
          <w:color w:val="000000"/>
        </w:rPr>
        <w:t xml:space="preserve"> the [</w:t>
      </w:r>
      <w:proofErr w:type="spellStart"/>
      <w:r w:rsidR="00B44C72">
        <w:rPr>
          <w:rFonts w:cs="Arial"/>
          <w:color w:val="000000"/>
        </w:rPr>
        <w:t>machine_learning</w:t>
      </w:r>
      <w:proofErr w:type="spellEnd"/>
      <w:r w:rsidR="00B44C72" w:rsidRPr="00C603D2">
        <w:rPr>
          <w:rFonts w:cs="Arial"/>
          <w:color w:val="000000"/>
        </w:rPr>
        <w:t>]</w:t>
      </w:r>
      <w:r w:rsidR="00B44C72">
        <w:rPr>
          <w:rFonts w:cs="Arial"/>
          <w:color w:val="000000"/>
        </w:rPr>
        <w:t xml:space="preserve"> section:</w:t>
      </w:r>
    </w:p>
    <w:p w14:paraId="7408802C" w14:textId="77777777" w:rsidR="00B44C72" w:rsidRDefault="00B44C72" w:rsidP="00B44C72">
      <w:pPr>
        <w:pStyle w:val="Code0"/>
        <w:ind w:left="720"/>
      </w:pPr>
      <w:r>
        <w:t>﻿#</w:t>
      </w:r>
    </w:p>
    <w:p w14:paraId="052A1412" w14:textId="77777777" w:rsidR="00B44C72" w:rsidRDefault="00B44C72" w:rsidP="00B44C72">
      <w:pPr>
        <w:pStyle w:val="Code0"/>
        <w:ind w:left="720"/>
      </w:pPr>
      <w:r>
        <w:t xml:space="preserve">#   </w:t>
      </w:r>
      <w:proofErr w:type="gramStart"/>
      <w:r>
        <w:t>Field  to</w:t>
      </w:r>
      <w:proofErr w:type="gramEnd"/>
      <w:r>
        <w:t xml:space="preserve"> predict</w:t>
      </w:r>
    </w:p>
    <w:p w14:paraId="3A50A239" w14:textId="77777777" w:rsidR="00B44C72" w:rsidRDefault="00B44C72" w:rsidP="00B44C72">
      <w:pPr>
        <w:pStyle w:val="Code0"/>
        <w:ind w:left="720"/>
      </w:pPr>
      <w:r>
        <w:t>#</w:t>
      </w:r>
    </w:p>
    <w:p w14:paraId="426C3A93" w14:textId="77777777" w:rsidR="00B44C72" w:rsidRDefault="00B44C72" w:rsidP="00B44C72">
      <w:pPr>
        <w:pStyle w:val="Code0"/>
        <w:ind w:left="720"/>
      </w:pPr>
      <w:r>
        <w:t>prediction=</w:t>
      </w:r>
      <w:proofErr w:type="spellStart"/>
      <w:r>
        <w:t>severity_code</w:t>
      </w:r>
      <w:proofErr w:type="spellEnd"/>
    </w:p>
    <w:p w14:paraId="4D0FF963" w14:textId="77777777" w:rsidR="00B44C72" w:rsidRDefault="00B44C72" w:rsidP="00B44C72">
      <w:pPr>
        <w:pStyle w:val="Code0"/>
        <w:ind w:left="720"/>
      </w:pPr>
      <w:r>
        <w:t>#</w:t>
      </w:r>
    </w:p>
    <w:p w14:paraId="78DF1896" w14:textId="77777777" w:rsidR="00B44C72" w:rsidRDefault="00B44C72" w:rsidP="00B44C72">
      <w:pPr>
        <w:pStyle w:val="Code0"/>
        <w:ind w:left="720"/>
      </w:pPr>
      <w:r>
        <w:t>#   Features to use</w:t>
      </w:r>
    </w:p>
    <w:p w14:paraId="21BF3997" w14:textId="4E8B81B8" w:rsidR="00B44C72" w:rsidRDefault="00B44C72" w:rsidP="00B44C72">
      <w:pPr>
        <w:pStyle w:val="Code0"/>
        <w:ind w:left="720"/>
      </w:pPr>
      <w:r>
        <w:t xml:space="preserve">#       </w:t>
      </w:r>
      <w:proofErr w:type="spellStart"/>
      <w:proofErr w:type="gramStart"/>
      <w:r>
        <w:t>example:features</w:t>
      </w:r>
      <w:proofErr w:type="spellEnd"/>
      <w:proofErr w:type="gramEnd"/>
      <w:r>
        <w:t xml:space="preserve">=confirmed, </w:t>
      </w:r>
      <w:proofErr w:type="spellStart"/>
      <w:r>
        <w:t>incident_type_ids</w:t>
      </w:r>
      <w:proofErr w:type="spellEnd"/>
      <w:r>
        <w:t>,</w:t>
      </w:r>
      <w:r w:rsidR="00733D03">
        <w:t xml:space="preserve"> </w:t>
      </w:r>
      <w:proofErr w:type="spellStart"/>
      <w:r>
        <w:t>negative_pr_likely</w:t>
      </w:r>
      <w:proofErr w:type="spellEnd"/>
    </w:p>
    <w:p w14:paraId="40111C83" w14:textId="77777777" w:rsidR="00B44C72" w:rsidRDefault="00B44C72" w:rsidP="00B44C72">
      <w:pPr>
        <w:pStyle w:val="Code0"/>
        <w:ind w:left="720"/>
      </w:pPr>
      <w:r>
        <w:t>features=</w:t>
      </w:r>
      <w:proofErr w:type="spellStart"/>
      <w:r>
        <w:t>list_of_fields_for_features_separated_by_comma</w:t>
      </w:r>
      <w:proofErr w:type="spellEnd"/>
    </w:p>
    <w:p w14:paraId="6B7FB271" w14:textId="77777777" w:rsidR="00B44C72" w:rsidRDefault="00B44C72" w:rsidP="00B44C72">
      <w:pPr>
        <w:pStyle w:val="Code0"/>
        <w:ind w:left="720"/>
      </w:pPr>
      <w:r>
        <w:t>#</w:t>
      </w:r>
    </w:p>
    <w:p w14:paraId="1CED85A0" w14:textId="77777777" w:rsidR="00B44C72" w:rsidRDefault="00B44C72" w:rsidP="00B44C72">
      <w:pPr>
        <w:pStyle w:val="Code0"/>
        <w:ind w:left="720"/>
      </w:pPr>
      <w:r>
        <w:t>#   Algorithms supported:</w:t>
      </w:r>
    </w:p>
    <w:p w14:paraId="26D0D8CB" w14:textId="77777777" w:rsidR="00733D03" w:rsidRDefault="00B44C72" w:rsidP="00B44C72">
      <w:pPr>
        <w:pStyle w:val="Code0"/>
        <w:ind w:left="720"/>
      </w:pPr>
      <w:r>
        <w:t xml:space="preserve">#       Logistic Regression, Decision Tree, Random Forest, </w:t>
      </w:r>
    </w:p>
    <w:p w14:paraId="7DD27F91" w14:textId="77777777" w:rsidR="00733D03" w:rsidRDefault="00733D03" w:rsidP="00733D03">
      <w:pPr>
        <w:pStyle w:val="Code0"/>
        <w:ind w:left="720"/>
      </w:pPr>
      <w:r>
        <w:t xml:space="preserve">#       </w:t>
      </w:r>
      <w:r w:rsidR="00B44C72">
        <w:t>Dummy Classifier</w:t>
      </w:r>
      <w:r>
        <w:t xml:space="preserve">, </w:t>
      </w:r>
      <w:r w:rsidR="00B44C72">
        <w:t xml:space="preserve">SVM, SVM with Gaussian kernel, </w:t>
      </w:r>
      <w:proofErr w:type="spellStart"/>
      <w:r w:rsidR="00B44C72">
        <w:t>GaussianNB</w:t>
      </w:r>
      <w:proofErr w:type="spellEnd"/>
      <w:r w:rsidR="00B44C72">
        <w:t xml:space="preserve">, </w:t>
      </w:r>
    </w:p>
    <w:p w14:paraId="36F85E6D" w14:textId="38FD517C" w:rsidR="00B44C72" w:rsidRDefault="00733D03" w:rsidP="00733D03">
      <w:pPr>
        <w:pStyle w:val="Code0"/>
        <w:ind w:left="720"/>
      </w:pPr>
      <w:r>
        <w:t xml:space="preserve">#  </w:t>
      </w:r>
      <w:r>
        <w:tab/>
        <w:t xml:space="preserve"> </w:t>
      </w:r>
      <w:proofErr w:type="spellStart"/>
      <w:r w:rsidR="00B44C72">
        <w:t>BernoulliNB</w:t>
      </w:r>
      <w:proofErr w:type="spellEnd"/>
      <w:r w:rsidR="00B44C72">
        <w:t>, K-Nearest Neighbors</w:t>
      </w:r>
    </w:p>
    <w:p w14:paraId="714B56A2" w14:textId="77777777" w:rsidR="00B44C72" w:rsidRDefault="00B44C72" w:rsidP="00B44C72">
      <w:pPr>
        <w:pStyle w:val="Code0"/>
        <w:ind w:left="720"/>
      </w:pPr>
      <w:r>
        <w:t>algorithm=Logistic Regression</w:t>
      </w:r>
    </w:p>
    <w:p w14:paraId="7247794A" w14:textId="77777777" w:rsidR="00B44C72" w:rsidRDefault="00B44C72" w:rsidP="00B44C72">
      <w:pPr>
        <w:pStyle w:val="Code0"/>
        <w:ind w:left="720"/>
      </w:pPr>
      <w:r>
        <w:t>#</w:t>
      </w:r>
    </w:p>
    <w:p w14:paraId="52D042F0" w14:textId="77777777" w:rsidR="00733D03" w:rsidRDefault="00B44C72" w:rsidP="00B44C72">
      <w:pPr>
        <w:pStyle w:val="Code0"/>
        <w:ind w:left="720"/>
      </w:pPr>
      <w:r>
        <w:t xml:space="preserve">#   Ensemble method is optional, it can be Bagging or </w:t>
      </w:r>
    </w:p>
    <w:p w14:paraId="3B04F036" w14:textId="213DD8C0" w:rsidR="00B44C72" w:rsidRDefault="00733D03" w:rsidP="00B44C72">
      <w:pPr>
        <w:pStyle w:val="Code0"/>
        <w:ind w:left="720"/>
      </w:pPr>
      <w:r>
        <w:t xml:space="preserve">#   </w:t>
      </w:r>
      <w:r w:rsidR="00B44C72">
        <w:t>Adaptive Boosting (Optional)</w:t>
      </w:r>
    </w:p>
    <w:p w14:paraId="478029D9" w14:textId="77777777" w:rsidR="00B44C72" w:rsidRDefault="00B44C72" w:rsidP="00B44C72">
      <w:pPr>
        <w:pStyle w:val="Code0"/>
        <w:ind w:left="720"/>
      </w:pPr>
      <w:r>
        <w:t>#</w:t>
      </w:r>
    </w:p>
    <w:p w14:paraId="1AD248B2" w14:textId="77777777" w:rsidR="00B44C72" w:rsidRDefault="00B44C72" w:rsidP="00B44C72">
      <w:pPr>
        <w:pStyle w:val="Code0"/>
        <w:ind w:left="720"/>
      </w:pPr>
      <w:r>
        <w:t>method=None</w:t>
      </w:r>
    </w:p>
    <w:p w14:paraId="103B867F" w14:textId="77777777" w:rsidR="00B44C72" w:rsidRDefault="00B44C72" w:rsidP="00B44C72">
      <w:pPr>
        <w:pStyle w:val="Code0"/>
        <w:ind w:left="720"/>
      </w:pPr>
      <w:r>
        <w:t>#</w:t>
      </w:r>
    </w:p>
    <w:p w14:paraId="0F89DD0D" w14:textId="77777777" w:rsidR="00733D03" w:rsidRDefault="00B44C72" w:rsidP="00B44C72">
      <w:pPr>
        <w:pStyle w:val="Code0"/>
        <w:ind w:left="720"/>
      </w:pPr>
      <w:r>
        <w:t xml:space="preserve">#   Split samples for testing. 0.5 means 50% of the samples will be </w:t>
      </w:r>
    </w:p>
    <w:p w14:paraId="56A36198" w14:textId="77E6E69D" w:rsidR="00B44C72" w:rsidRDefault="00733D03" w:rsidP="00B44C72">
      <w:pPr>
        <w:pStyle w:val="Code0"/>
        <w:ind w:left="720"/>
      </w:pPr>
      <w:r>
        <w:t xml:space="preserve">#   </w:t>
      </w:r>
      <w:r w:rsidR="00B44C72">
        <w:t>used for testing</w:t>
      </w:r>
    </w:p>
    <w:p w14:paraId="54E3EB8B" w14:textId="77777777" w:rsidR="00B44C72" w:rsidRDefault="00B44C72" w:rsidP="00B44C72">
      <w:pPr>
        <w:pStyle w:val="Code0"/>
        <w:ind w:left="720"/>
      </w:pPr>
      <w:r>
        <w:lastRenderedPageBreak/>
        <w:t>#</w:t>
      </w:r>
    </w:p>
    <w:p w14:paraId="46D01FD8" w14:textId="77777777" w:rsidR="00B44C72" w:rsidRDefault="00B44C72" w:rsidP="00B44C72">
      <w:pPr>
        <w:pStyle w:val="Code0"/>
        <w:ind w:left="720"/>
      </w:pPr>
      <w:r>
        <w:t>split=0.5</w:t>
      </w:r>
    </w:p>
    <w:p w14:paraId="39626DF9" w14:textId="77777777" w:rsidR="00B44C72" w:rsidRDefault="00B44C72" w:rsidP="00B44C72">
      <w:pPr>
        <w:pStyle w:val="Code0"/>
        <w:ind w:left="720"/>
      </w:pPr>
    </w:p>
    <w:p w14:paraId="1021AE65" w14:textId="77777777" w:rsidR="00B44C72" w:rsidRDefault="00B44C72" w:rsidP="00B44C72">
      <w:pPr>
        <w:pStyle w:val="Code0"/>
        <w:ind w:left="720"/>
      </w:pPr>
      <w:r>
        <w:t>#</w:t>
      </w:r>
    </w:p>
    <w:p w14:paraId="772C105C" w14:textId="77777777" w:rsidR="00B44C72" w:rsidRDefault="00B44C72" w:rsidP="00B44C72">
      <w:pPr>
        <w:pStyle w:val="Code0"/>
        <w:ind w:left="720"/>
      </w:pPr>
      <w:r>
        <w:t># Advanced options</w:t>
      </w:r>
    </w:p>
    <w:p w14:paraId="707C980C" w14:textId="77777777" w:rsidR="00B44C72" w:rsidRDefault="00B44C72" w:rsidP="00B44C72">
      <w:pPr>
        <w:pStyle w:val="Code0"/>
        <w:ind w:left="720"/>
      </w:pPr>
      <w:r>
        <w:t>#-----------------</w:t>
      </w:r>
    </w:p>
    <w:p w14:paraId="76E203A9" w14:textId="77777777" w:rsidR="00B44C72" w:rsidRDefault="00B44C72" w:rsidP="00B44C72">
      <w:pPr>
        <w:pStyle w:val="Code0"/>
        <w:ind w:left="720"/>
      </w:pPr>
      <w:r>
        <w:t>#</w:t>
      </w:r>
    </w:p>
    <w:p w14:paraId="57B35B9C" w14:textId="77777777" w:rsidR="00B44C72" w:rsidRDefault="00B44C72" w:rsidP="00B44C72">
      <w:pPr>
        <w:pStyle w:val="Code0"/>
        <w:ind w:left="720"/>
      </w:pPr>
      <w:r>
        <w:t>#   1. Imbalance Class</w:t>
      </w:r>
    </w:p>
    <w:p w14:paraId="16CE5B32" w14:textId="77777777" w:rsidR="00B44C72" w:rsidRDefault="00B44C72" w:rsidP="00B44C72">
      <w:pPr>
        <w:pStyle w:val="Code0"/>
        <w:ind w:left="720"/>
      </w:pPr>
      <w:r>
        <w:t>#</w:t>
      </w:r>
    </w:p>
    <w:p w14:paraId="35BD6F02" w14:textId="77777777" w:rsidR="00733D03" w:rsidRDefault="00B44C72" w:rsidP="00B44C72">
      <w:pPr>
        <w:pStyle w:val="Code0"/>
        <w:ind w:left="720"/>
      </w:pPr>
      <w:r>
        <w:t>#   Predicted data could be imbalanced. Uncomment one of the following</w:t>
      </w:r>
    </w:p>
    <w:p w14:paraId="1AB899EE" w14:textId="3DEE97C8" w:rsidR="00B44C72" w:rsidRDefault="00733D03" w:rsidP="00733D03">
      <w:pPr>
        <w:pStyle w:val="Code0"/>
        <w:ind w:left="720"/>
      </w:pPr>
      <w:r>
        <w:t>#</w:t>
      </w:r>
      <w:r w:rsidR="00B44C72">
        <w:t xml:space="preserve"> </w:t>
      </w:r>
      <w:r>
        <w:t xml:space="preserve">  </w:t>
      </w:r>
      <w:r w:rsidR="00B44C72">
        <w:t>option</w:t>
      </w:r>
      <w:r>
        <w:t xml:space="preserve"> </w:t>
      </w:r>
      <w:r w:rsidR="00B44C72">
        <w:t>to handle it</w:t>
      </w:r>
    </w:p>
    <w:p w14:paraId="36F5F303" w14:textId="77777777" w:rsidR="00B44C72" w:rsidRDefault="00B44C72" w:rsidP="00B44C72">
      <w:pPr>
        <w:pStyle w:val="Code0"/>
        <w:ind w:left="720"/>
      </w:pPr>
      <w:r>
        <w:t>#</w:t>
      </w:r>
    </w:p>
    <w:p w14:paraId="147892BC" w14:textId="77777777" w:rsidR="00B44C72" w:rsidRDefault="00B44C72" w:rsidP="00B44C72">
      <w:pPr>
        <w:pStyle w:val="Code0"/>
        <w:ind w:left="720"/>
      </w:pPr>
      <w:proofErr w:type="spellStart"/>
      <w:r>
        <w:t>class_weight</w:t>
      </w:r>
      <w:proofErr w:type="spellEnd"/>
      <w:r>
        <w:t>=balanced</w:t>
      </w:r>
    </w:p>
    <w:p w14:paraId="70A1E533" w14:textId="77777777" w:rsidR="00B44C72" w:rsidRDefault="00B44C72" w:rsidP="00B44C72">
      <w:pPr>
        <w:pStyle w:val="Code0"/>
        <w:ind w:left="720"/>
      </w:pPr>
      <w:r>
        <w:t>#</w:t>
      </w:r>
      <w:proofErr w:type="spellStart"/>
      <w:r>
        <w:t>imbalance_upsampling</w:t>
      </w:r>
      <w:proofErr w:type="spellEnd"/>
      <w:r>
        <w:t>=true</w:t>
      </w:r>
    </w:p>
    <w:p w14:paraId="0DE2CA7E" w14:textId="77777777" w:rsidR="00B44C72" w:rsidRDefault="00B44C72" w:rsidP="00B44C72">
      <w:pPr>
        <w:pStyle w:val="Code0"/>
        <w:ind w:left="720"/>
      </w:pPr>
      <w:r>
        <w:t>#</w:t>
      </w:r>
    </w:p>
    <w:p w14:paraId="507F0C14" w14:textId="77777777" w:rsidR="00B44C72" w:rsidRDefault="00B44C72" w:rsidP="00B44C72">
      <w:pPr>
        <w:pStyle w:val="Code0"/>
        <w:ind w:left="720"/>
      </w:pPr>
      <w:r>
        <w:t>#   2. Data Preparation</w:t>
      </w:r>
    </w:p>
    <w:p w14:paraId="34FF3FF8" w14:textId="77777777" w:rsidR="00B44C72" w:rsidRDefault="00B44C72" w:rsidP="00B44C72">
      <w:pPr>
        <w:pStyle w:val="Code0"/>
        <w:ind w:left="720"/>
      </w:pPr>
      <w:r>
        <w:t>#</w:t>
      </w:r>
    </w:p>
    <w:p w14:paraId="41CF6826" w14:textId="77777777" w:rsidR="00733D03" w:rsidRDefault="00B44C72" w:rsidP="00B44C72">
      <w:pPr>
        <w:pStyle w:val="Code0"/>
        <w:ind w:left="720"/>
      </w:pPr>
      <w:r>
        <w:t xml:space="preserve">#   Some prediction values could be misleading for the machine </w:t>
      </w:r>
    </w:p>
    <w:p w14:paraId="40A8678F" w14:textId="77777777" w:rsidR="00733D03" w:rsidRDefault="00733D03" w:rsidP="00733D03">
      <w:pPr>
        <w:pStyle w:val="Code0"/>
        <w:ind w:left="720"/>
      </w:pPr>
      <w:r>
        <w:t xml:space="preserve">#   </w:t>
      </w:r>
      <w:r w:rsidR="00B44C72">
        <w:t>learning model</w:t>
      </w:r>
      <w:r>
        <w:t xml:space="preserve"> </w:t>
      </w:r>
      <w:r w:rsidR="00B44C72">
        <w:t xml:space="preserve">Put those values below. Samples with those </w:t>
      </w:r>
    </w:p>
    <w:p w14:paraId="78712837" w14:textId="19D44CFA" w:rsidR="00B44C72" w:rsidRDefault="00733D03" w:rsidP="00733D03">
      <w:pPr>
        <w:pStyle w:val="Code0"/>
        <w:ind w:left="720"/>
      </w:pPr>
      <w:r>
        <w:t xml:space="preserve">#   </w:t>
      </w:r>
      <w:r w:rsidR="00B44C72">
        <w:t>values will be removed</w:t>
      </w:r>
    </w:p>
    <w:p w14:paraId="2820CA88" w14:textId="77777777" w:rsidR="00B44C72" w:rsidRDefault="00B44C72" w:rsidP="00B44C72">
      <w:pPr>
        <w:pStyle w:val="Code0"/>
        <w:ind w:left="720"/>
      </w:pPr>
      <w:r>
        <w:t>#</w:t>
      </w:r>
    </w:p>
    <w:p w14:paraId="0D068353" w14:textId="77777777" w:rsidR="00B44C72" w:rsidRDefault="00B44C72" w:rsidP="00B44C72">
      <w:pPr>
        <w:pStyle w:val="Code0"/>
        <w:ind w:left="720"/>
      </w:pPr>
      <w:proofErr w:type="spellStart"/>
      <w:r>
        <w:t>unwanted_values</w:t>
      </w:r>
      <w:proofErr w:type="spellEnd"/>
      <w:r>
        <w:t>=None</w:t>
      </w:r>
    </w:p>
    <w:p w14:paraId="4DE8B84E" w14:textId="77777777" w:rsidR="00B44C72" w:rsidRDefault="00B44C72" w:rsidP="00B44C72">
      <w:pPr>
        <w:pStyle w:val="Code0"/>
        <w:ind w:left="720"/>
      </w:pPr>
      <w:r>
        <w:t>#</w:t>
      </w:r>
    </w:p>
    <w:p w14:paraId="73F3682B" w14:textId="77777777" w:rsidR="00B44C72" w:rsidRDefault="00B44C72" w:rsidP="00B44C72">
      <w:pPr>
        <w:pStyle w:val="Code0"/>
        <w:ind w:left="720"/>
      </w:pPr>
      <w:r>
        <w:t>#   3. Filter (Optional)</w:t>
      </w:r>
    </w:p>
    <w:p w14:paraId="5BF01FAC" w14:textId="77777777" w:rsidR="00B44C72" w:rsidRDefault="00B44C72" w:rsidP="00B44C72">
      <w:pPr>
        <w:pStyle w:val="Code0"/>
        <w:ind w:left="720"/>
      </w:pPr>
      <w:r>
        <w:t>#</w:t>
      </w:r>
    </w:p>
    <w:p w14:paraId="25FBF29C" w14:textId="77777777" w:rsidR="00B44C72" w:rsidRDefault="00B44C72" w:rsidP="00B44C72">
      <w:pPr>
        <w:pStyle w:val="Code0"/>
        <w:ind w:left="720"/>
      </w:pPr>
      <w:r>
        <w:t>#       * Time filter: format YYYY-mm-dd</w:t>
      </w:r>
    </w:p>
    <w:p w14:paraId="4D971E71" w14:textId="77777777" w:rsidR="00B44C72" w:rsidRDefault="00B44C72" w:rsidP="00B44C72">
      <w:pPr>
        <w:pStyle w:val="Code0"/>
        <w:ind w:left="720"/>
      </w:pPr>
      <w:r>
        <w:t>#</w:t>
      </w:r>
    </w:p>
    <w:p w14:paraId="3977B1BD" w14:textId="77777777" w:rsidR="00B44C72" w:rsidRDefault="00B44C72" w:rsidP="00B44C72">
      <w:pPr>
        <w:pStyle w:val="Code0"/>
        <w:ind w:left="720"/>
      </w:pPr>
      <w:r>
        <w:t>#</w:t>
      </w:r>
      <w:proofErr w:type="spellStart"/>
      <w:r>
        <w:t>time_start</w:t>
      </w:r>
      <w:proofErr w:type="spellEnd"/>
      <w:r>
        <w:t>=2018-10-01</w:t>
      </w:r>
    </w:p>
    <w:p w14:paraId="3FEA6D96" w14:textId="77777777" w:rsidR="00B44C72" w:rsidRDefault="00B44C72" w:rsidP="00B44C72">
      <w:pPr>
        <w:pStyle w:val="Code0"/>
        <w:ind w:left="720"/>
      </w:pPr>
      <w:r>
        <w:t>#</w:t>
      </w:r>
      <w:proofErr w:type="spellStart"/>
      <w:r>
        <w:t>time_end</w:t>
      </w:r>
      <w:proofErr w:type="spellEnd"/>
      <w:r>
        <w:t>=2018-10-08</w:t>
      </w:r>
    </w:p>
    <w:p w14:paraId="1F7AE9BD" w14:textId="77777777" w:rsidR="00B44C72" w:rsidRDefault="00B44C72" w:rsidP="00B44C72">
      <w:pPr>
        <w:pStyle w:val="Code0"/>
        <w:ind w:left="720"/>
      </w:pPr>
      <w:r>
        <w:t>#</w:t>
      </w:r>
    </w:p>
    <w:p w14:paraId="4965ADC2" w14:textId="77777777" w:rsidR="00B44C72" w:rsidRDefault="00B44C72" w:rsidP="00B44C72">
      <w:pPr>
        <w:pStyle w:val="Code0"/>
        <w:ind w:left="720"/>
      </w:pPr>
      <w:r>
        <w:t>#       * Count: Maximum number of samples to process</w:t>
      </w:r>
    </w:p>
    <w:p w14:paraId="5CC7CADC" w14:textId="77777777" w:rsidR="00B44C72" w:rsidRDefault="00B44C72" w:rsidP="00B44C72">
      <w:pPr>
        <w:pStyle w:val="Code0"/>
        <w:ind w:left="720"/>
      </w:pPr>
      <w:r>
        <w:t>#</w:t>
      </w:r>
    </w:p>
    <w:p w14:paraId="4A5CD09D" w14:textId="77BE3C86" w:rsidR="00B44C72" w:rsidRDefault="00B44C72" w:rsidP="00B44C72">
      <w:pPr>
        <w:pStyle w:val="Code0"/>
        <w:ind w:left="720"/>
      </w:pPr>
      <w:r>
        <w:t>#</w:t>
      </w:r>
      <w:proofErr w:type="spellStart"/>
      <w:r>
        <w:t>max_count</w:t>
      </w:r>
      <w:proofErr w:type="spellEnd"/>
      <w:r>
        <w:t xml:space="preserve"> = 10000</w:t>
      </w:r>
    </w:p>
    <w:p w14:paraId="6DB02F2B" w14:textId="40B3BCBF" w:rsidR="00F33F4A" w:rsidRDefault="00F33F4A" w:rsidP="009A711B">
      <w:pPr>
        <w:pStyle w:val="Heading20"/>
      </w:pPr>
      <w:r>
        <w:t>Deploy customizations to the Resilient platform</w:t>
      </w:r>
    </w:p>
    <w:bookmarkEnd w:id="2"/>
    <w:p w14:paraId="4404FF13" w14:textId="3DBFF086" w:rsidR="000910C2" w:rsidRDefault="000910C2" w:rsidP="000910C2">
      <w:pPr>
        <w:pStyle w:val="BodyText"/>
      </w:pPr>
      <w:r>
        <w:t>This package contains one function definitions and includes one example workflow and a rule that run</w:t>
      </w:r>
      <w:r w:rsidR="004D6A91">
        <w:t>s</w:t>
      </w:r>
      <w:r>
        <w:t xml:space="preserve"> this function.</w:t>
      </w:r>
    </w:p>
    <w:p w14:paraId="0746A6BE" w14:textId="77777777" w:rsidR="003279DC" w:rsidRDefault="003279DC" w:rsidP="003279DC">
      <w:pPr>
        <w:pStyle w:val="BodyText"/>
        <w:numPr>
          <w:ilvl w:val="0"/>
          <w:numId w:val="32"/>
        </w:numPr>
        <w:ind w:left="360"/>
      </w:pPr>
      <w:r>
        <w:t xml:space="preserve">Use the following command to deploy these </w:t>
      </w:r>
      <w:r w:rsidRPr="00F33F4A">
        <w:t>customizations</w:t>
      </w:r>
      <w:r>
        <w:t xml:space="preserve"> to the Resilient platform:</w:t>
      </w:r>
    </w:p>
    <w:p w14:paraId="3C778118" w14:textId="77777777" w:rsidR="003279DC" w:rsidRDefault="003279DC" w:rsidP="003279DC">
      <w:pPr>
        <w:pStyle w:val="Code0"/>
      </w:pPr>
      <w:r w:rsidRPr="00877C21">
        <w:t>resilient-</w:t>
      </w:r>
      <w:r w:rsidRPr="00F33F4A">
        <w:t>circuits</w:t>
      </w:r>
      <w:r w:rsidRPr="00877C21">
        <w:t xml:space="preserve"> customize</w:t>
      </w:r>
    </w:p>
    <w:p w14:paraId="4FA046CA" w14:textId="77777777" w:rsidR="003279DC" w:rsidRDefault="003279DC" w:rsidP="003279DC">
      <w:pPr>
        <w:pStyle w:val="BodyText"/>
        <w:numPr>
          <w:ilvl w:val="0"/>
          <w:numId w:val="32"/>
        </w:numPr>
        <w:ind w:left="360"/>
      </w:pPr>
      <w:r>
        <w:t>Respond to the prompts to deploy functions, message destinations, workflows and rules.</w:t>
      </w:r>
    </w:p>
    <w:p w14:paraId="6D5166DB" w14:textId="77777777" w:rsidR="00272C1D" w:rsidRDefault="00272C1D" w:rsidP="00272C1D">
      <w:pPr>
        <w:pStyle w:val="Heading20"/>
      </w:pPr>
      <w:r>
        <w:lastRenderedPageBreak/>
        <w:t>Run the integration framework</w:t>
      </w:r>
    </w:p>
    <w:p w14:paraId="66E3D844" w14:textId="0B67AB27" w:rsidR="00272C1D" w:rsidRDefault="00F34EDD" w:rsidP="00F34EDD">
      <w:pPr>
        <w:pStyle w:val="BodyText"/>
        <w:keepNext/>
        <w:rPr>
          <w:rFonts w:cs="Arial"/>
          <w:color w:val="000000"/>
        </w:rPr>
      </w:pPr>
      <w:r>
        <w:rPr>
          <w:rFonts w:cs="Arial"/>
          <w:color w:val="000000"/>
        </w:rPr>
        <w:t>To test the integration package before running it in a production environment, you must r</w:t>
      </w:r>
      <w:r w:rsidR="00272C1D">
        <w:rPr>
          <w:rFonts w:cs="Arial"/>
          <w:color w:val="000000"/>
        </w:rPr>
        <w:t>un the integration manually with</w:t>
      </w:r>
      <w:r w:rsidR="00272C1D" w:rsidRPr="00067693">
        <w:rPr>
          <w:rFonts w:cs="Arial"/>
          <w:color w:val="000000"/>
        </w:rPr>
        <w:t xml:space="preserve"> </w:t>
      </w:r>
      <w:r w:rsidR="00272C1D">
        <w:rPr>
          <w:rFonts w:cs="Arial"/>
          <w:color w:val="000000"/>
        </w:rPr>
        <w:t>the following command:</w:t>
      </w:r>
    </w:p>
    <w:p w14:paraId="4DEC9A85" w14:textId="77777777" w:rsidR="00272C1D" w:rsidRPr="00321841" w:rsidRDefault="00272C1D" w:rsidP="00272C1D">
      <w:pPr>
        <w:pStyle w:val="Code0"/>
        <w:rPr>
          <w:rFonts w:cs="Arial"/>
          <w:color w:val="000000"/>
        </w:rPr>
      </w:pPr>
      <w:r>
        <w:t>resilient-circuits run</w:t>
      </w:r>
    </w:p>
    <w:p w14:paraId="08F0B6CA" w14:textId="16DFD368" w:rsidR="00272C1D" w:rsidRDefault="00272C1D" w:rsidP="00272C1D">
      <w:pPr>
        <w:pStyle w:val="BodyText"/>
        <w:rPr>
          <w:rFonts w:cs="Arial"/>
          <w:color w:val="000000"/>
        </w:rPr>
      </w:pPr>
      <w:r>
        <w:rPr>
          <w:rFonts w:cs="Arial"/>
          <w:color w:val="000000"/>
        </w:rPr>
        <w:t>The resilient-circuits command starts, loads its components, and continues to run until interrupted. If it stops immediately with an error message, check your configuration values and retry.</w:t>
      </w:r>
    </w:p>
    <w:p w14:paraId="23BE0730" w14:textId="4C984DF4" w:rsidR="00272C1D" w:rsidRDefault="00272C1D" w:rsidP="00272C1D">
      <w:pPr>
        <w:pStyle w:val="Heading20"/>
      </w:pPr>
      <w:r>
        <w:t>Configur</w:t>
      </w:r>
      <w:r w:rsidR="00801DA6">
        <w:t>e Resilient Circuits for restart</w:t>
      </w:r>
    </w:p>
    <w:p w14:paraId="15A10807" w14:textId="1AAAEC36" w:rsidR="00272C1D" w:rsidRDefault="00272C1D" w:rsidP="00272C1D">
      <w:pPr>
        <w:pStyle w:val="BodyText"/>
        <w:rPr>
          <w:rFonts w:cs="Arial"/>
          <w:color w:val="000000"/>
        </w:rPr>
      </w:pPr>
      <w:r>
        <w:rPr>
          <w:rFonts w:cs="Arial"/>
          <w:color w:val="000000"/>
        </w:rPr>
        <w:t xml:space="preserve">For normal operation, </w:t>
      </w:r>
      <w:r w:rsidR="003279DC">
        <w:rPr>
          <w:rFonts w:cs="Arial"/>
          <w:color w:val="000000"/>
        </w:rPr>
        <w:t>R</w:t>
      </w:r>
      <w:r>
        <w:rPr>
          <w:rFonts w:cs="Arial"/>
          <w:color w:val="000000"/>
        </w:rPr>
        <w:t>esilient</w:t>
      </w:r>
      <w:r w:rsidR="003279DC">
        <w:rPr>
          <w:rFonts w:cs="Arial"/>
          <w:color w:val="000000"/>
        </w:rPr>
        <w:t xml:space="preserve"> C</w:t>
      </w:r>
      <w:r>
        <w:rPr>
          <w:rFonts w:cs="Arial"/>
          <w:color w:val="000000"/>
        </w:rPr>
        <w:t xml:space="preserve">ircuits must run </w:t>
      </w:r>
      <w:r w:rsidRPr="00A54818">
        <w:rPr>
          <w:rFonts w:cs="Arial"/>
          <w:color w:val="000000"/>
          <w:u w:val="single"/>
        </w:rPr>
        <w:t>continuously</w:t>
      </w:r>
      <w:r>
        <w:rPr>
          <w:rFonts w:cs="Arial"/>
          <w:color w:val="000000"/>
        </w:rPr>
        <w:t xml:space="preserve">.  The recommend way to do this is to configure </w:t>
      </w:r>
      <w:r w:rsidR="000C569C">
        <w:rPr>
          <w:rFonts w:cs="Arial"/>
          <w:color w:val="000000"/>
        </w:rPr>
        <w:t xml:space="preserve">it to </w:t>
      </w:r>
      <w:r>
        <w:rPr>
          <w:rFonts w:cs="Arial"/>
          <w:color w:val="000000"/>
        </w:rPr>
        <w:t>automatically run at startup. On a Red Hat appliance, this is done using a systemd unit file such as the one below. You may need to change the paths to your working directory and app.config.</w:t>
      </w:r>
    </w:p>
    <w:p w14:paraId="10F8E4C9" w14:textId="77777777" w:rsidR="003279DC" w:rsidRDefault="003279DC" w:rsidP="003279DC">
      <w:pPr>
        <w:pStyle w:val="BodyText"/>
        <w:keepNext/>
        <w:numPr>
          <w:ilvl w:val="0"/>
          <w:numId w:val="33"/>
        </w:numPr>
        <w:rPr>
          <w:rFonts w:cs="Arial"/>
          <w:color w:val="000000"/>
        </w:rPr>
      </w:pPr>
      <w:r>
        <w:rPr>
          <w:rFonts w:cs="Arial"/>
          <w:color w:val="000000"/>
        </w:rPr>
        <w:t xml:space="preserve">The unit file must be named </w:t>
      </w:r>
      <w:proofErr w:type="spellStart"/>
      <w:r w:rsidRPr="00D0535A">
        <w:rPr>
          <w:rFonts w:ascii="Courier New" w:hAnsi="Courier New" w:cs="Courier New"/>
        </w:rPr>
        <w:t>resilient_</w:t>
      </w:r>
      <w:proofErr w:type="gramStart"/>
      <w:r w:rsidRPr="00D0535A">
        <w:rPr>
          <w:rFonts w:ascii="Courier New" w:hAnsi="Courier New" w:cs="Courier New"/>
        </w:rPr>
        <w:t>circuits.service</w:t>
      </w:r>
      <w:proofErr w:type="spellEnd"/>
      <w:proofErr w:type="gramEnd"/>
      <w:r>
        <w:rPr>
          <w:rFonts w:cs="Arial"/>
          <w:color w:val="000000"/>
        </w:rPr>
        <w:t xml:space="preserve"> To create the file, enter the following command:</w:t>
      </w:r>
    </w:p>
    <w:p w14:paraId="376DBBED" w14:textId="77777777" w:rsidR="003279DC" w:rsidRPr="00A54818" w:rsidRDefault="003279DC" w:rsidP="003279DC">
      <w:pPr>
        <w:pStyle w:val="Code0"/>
      </w:pPr>
      <w:proofErr w:type="spellStart"/>
      <w:r w:rsidRPr="00A54818">
        <w:t>sudo</w:t>
      </w:r>
      <w:proofErr w:type="spellEnd"/>
      <w:r w:rsidRPr="00A54818">
        <w:t xml:space="preserve"> vi /</w:t>
      </w:r>
      <w:proofErr w:type="spellStart"/>
      <w:r w:rsidRPr="00A54818">
        <w:t>etc</w:t>
      </w:r>
      <w:proofErr w:type="spellEnd"/>
      <w:r w:rsidRPr="00A54818">
        <w:t>/</w:t>
      </w:r>
      <w:proofErr w:type="spellStart"/>
      <w:r w:rsidRPr="00A54818">
        <w:t>systemd</w:t>
      </w:r>
      <w:proofErr w:type="spellEnd"/>
      <w:r w:rsidRPr="00A54818">
        <w:t>/system/</w:t>
      </w:r>
      <w:proofErr w:type="spellStart"/>
      <w:r w:rsidRPr="00A54818">
        <w:t>resilient_circuits.service</w:t>
      </w:r>
      <w:proofErr w:type="spellEnd"/>
    </w:p>
    <w:p w14:paraId="367C85C0" w14:textId="01FBB271" w:rsidR="00272C1D" w:rsidRPr="003279DC" w:rsidRDefault="003279DC" w:rsidP="00E67FB4">
      <w:pPr>
        <w:pStyle w:val="BodyText"/>
        <w:keepNext/>
        <w:numPr>
          <w:ilvl w:val="0"/>
          <w:numId w:val="33"/>
        </w:numPr>
        <w:rPr>
          <w:rFonts w:cs="Arial"/>
          <w:color w:val="000000"/>
        </w:rPr>
      </w:pPr>
      <w:r w:rsidRPr="003279DC">
        <w:rPr>
          <w:rFonts w:cs="Arial"/>
          <w:color w:val="000000"/>
        </w:rPr>
        <w:t>Add the following contents to the file and change as necessary:</w:t>
      </w:r>
    </w:p>
    <w:p w14:paraId="6223E93F" w14:textId="77777777" w:rsidR="00272C1D" w:rsidRPr="00A54818" w:rsidRDefault="00272C1D" w:rsidP="009A711B">
      <w:pPr>
        <w:pStyle w:val="Code0"/>
        <w:keepNext/>
        <w:keepLines/>
        <w:ind w:left="547"/>
      </w:pPr>
      <w:r w:rsidRPr="00A54818">
        <w:t>[Unit]</w:t>
      </w:r>
      <w:r>
        <w:br/>
      </w:r>
      <w:r w:rsidRPr="00A54818">
        <w:t>Description=Resilient-Circuits Service</w:t>
      </w:r>
      <w:r>
        <w:br/>
      </w:r>
      <w:r w:rsidRPr="00A54818">
        <w:t>After=</w:t>
      </w:r>
      <w:proofErr w:type="spellStart"/>
      <w:r w:rsidRPr="00A54818">
        <w:t>resilient.service</w:t>
      </w:r>
      <w:proofErr w:type="spellEnd"/>
      <w:r>
        <w:br/>
      </w:r>
      <w:r w:rsidRPr="00A54818">
        <w:t>Requires=</w:t>
      </w:r>
      <w:proofErr w:type="spellStart"/>
      <w:r w:rsidRPr="00A54818">
        <w:t>resilient.service</w:t>
      </w:r>
      <w:proofErr w:type="spellEnd"/>
    </w:p>
    <w:p w14:paraId="16B7EF34" w14:textId="77777777" w:rsidR="00272C1D" w:rsidRDefault="00272C1D" w:rsidP="009A711B">
      <w:pPr>
        <w:pStyle w:val="Code0"/>
        <w:keepNext/>
      </w:pPr>
      <w:r w:rsidRPr="00A54818">
        <w:t>[Service]</w:t>
      </w:r>
      <w:r>
        <w:br/>
      </w:r>
      <w:r w:rsidRPr="00A54818">
        <w:t>Type=simple</w:t>
      </w:r>
      <w:r>
        <w:br/>
      </w:r>
      <w:r w:rsidRPr="00A54818">
        <w:t>User=integration</w:t>
      </w:r>
      <w:r>
        <w:br/>
      </w:r>
      <w:proofErr w:type="spellStart"/>
      <w:r w:rsidRPr="00A54818">
        <w:t>WorkingDirectory</w:t>
      </w:r>
      <w:proofErr w:type="spellEnd"/>
      <w:r w:rsidRPr="00A54818">
        <w:t>=/home/integration</w:t>
      </w:r>
      <w:r>
        <w:br/>
      </w:r>
      <w:proofErr w:type="spellStart"/>
      <w:r w:rsidRPr="00A54818">
        <w:t>ExecStart</w:t>
      </w:r>
      <w:proofErr w:type="spellEnd"/>
      <w:r w:rsidRPr="00A54818">
        <w:t>=/</w:t>
      </w:r>
      <w:proofErr w:type="spellStart"/>
      <w:r w:rsidRPr="00A54818">
        <w:t>usr</w:t>
      </w:r>
      <w:proofErr w:type="spellEnd"/>
      <w:r w:rsidRPr="00A54818">
        <w:t>/local/bin/resilient-circuits run</w:t>
      </w:r>
      <w:r>
        <w:br/>
      </w:r>
      <w:r w:rsidRPr="00A54818">
        <w:t>Restart=always</w:t>
      </w:r>
      <w:r>
        <w:br/>
      </w:r>
      <w:r w:rsidRPr="00A54818">
        <w:t>TimeoutSec=10</w:t>
      </w:r>
      <w:r>
        <w:br/>
      </w:r>
      <w:r w:rsidRPr="00A54818">
        <w:t>Environment=APP_CONFIG_FILE=/home/integration/.resilient/app.config</w:t>
      </w:r>
      <w:r>
        <w:br/>
      </w:r>
      <w:r w:rsidRPr="00A54818">
        <w:t>Environment=APP_LOCK_FILE=/home/integration/.r</w:t>
      </w:r>
      <w:r>
        <w:t>esilient/resilient_circuits.lock</w:t>
      </w:r>
    </w:p>
    <w:p w14:paraId="29606526" w14:textId="77777777" w:rsidR="00272C1D" w:rsidRPr="00A54818" w:rsidRDefault="00272C1D" w:rsidP="009A711B">
      <w:pPr>
        <w:pStyle w:val="Code0"/>
        <w:keepNext/>
      </w:pPr>
      <w:r w:rsidRPr="00A54818">
        <w:t>[Install]</w:t>
      </w:r>
      <w:r>
        <w:br/>
      </w:r>
      <w:r w:rsidRPr="00A54818">
        <w:t>WantedBy=multi-</w:t>
      </w:r>
      <w:proofErr w:type="gramStart"/>
      <w:r w:rsidRPr="00A54818">
        <w:t>user.target</w:t>
      </w:r>
      <w:proofErr w:type="gramEnd"/>
    </w:p>
    <w:p w14:paraId="721532AD" w14:textId="1852CEDA" w:rsidR="00272C1D" w:rsidRPr="00A54818" w:rsidRDefault="00272C1D" w:rsidP="003279DC">
      <w:pPr>
        <w:pStyle w:val="BodyText"/>
        <w:keepNext/>
        <w:numPr>
          <w:ilvl w:val="0"/>
          <w:numId w:val="33"/>
        </w:numPr>
        <w:rPr>
          <w:rFonts w:cs="Arial"/>
          <w:color w:val="000000"/>
        </w:rPr>
      </w:pPr>
      <w:r w:rsidRPr="00A54818">
        <w:rPr>
          <w:rFonts w:cs="Arial"/>
          <w:color w:val="000000"/>
        </w:rPr>
        <w:t>Ensure that the service unit file is correctly permissioned</w:t>
      </w:r>
      <w:r w:rsidR="003279DC">
        <w:rPr>
          <w:rFonts w:cs="Arial"/>
          <w:color w:val="000000"/>
        </w:rPr>
        <w:t>, as follows</w:t>
      </w:r>
      <w:r w:rsidRPr="00A54818">
        <w:rPr>
          <w:rFonts w:cs="Arial"/>
          <w:color w:val="000000"/>
        </w:rPr>
        <w:t>:</w:t>
      </w:r>
    </w:p>
    <w:p w14:paraId="71AF2639" w14:textId="5206B43C" w:rsidR="00272C1D" w:rsidRDefault="00272C1D" w:rsidP="00B17E46">
      <w:pPr>
        <w:pStyle w:val="Code0"/>
      </w:pPr>
      <w:r w:rsidRPr="00A54818">
        <w:t>sudo chmod 664 /etc/systemd/system/resilient_circuits.service</w:t>
      </w:r>
    </w:p>
    <w:p w14:paraId="75F8F50C" w14:textId="77777777" w:rsidR="00F33F4A" w:rsidRPr="00A54818" w:rsidRDefault="00F33F4A" w:rsidP="003279DC">
      <w:pPr>
        <w:pStyle w:val="BodyText"/>
        <w:keepNext/>
        <w:numPr>
          <w:ilvl w:val="0"/>
          <w:numId w:val="33"/>
        </w:numPr>
        <w:rPr>
          <w:rFonts w:cs="Arial"/>
          <w:color w:val="000000"/>
        </w:rPr>
      </w:pPr>
      <w:bookmarkStart w:id="4" w:name="_Toc510253268"/>
      <w:r w:rsidRPr="00A54818">
        <w:rPr>
          <w:rFonts w:cs="Arial"/>
          <w:color w:val="000000"/>
        </w:rPr>
        <w:t>Use the systemctl command to manually start, stop, restart and return status on the service:</w:t>
      </w:r>
    </w:p>
    <w:p w14:paraId="6ADDB848" w14:textId="77777777" w:rsidR="00F33F4A" w:rsidRPr="00A54818" w:rsidRDefault="00F33F4A" w:rsidP="00F33F4A">
      <w:pPr>
        <w:pStyle w:val="Code0"/>
      </w:pPr>
      <w:r w:rsidRPr="00A54818">
        <w:t>sudo systemctl resilient_circuits [start|stop|restart|status]</w:t>
      </w:r>
    </w:p>
    <w:p w14:paraId="56F383C9" w14:textId="7A172524" w:rsidR="00F33F4A" w:rsidRPr="00A54818" w:rsidRDefault="003279DC" w:rsidP="00F33F4A">
      <w:pPr>
        <w:pStyle w:val="BodyText"/>
        <w:rPr>
          <w:rFonts w:cs="Arial"/>
          <w:color w:val="000000"/>
        </w:rPr>
      </w:pPr>
      <w:r>
        <w:rPr>
          <w:rFonts w:cs="Arial"/>
          <w:color w:val="000000"/>
        </w:rPr>
        <w:t>You can view l</w:t>
      </w:r>
      <w:r w:rsidR="00F33F4A" w:rsidRPr="00A54818">
        <w:rPr>
          <w:rFonts w:cs="Arial"/>
          <w:color w:val="000000"/>
        </w:rPr>
        <w:t xml:space="preserve">og files for systemd and the resilient-circuits service </w:t>
      </w:r>
      <w:r>
        <w:rPr>
          <w:rFonts w:cs="Arial"/>
          <w:color w:val="000000"/>
        </w:rPr>
        <w:t>using</w:t>
      </w:r>
      <w:r w:rsidR="00F33F4A" w:rsidRPr="00A54818">
        <w:rPr>
          <w:rFonts w:cs="Arial"/>
          <w:color w:val="000000"/>
        </w:rPr>
        <w:t xml:space="preserve"> the journalctl command</w:t>
      </w:r>
      <w:r>
        <w:rPr>
          <w:rFonts w:cs="Arial"/>
          <w:color w:val="000000"/>
        </w:rPr>
        <w:t>, as follows</w:t>
      </w:r>
      <w:r w:rsidR="00F33F4A" w:rsidRPr="00A54818">
        <w:rPr>
          <w:rFonts w:cs="Arial"/>
          <w:color w:val="000000"/>
        </w:rPr>
        <w:t>:</w:t>
      </w:r>
    </w:p>
    <w:p w14:paraId="5713A9EF" w14:textId="77777777" w:rsidR="00F33F4A" w:rsidRDefault="00F33F4A" w:rsidP="00F33F4A">
      <w:pPr>
        <w:pStyle w:val="Code0"/>
      </w:pPr>
      <w:r w:rsidRPr="00A54818">
        <w:t>sudo journalct</w:t>
      </w:r>
      <w:r>
        <w:t>l -u resilient_circuits --since "</w:t>
      </w:r>
      <w:r w:rsidRPr="00A54818">
        <w:t>2 hours ag</w:t>
      </w:r>
      <w:r>
        <w:t>o"</w:t>
      </w:r>
    </w:p>
    <w:p w14:paraId="26EA2493" w14:textId="695E8B08" w:rsidR="00772614" w:rsidRDefault="00772614" w:rsidP="00772614">
      <w:pPr>
        <w:pStyle w:val="Heading10"/>
      </w:pPr>
      <w:bookmarkStart w:id="5" w:name="_Toc510253272"/>
      <w:bookmarkEnd w:id="4"/>
      <w:r>
        <w:t>Function Descriptions</w:t>
      </w:r>
    </w:p>
    <w:p w14:paraId="6B089E53" w14:textId="635723B2" w:rsidR="00772614" w:rsidRDefault="007C677C" w:rsidP="007C677C">
      <w:pPr>
        <w:pStyle w:val="BodyText"/>
      </w:pPr>
      <w:r>
        <w:t>This integration package contains two component</w:t>
      </w:r>
      <w:r w:rsidR="004F6402">
        <w:t>s</w:t>
      </w:r>
      <w:r>
        <w:t xml:space="preserve">. </w:t>
      </w:r>
    </w:p>
    <w:p w14:paraId="226363FF" w14:textId="077B1276" w:rsidR="007C677C" w:rsidRDefault="007C677C" w:rsidP="007C677C">
      <w:pPr>
        <w:pStyle w:val="BodyText"/>
        <w:numPr>
          <w:ilvl w:val="0"/>
          <w:numId w:val="35"/>
        </w:numPr>
      </w:pPr>
      <w:r>
        <w:t>A command line component to build machine models</w:t>
      </w:r>
      <w:r w:rsidR="004D6A91">
        <w:t>.</w:t>
      </w:r>
    </w:p>
    <w:p w14:paraId="26346035" w14:textId="177FDAD0" w:rsidR="007C677C" w:rsidRDefault="007C677C" w:rsidP="007C677C">
      <w:pPr>
        <w:pStyle w:val="BodyText"/>
        <w:numPr>
          <w:ilvl w:val="0"/>
          <w:numId w:val="35"/>
        </w:numPr>
      </w:pPr>
      <w:r>
        <w:t>A function component to predict using a saved machine model</w:t>
      </w:r>
      <w:r w:rsidR="004D6A91">
        <w:t>.</w:t>
      </w:r>
    </w:p>
    <w:p w14:paraId="1E3E1CF4" w14:textId="415DB72E" w:rsidR="007C677C" w:rsidRDefault="007C677C" w:rsidP="007C677C">
      <w:pPr>
        <w:pStyle w:val="BodyText"/>
        <w:tabs>
          <w:tab w:val="left" w:pos="2430"/>
        </w:tabs>
        <w:jc w:val="center"/>
      </w:pPr>
      <w:r w:rsidRPr="007C677C">
        <w:rPr>
          <w:noProof/>
        </w:rPr>
        <w:lastRenderedPageBreak/>
        <w:drawing>
          <wp:inline distT="0" distB="0" distL="0" distR="0" wp14:anchorId="24F35C6A" wp14:editId="42B1FDAD">
            <wp:extent cx="4304211" cy="2851540"/>
            <wp:effectExtent l="165100" t="165100" r="166370" b="171450"/>
            <wp:docPr id="15" name="Content Placeholder 14">
              <a:extLst xmlns:a="http://schemas.openxmlformats.org/drawingml/2006/main">
                <a:ext uri="{FF2B5EF4-FFF2-40B4-BE49-F238E27FC236}">
                  <a16:creationId xmlns:a16="http://schemas.microsoft.com/office/drawing/2014/main" id="{CF161167-DD79-384C-B756-57695727419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5" name="Content Placeholder 14">
                      <a:extLst>
                        <a:ext uri="{FF2B5EF4-FFF2-40B4-BE49-F238E27FC236}">
                          <a16:creationId xmlns:a16="http://schemas.microsoft.com/office/drawing/2014/main" id="{CF161167-DD79-384C-B756-57695727419E}"/>
                        </a:ext>
                      </a:extLst>
                    </pic:cNvPr>
                    <pic:cNvPicPr>
                      <a:picLocks noGrp="1" noChangeAspect="1"/>
                    </pic:cNvPicPr>
                  </pic:nvPicPr>
                  <pic:blipFill>
                    <a:blip r:embed="rId11"/>
                    <a:stretch>
                      <a:fillRect/>
                    </a:stretch>
                  </pic:blipFill>
                  <pic:spPr>
                    <a:xfrm>
                      <a:off x="0" y="0"/>
                      <a:ext cx="4354320" cy="2884738"/>
                    </a:xfrm>
                    <a:prstGeom prst="rect">
                      <a:avLst/>
                    </a:prstGeom>
                    <a:ln>
                      <a:noFill/>
                    </a:ln>
                    <a:effectLst>
                      <a:outerShdw blurRad="190500" algn="tl" rotWithShape="0">
                        <a:srgbClr val="000000">
                          <a:alpha val="70000"/>
                        </a:srgbClr>
                      </a:outerShdw>
                    </a:effectLst>
                  </pic:spPr>
                </pic:pic>
              </a:graphicData>
            </a:graphic>
          </wp:inline>
        </w:drawing>
      </w:r>
    </w:p>
    <w:p w14:paraId="434937AD" w14:textId="6ECD8CAC" w:rsidR="007C677C" w:rsidRDefault="007C677C" w:rsidP="007C677C">
      <w:pPr>
        <w:pStyle w:val="BodyText"/>
        <w:tabs>
          <w:tab w:val="left" w:pos="2430"/>
        </w:tabs>
      </w:pPr>
      <w:r>
        <w:t xml:space="preserve">As shown in the above graph, users use the command line tool from a terminal to build a machine learning model. The command line tool reads configuration settings from the </w:t>
      </w:r>
      <w:proofErr w:type="spellStart"/>
      <w:r>
        <w:t>app.config</w:t>
      </w:r>
      <w:proofErr w:type="spellEnd"/>
      <w:r>
        <w:t xml:space="preserve"> </w:t>
      </w:r>
      <w:proofErr w:type="gramStart"/>
      <w:r>
        <w:t>file, and</w:t>
      </w:r>
      <w:proofErr w:type="gramEnd"/>
      <w:r>
        <w:t xml:space="preserve"> connects to the specified Resilient server to fetch incidents. These incidents are the samples used to train a machine model. The </w:t>
      </w:r>
      <w:proofErr w:type="spellStart"/>
      <w:r>
        <w:t>app.config</w:t>
      </w:r>
      <w:proofErr w:type="spellEnd"/>
      <w:r>
        <w:t xml:space="preserve"> file also contains other settings about the model to build, </w:t>
      </w:r>
      <w:r w:rsidR="004D6A91">
        <w:t>such as the</w:t>
      </w:r>
      <w:r>
        <w:t xml:space="preserve"> features, the field to predict and algorithm. The command line tool can then build the model and saves it into a file. </w:t>
      </w:r>
    </w:p>
    <w:p w14:paraId="57EDB361" w14:textId="01AD0C32" w:rsidR="007C677C" w:rsidRDefault="007C677C" w:rsidP="007C677C">
      <w:pPr>
        <w:pStyle w:val="BodyText"/>
        <w:tabs>
          <w:tab w:val="left" w:pos="2430"/>
        </w:tabs>
      </w:pPr>
      <w:r>
        <w:t xml:space="preserve">The function component takes an incident </w:t>
      </w:r>
      <w:r w:rsidR="004D6A91">
        <w:t>ID</w:t>
      </w:r>
      <w:r>
        <w:t xml:space="preserve"> and a file name. It retrieves the incident using the </w:t>
      </w:r>
      <w:r w:rsidR="004D6A91">
        <w:t>ID</w:t>
      </w:r>
      <w:r>
        <w:t>, and load</w:t>
      </w:r>
      <w:r w:rsidR="004D6A91">
        <w:t>s</w:t>
      </w:r>
      <w:r>
        <w:t xml:space="preserve"> the saved model using the file name. It can then use the model to make prediction</w:t>
      </w:r>
      <w:r w:rsidR="004D6A91">
        <w:t>s</w:t>
      </w:r>
      <w:r>
        <w:t xml:space="preserve"> for this incident. </w:t>
      </w:r>
      <w:r w:rsidR="00EE3E90">
        <w:t>This is triggered by a menu item in the incident page.</w:t>
      </w:r>
    </w:p>
    <w:p w14:paraId="47AFAEE3" w14:textId="66B990A3" w:rsidR="004F6402" w:rsidRPr="004943EC" w:rsidRDefault="004F6402" w:rsidP="007C677C">
      <w:pPr>
        <w:pStyle w:val="BodyText"/>
        <w:tabs>
          <w:tab w:val="left" w:pos="2430"/>
        </w:tabs>
      </w:pPr>
      <w:r>
        <w:t>In summary, there are two processes, one to build a machine learning model, the other to make prediction</w:t>
      </w:r>
      <w:r w:rsidR="004D6A91">
        <w:t>s</w:t>
      </w:r>
      <w:r>
        <w:t xml:space="preserve"> using a model.</w:t>
      </w:r>
    </w:p>
    <w:p w14:paraId="43040CC7" w14:textId="6B5B69B8" w:rsidR="00772614" w:rsidRDefault="00772614" w:rsidP="00772614">
      <w:pPr>
        <w:pStyle w:val="Heading20"/>
      </w:pPr>
      <w:r>
        <w:t>Build</w:t>
      </w:r>
      <w:r w:rsidR="004F6402">
        <w:t xml:space="preserve"> a </w:t>
      </w:r>
      <w:r w:rsidR="004D6A91">
        <w:t>M</w:t>
      </w:r>
      <w:r w:rsidR="004F6402">
        <w:t xml:space="preserve">achine </w:t>
      </w:r>
      <w:r w:rsidR="004D6A91">
        <w:t>L</w:t>
      </w:r>
      <w:r w:rsidR="004F6402">
        <w:t xml:space="preserve">earning </w:t>
      </w:r>
      <w:r w:rsidR="004D6A91">
        <w:t>M</w:t>
      </w:r>
      <w:r w:rsidR="004F6402">
        <w:t>odel</w:t>
      </w:r>
    </w:p>
    <w:p w14:paraId="2D4E6198" w14:textId="500F86F6" w:rsidR="00EE3E90" w:rsidRDefault="00EE3E90" w:rsidP="00EE3E90">
      <w:pPr>
        <w:pStyle w:val="BodyText"/>
      </w:pPr>
      <w:r>
        <w:t>The command line tool is used to build machine models. It contains 5 subcommands.</w:t>
      </w:r>
    </w:p>
    <w:p w14:paraId="61A69AF4" w14:textId="77777777" w:rsidR="004D6A91" w:rsidRPr="004D6A91" w:rsidRDefault="004D6A91" w:rsidP="004D6A91">
      <w:pPr>
        <w:pStyle w:val="Heading3"/>
        <w:rPr>
          <w:rFonts w:eastAsia="Times New Roman" w:cstheme="majorHAnsi"/>
          <w:color w:val="auto"/>
          <w:kern w:val="32"/>
          <w:sz w:val="24"/>
          <w:szCs w:val="24"/>
          <w:u w:val="single"/>
        </w:rPr>
      </w:pPr>
      <w:r w:rsidRPr="004D6A91">
        <w:rPr>
          <w:rFonts w:ascii="Calibri" w:eastAsia="Times New Roman" w:hAnsi="Calibri" w:cstheme="majorHAnsi"/>
          <w:color w:val="auto"/>
          <w:kern w:val="32"/>
          <w:sz w:val="24"/>
          <w:szCs w:val="24"/>
          <w:u w:val="single"/>
        </w:rPr>
        <w:t>Download</w:t>
      </w:r>
    </w:p>
    <w:p w14:paraId="532C2137" w14:textId="049EEEF8" w:rsidR="00EE3E90" w:rsidRDefault="00EE3E90" w:rsidP="00EE3E90">
      <w:pPr>
        <w:pStyle w:val="BodyText"/>
      </w:pPr>
      <w:r>
        <w:t xml:space="preserve">This subcommand is used to download incidents from a Resilient platform, and then save them into a CSV file. The Resilient platform is specified in the </w:t>
      </w:r>
      <w:proofErr w:type="spellStart"/>
      <w:r w:rsidR="003F4E94">
        <w:t>ml</w:t>
      </w:r>
      <w:r>
        <w:t>.config</w:t>
      </w:r>
      <w:proofErr w:type="spellEnd"/>
      <w:r>
        <w:t xml:space="preserve"> file.</w:t>
      </w:r>
      <w:r w:rsidR="004D6A91">
        <w:t xml:space="preserve"> The subcommand has the following parameter:</w:t>
      </w:r>
    </w:p>
    <w:tbl>
      <w:tblPr>
        <w:tblStyle w:val="TableGrid"/>
        <w:tblW w:w="0" w:type="auto"/>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5"/>
        <w:gridCol w:w="7085"/>
      </w:tblGrid>
      <w:tr w:rsidR="00EE3E90" w14:paraId="44141E9C" w14:textId="77777777" w:rsidTr="00EE3E90">
        <w:tc>
          <w:tcPr>
            <w:tcW w:w="925" w:type="dxa"/>
          </w:tcPr>
          <w:p w14:paraId="78897DAD" w14:textId="77777777" w:rsidR="00EE3E90" w:rsidRDefault="00EE3E90" w:rsidP="00B93883">
            <w:pPr>
              <w:pStyle w:val="BodyText"/>
            </w:pPr>
            <w:r>
              <w:t>-o</w:t>
            </w:r>
          </w:p>
        </w:tc>
        <w:tc>
          <w:tcPr>
            <w:tcW w:w="7085" w:type="dxa"/>
          </w:tcPr>
          <w:p w14:paraId="24DCC23B" w14:textId="176F4F87" w:rsidR="00EE3E90" w:rsidRDefault="00EE3E90" w:rsidP="00B93883">
            <w:pPr>
              <w:pStyle w:val="BodyText"/>
            </w:pPr>
            <w:r>
              <w:t xml:space="preserve">Required. </w:t>
            </w:r>
            <w:r w:rsidR="004D6A91">
              <w:t>File path to the file to save the CSV file</w:t>
            </w:r>
          </w:p>
        </w:tc>
      </w:tr>
    </w:tbl>
    <w:p w14:paraId="14D8E28F" w14:textId="77777777" w:rsidR="00EE3E90" w:rsidRDefault="00EE3E90" w:rsidP="00EE3E90">
      <w:pPr>
        <w:pStyle w:val="BodyText"/>
      </w:pPr>
      <w:r>
        <w:t>Example:</w:t>
      </w:r>
    </w:p>
    <w:p w14:paraId="5F785520" w14:textId="46C66D9E" w:rsidR="00EE3E90" w:rsidRPr="00321841" w:rsidRDefault="00EE3E90" w:rsidP="00EE3E90">
      <w:pPr>
        <w:pStyle w:val="Code0"/>
        <w:ind w:left="0"/>
        <w:rPr>
          <w:rFonts w:cs="Arial"/>
          <w:color w:val="000000"/>
        </w:rPr>
      </w:pPr>
      <w:r>
        <w:t xml:space="preserve">res-ml download -o resilient_incidents.csv </w:t>
      </w:r>
    </w:p>
    <w:p w14:paraId="0D20135E" w14:textId="49D1577E" w:rsidR="00EE3E90" w:rsidRDefault="00C81E01" w:rsidP="00EE3E90">
      <w:pPr>
        <w:pStyle w:val="BodyText"/>
      </w:pPr>
      <w:r>
        <w:t>Example output:</w:t>
      </w:r>
    </w:p>
    <w:p w14:paraId="7F16526A" w14:textId="24C86C35" w:rsidR="00C81E01" w:rsidRDefault="00C81E01" w:rsidP="00EE3E90">
      <w:pPr>
        <w:pStyle w:val="BodyText"/>
      </w:pPr>
      <w:r>
        <w:rPr>
          <w:noProof/>
        </w:rPr>
        <w:drawing>
          <wp:inline distT="0" distB="0" distL="0" distR="0" wp14:anchorId="58956DFF" wp14:editId="128372F1">
            <wp:extent cx="5486400" cy="143691"/>
            <wp:effectExtent l="127000" t="152400" r="317500" b="339090"/>
            <wp:docPr id="6" name="Picture 6" descr="A picture containing clock, object&#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1-13 at 8.31.39 AM.png"/>
                    <pic:cNvPicPr/>
                  </pic:nvPicPr>
                  <pic:blipFill>
                    <a:blip r:embed="rId12"/>
                    <a:stretch>
                      <a:fillRect/>
                    </a:stretch>
                  </pic:blipFill>
                  <pic:spPr>
                    <a:xfrm>
                      <a:off x="0" y="0"/>
                      <a:ext cx="5610227" cy="146934"/>
                    </a:xfrm>
                    <a:prstGeom prst="rect">
                      <a:avLst/>
                    </a:prstGeom>
                    <a:ln>
                      <a:noFill/>
                    </a:ln>
                    <a:effectLst>
                      <a:outerShdw blurRad="292100" dist="139700" dir="2700000" algn="tl" rotWithShape="0">
                        <a:srgbClr val="333333">
                          <a:alpha val="65000"/>
                        </a:srgbClr>
                      </a:outerShdw>
                    </a:effectLst>
                  </pic:spPr>
                </pic:pic>
              </a:graphicData>
            </a:graphic>
          </wp:inline>
        </w:drawing>
      </w:r>
    </w:p>
    <w:p w14:paraId="37EBEDB1" w14:textId="368C2D23" w:rsidR="00C81E01" w:rsidRPr="00EE3E90" w:rsidRDefault="00C81E01" w:rsidP="00EE3E90">
      <w:pPr>
        <w:pStyle w:val="BodyText"/>
      </w:pPr>
      <w:r>
        <w:lastRenderedPageBreak/>
        <w:t>It shows in this example that 5 incidents have been downloaded and saved into resilient_incidents.csv.</w:t>
      </w:r>
    </w:p>
    <w:p w14:paraId="0680DDB0" w14:textId="3B871C10" w:rsidR="004D6A91" w:rsidRPr="004D6A91" w:rsidRDefault="004D6A91" w:rsidP="004D6A91">
      <w:pPr>
        <w:pStyle w:val="Heading3"/>
        <w:rPr>
          <w:rFonts w:eastAsia="Times New Roman" w:cstheme="majorHAnsi"/>
          <w:color w:val="auto"/>
          <w:kern w:val="32"/>
          <w:sz w:val="24"/>
          <w:szCs w:val="24"/>
          <w:u w:val="single"/>
        </w:rPr>
      </w:pPr>
      <w:r>
        <w:rPr>
          <w:rFonts w:ascii="Calibri" w:eastAsia="Times New Roman" w:hAnsi="Calibri" w:cstheme="majorHAnsi"/>
          <w:color w:val="auto"/>
          <w:kern w:val="32"/>
          <w:sz w:val="24"/>
          <w:szCs w:val="24"/>
          <w:u w:val="single"/>
        </w:rPr>
        <w:t>Build</w:t>
      </w:r>
    </w:p>
    <w:p w14:paraId="15730FE3" w14:textId="5A24D3C5" w:rsidR="00420BC8" w:rsidRDefault="00772614" w:rsidP="00772614">
      <w:pPr>
        <w:pStyle w:val="BodyText"/>
      </w:pPr>
      <w:r>
        <w:t xml:space="preserve">This subcommand is used to build a new model. </w:t>
      </w:r>
      <w:r w:rsidR="004D6A91">
        <w:t>The</w:t>
      </w:r>
      <w:r w:rsidR="00420BC8" w:rsidRPr="004D6A91">
        <w:t xml:space="preserve"> command line tool reads settings from </w:t>
      </w:r>
      <w:proofErr w:type="spellStart"/>
      <w:r w:rsidR="003F4E94">
        <w:t>ml</w:t>
      </w:r>
      <w:r w:rsidR="00420BC8" w:rsidRPr="004D6A91">
        <w:t>.config</w:t>
      </w:r>
      <w:proofErr w:type="spellEnd"/>
      <w:r w:rsidR="00420BC8" w:rsidRPr="004D6A91">
        <w:t xml:space="preserve"> regarding</w:t>
      </w:r>
      <w:r w:rsidR="004D6A91" w:rsidRPr="004D6A91">
        <w:t xml:space="preserve"> the</w:t>
      </w:r>
      <w:r w:rsidR="00420BC8" w:rsidRPr="004D6A91">
        <w:t xml:space="preserve"> features, predict, and algorithm.</w:t>
      </w:r>
      <w:r w:rsidR="004D6A91" w:rsidRPr="004D6A91">
        <w:t xml:space="preserve"> </w:t>
      </w:r>
      <w:r w:rsidR="00420BC8" w:rsidRPr="004D6A91">
        <w:t xml:space="preserve">The default settings in </w:t>
      </w:r>
      <w:proofErr w:type="spellStart"/>
      <w:r w:rsidR="003F4E94">
        <w:t>ml</w:t>
      </w:r>
      <w:r w:rsidR="00420BC8" w:rsidRPr="004D6A91">
        <w:t>.config</w:t>
      </w:r>
      <w:proofErr w:type="spellEnd"/>
      <w:r w:rsidR="00420BC8" w:rsidRPr="004D6A91">
        <w:t xml:space="preserve"> shall be valid for a basic model. Users shall adjust them to get better performance.</w:t>
      </w:r>
      <w:r w:rsidR="00420BC8">
        <w:t xml:space="preserve"> </w:t>
      </w:r>
    </w:p>
    <w:p w14:paraId="73C3C31F" w14:textId="79BC5078" w:rsidR="00772614" w:rsidRDefault="00420BC8" w:rsidP="00772614">
      <w:pPr>
        <w:pStyle w:val="BodyText"/>
      </w:pPr>
      <w:r>
        <w:t>This subcommand</w:t>
      </w:r>
      <w:r w:rsidR="00772614">
        <w:t xml:space="preserve"> takes two flags:</w:t>
      </w:r>
    </w:p>
    <w:tbl>
      <w:tblPr>
        <w:tblStyle w:val="TableGrid"/>
        <w:tblW w:w="0" w:type="auto"/>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5"/>
        <w:gridCol w:w="7085"/>
      </w:tblGrid>
      <w:tr w:rsidR="00772614" w14:paraId="48237524" w14:textId="77777777" w:rsidTr="00B93883">
        <w:tc>
          <w:tcPr>
            <w:tcW w:w="990" w:type="dxa"/>
          </w:tcPr>
          <w:p w14:paraId="38217FE9" w14:textId="77777777" w:rsidR="00772614" w:rsidRDefault="00772614" w:rsidP="00B93883">
            <w:pPr>
              <w:pStyle w:val="BodyText"/>
            </w:pPr>
            <w:r>
              <w:t>-o</w:t>
            </w:r>
          </w:p>
        </w:tc>
        <w:tc>
          <w:tcPr>
            <w:tcW w:w="7730" w:type="dxa"/>
          </w:tcPr>
          <w:p w14:paraId="21760827" w14:textId="518CE0CD" w:rsidR="00772614" w:rsidRDefault="00772614" w:rsidP="00B93883">
            <w:pPr>
              <w:pStyle w:val="BodyText"/>
            </w:pPr>
            <w:r>
              <w:t xml:space="preserve">Required. </w:t>
            </w:r>
            <w:r w:rsidR="004D6A91">
              <w:t>File path to the file to save the built model</w:t>
            </w:r>
          </w:p>
        </w:tc>
      </w:tr>
      <w:tr w:rsidR="00772614" w14:paraId="33976673" w14:textId="77777777" w:rsidTr="00B93883">
        <w:tc>
          <w:tcPr>
            <w:tcW w:w="990" w:type="dxa"/>
          </w:tcPr>
          <w:p w14:paraId="1351D008" w14:textId="77777777" w:rsidR="00772614" w:rsidRDefault="00772614" w:rsidP="00B93883">
            <w:pPr>
              <w:pStyle w:val="BodyText"/>
            </w:pPr>
            <w:r>
              <w:t>-c</w:t>
            </w:r>
          </w:p>
        </w:tc>
        <w:tc>
          <w:tcPr>
            <w:tcW w:w="7730" w:type="dxa"/>
          </w:tcPr>
          <w:p w14:paraId="44A6703D" w14:textId="59C9E4DE" w:rsidR="00772614" w:rsidRDefault="00772614" w:rsidP="00B93883">
            <w:pPr>
              <w:pStyle w:val="BodyText"/>
            </w:pPr>
            <w:r>
              <w:t>Optional.</w:t>
            </w:r>
            <w:r w:rsidR="004D6A91">
              <w:t xml:space="preserve"> File path to a CSV file that contains the samples.</w:t>
            </w:r>
          </w:p>
          <w:p w14:paraId="563E6AE3" w14:textId="00576860" w:rsidR="00772614" w:rsidRDefault="00772614" w:rsidP="00B93883">
            <w:pPr>
              <w:pStyle w:val="BodyText"/>
            </w:pPr>
            <w:r>
              <w:t xml:space="preserve">If this flag is absent, </w:t>
            </w:r>
            <w:r w:rsidR="004D6A91">
              <w:t>the</w:t>
            </w:r>
            <w:r>
              <w:t xml:space="preserve"> tool download</w:t>
            </w:r>
            <w:r w:rsidR="004D6A91">
              <w:t>s</w:t>
            </w:r>
            <w:r>
              <w:t xml:space="preserve"> incidents from the Resilient Server (specified in </w:t>
            </w:r>
            <w:proofErr w:type="spellStart"/>
            <w:r>
              <w:t>app.config</w:t>
            </w:r>
            <w:proofErr w:type="spellEnd"/>
            <w:r>
              <w:t>) as samples. If this flag is given, the CSV file is used for samples.</w:t>
            </w:r>
          </w:p>
        </w:tc>
      </w:tr>
    </w:tbl>
    <w:p w14:paraId="52421767" w14:textId="77777777" w:rsidR="00772614" w:rsidRDefault="00772614" w:rsidP="00772614">
      <w:pPr>
        <w:pStyle w:val="BodyText"/>
      </w:pPr>
      <w:r>
        <w:t>Example:</w:t>
      </w:r>
    </w:p>
    <w:p w14:paraId="4C88AB26" w14:textId="2F5E7E6C" w:rsidR="00772614" w:rsidRPr="00321841" w:rsidRDefault="00772614" w:rsidP="00772614">
      <w:pPr>
        <w:pStyle w:val="Code0"/>
        <w:ind w:left="0"/>
        <w:rPr>
          <w:rFonts w:cs="Arial"/>
          <w:color w:val="000000"/>
        </w:rPr>
      </w:pPr>
      <w:r>
        <w:t>res-ml build -</w:t>
      </w:r>
      <w:r w:rsidR="00C81E01">
        <w:t>c</w:t>
      </w:r>
      <w:r>
        <w:t xml:space="preserve"> </w:t>
      </w:r>
      <w:r w:rsidR="00C81E01">
        <w:t>resilient_incidents.csv -o first_model.ml</w:t>
      </w:r>
      <w:r>
        <w:t xml:space="preserve"> </w:t>
      </w:r>
    </w:p>
    <w:p w14:paraId="321ABDC0" w14:textId="63767A90" w:rsidR="00772614" w:rsidRDefault="00772614" w:rsidP="00772614">
      <w:pPr>
        <w:pStyle w:val="BodyText"/>
      </w:pPr>
      <w:r>
        <w:t xml:space="preserve">If the model can be built successfully, </w:t>
      </w:r>
      <w:r w:rsidR="004D6A91">
        <w:t>you see a summary; for example:</w:t>
      </w:r>
    </w:p>
    <w:p w14:paraId="0310B880" w14:textId="04619845" w:rsidR="00772614" w:rsidRDefault="00DA64C2" w:rsidP="00772614">
      <w:pPr>
        <w:pStyle w:val="BodyText"/>
      </w:pPr>
      <w:r>
        <w:rPr>
          <w:noProof/>
        </w:rPr>
        <w:drawing>
          <wp:inline distT="0" distB="0" distL="0" distR="0" wp14:anchorId="2F1B373B" wp14:editId="33A81677">
            <wp:extent cx="5486400" cy="1705610"/>
            <wp:effectExtent l="152400" t="152400" r="342900" b="3390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11-13 at 8.38.33 AM.png"/>
                    <pic:cNvPicPr/>
                  </pic:nvPicPr>
                  <pic:blipFill>
                    <a:blip r:embed="rId13"/>
                    <a:stretch>
                      <a:fillRect/>
                    </a:stretch>
                  </pic:blipFill>
                  <pic:spPr>
                    <a:xfrm>
                      <a:off x="0" y="0"/>
                      <a:ext cx="5486400" cy="1705610"/>
                    </a:xfrm>
                    <a:prstGeom prst="rect">
                      <a:avLst/>
                    </a:prstGeom>
                    <a:ln>
                      <a:noFill/>
                    </a:ln>
                    <a:effectLst>
                      <a:outerShdw blurRad="292100" dist="139700" dir="2700000" algn="tl" rotWithShape="0">
                        <a:srgbClr val="333333">
                          <a:alpha val="65000"/>
                        </a:srgbClr>
                      </a:outerShdw>
                    </a:effectLst>
                  </pic:spPr>
                </pic:pic>
              </a:graphicData>
            </a:graphic>
          </wp:inline>
        </w:drawing>
      </w:r>
    </w:p>
    <w:p w14:paraId="72B1B7E6" w14:textId="13EF8BB8" w:rsidR="00917AA1" w:rsidRDefault="00DA64C2" w:rsidP="00917AA1">
      <w:pPr>
        <w:pStyle w:val="BodyText"/>
      </w:pPr>
      <w:r>
        <w:t>It shows the overall accuracy, and the accuracy for each value of the predicted field. Here the predicted field (</w:t>
      </w:r>
      <w:proofErr w:type="spellStart"/>
      <w:r>
        <w:t>false_positive</w:t>
      </w:r>
      <w:proofErr w:type="spellEnd"/>
      <w:r>
        <w:t xml:space="preserve">) has two values: False and True. The accuracy for True is 91.17% and the accuracy for False is 86.79%. The overall accuracy is 88.45%. Please refer to </w:t>
      </w:r>
      <w:r w:rsidR="004D6A91">
        <w:t xml:space="preserve"> </w:t>
      </w:r>
      <w:r w:rsidR="005F5B52">
        <w:fldChar w:fldCharType="begin"/>
      </w:r>
      <w:r w:rsidR="005F5B52">
        <w:instrText xml:space="preserve"> DOCPROPERTY "ReferenceDoc" \* MERGEFORMAT </w:instrText>
      </w:r>
      <w:r w:rsidR="005F5B52">
        <w:fldChar w:fldCharType="separate"/>
      </w:r>
      <w:r w:rsidR="00E67D92">
        <w:t>Resilient Machine Learning Reference Guide</w:t>
      </w:r>
      <w:r w:rsidR="005F5B52">
        <w:fldChar w:fldCharType="end"/>
      </w:r>
      <w:r w:rsidR="00E67D92">
        <w:t xml:space="preserve"> </w:t>
      </w:r>
      <w:r w:rsidR="00A73266">
        <w:t>for more details regarding the other fields.</w:t>
      </w:r>
    </w:p>
    <w:p w14:paraId="3C09CCE3" w14:textId="6BA9E07B" w:rsidR="003742B3" w:rsidRDefault="00E67D92" w:rsidP="00917AA1">
      <w:pPr>
        <w:pStyle w:val="BodyText"/>
      </w:pPr>
      <w:r>
        <w:t>In this example,</w:t>
      </w:r>
      <w:r w:rsidR="00A73266">
        <w:t xml:space="preserve"> the model is built and saved into a file called first_model.ml.</w:t>
      </w:r>
      <w:r w:rsidR="000B3837">
        <w:t xml:space="preserve"> </w:t>
      </w:r>
    </w:p>
    <w:p w14:paraId="059D04B2" w14:textId="77F6E340" w:rsidR="00E67D92" w:rsidRPr="004D6A91" w:rsidRDefault="00E67D92" w:rsidP="00E67D92">
      <w:pPr>
        <w:pStyle w:val="Heading3"/>
        <w:rPr>
          <w:rFonts w:eastAsia="Times New Roman" w:cstheme="majorHAnsi"/>
          <w:color w:val="auto"/>
          <w:kern w:val="32"/>
          <w:sz w:val="24"/>
          <w:szCs w:val="24"/>
          <w:u w:val="single"/>
        </w:rPr>
      </w:pPr>
      <w:r>
        <w:rPr>
          <w:rFonts w:ascii="Calibri" w:eastAsia="Times New Roman" w:hAnsi="Calibri" w:cstheme="majorHAnsi"/>
          <w:color w:val="auto"/>
          <w:kern w:val="32"/>
          <w:sz w:val="24"/>
          <w:szCs w:val="24"/>
          <w:u w:val="single"/>
        </w:rPr>
        <w:t>View</w:t>
      </w:r>
    </w:p>
    <w:p w14:paraId="79246150" w14:textId="77777777" w:rsidR="000E080D" w:rsidRDefault="003742B3" w:rsidP="003742B3">
      <w:pPr>
        <w:pStyle w:val="BodyText"/>
      </w:pPr>
      <w:r>
        <w:t xml:space="preserve">This subcommand is used to view a saved model. </w:t>
      </w:r>
      <w:r w:rsidR="000E080D">
        <w:t xml:space="preserve">When more than one models are built for comparison, this subcommand is useful to figure out which model to use. </w:t>
      </w:r>
    </w:p>
    <w:p w14:paraId="392B70CF" w14:textId="03B62B0F" w:rsidR="003742B3" w:rsidRDefault="003742B3" w:rsidP="003742B3">
      <w:pPr>
        <w:pStyle w:val="BodyText"/>
      </w:pPr>
      <w:r>
        <w:t>It takes one flag:</w:t>
      </w:r>
    </w:p>
    <w:tbl>
      <w:tblPr>
        <w:tblStyle w:val="TableGrid"/>
        <w:tblW w:w="0" w:type="auto"/>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2"/>
        <w:gridCol w:w="7088"/>
      </w:tblGrid>
      <w:tr w:rsidR="003742B3" w14:paraId="52CA428A" w14:textId="77777777" w:rsidTr="00B93883">
        <w:tc>
          <w:tcPr>
            <w:tcW w:w="990" w:type="dxa"/>
          </w:tcPr>
          <w:p w14:paraId="52938D77" w14:textId="77777777" w:rsidR="003742B3" w:rsidRDefault="003742B3" w:rsidP="00B93883">
            <w:pPr>
              <w:pStyle w:val="BodyText"/>
            </w:pPr>
            <w:r>
              <w:t>-</w:t>
            </w:r>
            <w:proofErr w:type="spellStart"/>
            <w:r>
              <w:t>i</w:t>
            </w:r>
            <w:proofErr w:type="spellEnd"/>
          </w:p>
        </w:tc>
        <w:tc>
          <w:tcPr>
            <w:tcW w:w="7730" w:type="dxa"/>
          </w:tcPr>
          <w:p w14:paraId="7AF98E05" w14:textId="6F15C67E" w:rsidR="003742B3" w:rsidRDefault="003742B3" w:rsidP="00B93883">
            <w:pPr>
              <w:pStyle w:val="BodyText"/>
            </w:pPr>
            <w:r>
              <w:t>Required. File path to the saved model to be rebuilt</w:t>
            </w:r>
          </w:p>
        </w:tc>
      </w:tr>
    </w:tbl>
    <w:p w14:paraId="34677CBA" w14:textId="77777777" w:rsidR="003742B3" w:rsidRDefault="003742B3" w:rsidP="003742B3">
      <w:pPr>
        <w:pStyle w:val="BodyText"/>
      </w:pPr>
      <w:r>
        <w:t>Example:</w:t>
      </w:r>
    </w:p>
    <w:p w14:paraId="0128C830" w14:textId="72D5FD19" w:rsidR="003742B3" w:rsidRPr="00321841" w:rsidRDefault="003742B3" w:rsidP="003742B3">
      <w:pPr>
        <w:pStyle w:val="Code0"/>
        <w:ind w:left="0"/>
        <w:rPr>
          <w:rFonts w:cs="Arial"/>
          <w:color w:val="000000"/>
        </w:rPr>
      </w:pPr>
      <w:r>
        <w:t>res-ml view -</w:t>
      </w:r>
      <w:proofErr w:type="spellStart"/>
      <w:r>
        <w:t>i</w:t>
      </w:r>
      <w:proofErr w:type="spellEnd"/>
      <w:r>
        <w:t xml:space="preserve"> first_model.ml </w:t>
      </w:r>
    </w:p>
    <w:p w14:paraId="14947A09" w14:textId="3343204C" w:rsidR="003742B3" w:rsidRDefault="003742B3" w:rsidP="003742B3">
      <w:pPr>
        <w:pStyle w:val="BodyText"/>
      </w:pPr>
      <w:r>
        <w:t>It show</w:t>
      </w:r>
      <w:r w:rsidR="00E67D92">
        <w:t>s</w:t>
      </w:r>
      <w:r>
        <w:t xml:space="preserve"> the summary of the saved model. The output is the same as the build subcommand.</w:t>
      </w:r>
    </w:p>
    <w:p w14:paraId="7EF6C8BA" w14:textId="77777777" w:rsidR="003742B3" w:rsidRDefault="003742B3" w:rsidP="003742B3">
      <w:pPr>
        <w:pStyle w:val="BodyText"/>
      </w:pPr>
    </w:p>
    <w:p w14:paraId="313AD116" w14:textId="38BC4CE8" w:rsidR="00E67D92" w:rsidRPr="004D6A91" w:rsidRDefault="00E67D92" w:rsidP="00E67D92">
      <w:pPr>
        <w:pStyle w:val="Heading3"/>
        <w:rPr>
          <w:rFonts w:eastAsia="Times New Roman" w:cstheme="majorHAnsi"/>
          <w:color w:val="auto"/>
          <w:kern w:val="32"/>
          <w:sz w:val="24"/>
          <w:szCs w:val="24"/>
          <w:u w:val="single"/>
        </w:rPr>
      </w:pPr>
      <w:r>
        <w:rPr>
          <w:rFonts w:ascii="Calibri" w:eastAsia="Times New Roman" w:hAnsi="Calibri" w:cstheme="majorHAnsi"/>
          <w:color w:val="auto"/>
          <w:kern w:val="32"/>
          <w:sz w:val="24"/>
          <w:szCs w:val="24"/>
          <w:u w:val="single"/>
        </w:rPr>
        <w:t>Rebuild</w:t>
      </w:r>
    </w:p>
    <w:p w14:paraId="43E83BDF" w14:textId="007152F7" w:rsidR="003742B3" w:rsidRDefault="003742B3" w:rsidP="003742B3">
      <w:pPr>
        <w:pStyle w:val="BodyText"/>
      </w:pPr>
      <w:r>
        <w:t>This subcommand is used to rebuild a saved model. After a model is built and used for a while, new incidents are accumulated. A model needs to be updated and this subcommand is for rebuilding the model. It takes two flags:</w:t>
      </w:r>
    </w:p>
    <w:tbl>
      <w:tblPr>
        <w:tblStyle w:val="TableGrid"/>
        <w:tblW w:w="0" w:type="auto"/>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
        <w:gridCol w:w="7086"/>
      </w:tblGrid>
      <w:tr w:rsidR="003742B3" w14:paraId="1E5E75B3" w14:textId="77777777" w:rsidTr="00B93883">
        <w:tc>
          <w:tcPr>
            <w:tcW w:w="990" w:type="dxa"/>
          </w:tcPr>
          <w:p w14:paraId="3F4DA4A4" w14:textId="77777777" w:rsidR="003742B3" w:rsidRDefault="003742B3" w:rsidP="00B93883">
            <w:pPr>
              <w:pStyle w:val="BodyText"/>
            </w:pPr>
            <w:r>
              <w:t>-</w:t>
            </w:r>
            <w:proofErr w:type="spellStart"/>
            <w:r>
              <w:t>i</w:t>
            </w:r>
            <w:proofErr w:type="spellEnd"/>
          </w:p>
        </w:tc>
        <w:tc>
          <w:tcPr>
            <w:tcW w:w="7730" w:type="dxa"/>
          </w:tcPr>
          <w:p w14:paraId="676EBD3B" w14:textId="2ADF3EFE" w:rsidR="003742B3" w:rsidRDefault="003742B3" w:rsidP="00B93883">
            <w:pPr>
              <w:pStyle w:val="BodyText"/>
            </w:pPr>
            <w:r>
              <w:t>Required. File path to the saved model to be rebuilt</w:t>
            </w:r>
          </w:p>
        </w:tc>
      </w:tr>
      <w:tr w:rsidR="003742B3" w14:paraId="726B719C" w14:textId="77777777" w:rsidTr="00B93883">
        <w:tc>
          <w:tcPr>
            <w:tcW w:w="990" w:type="dxa"/>
          </w:tcPr>
          <w:p w14:paraId="28D611C5" w14:textId="77777777" w:rsidR="003742B3" w:rsidRDefault="003742B3" w:rsidP="00B93883">
            <w:pPr>
              <w:pStyle w:val="BodyText"/>
            </w:pPr>
            <w:r>
              <w:t>-c</w:t>
            </w:r>
          </w:p>
        </w:tc>
        <w:tc>
          <w:tcPr>
            <w:tcW w:w="7730" w:type="dxa"/>
          </w:tcPr>
          <w:p w14:paraId="0B58592F" w14:textId="4503F51B" w:rsidR="003742B3" w:rsidRDefault="003742B3" w:rsidP="00B93883">
            <w:pPr>
              <w:pStyle w:val="BodyText"/>
            </w:pPr>
            <w:r>
              <w:t>Optional.</w:t>
            </w:r>
            <w:r w:rsidR="00E67D92">
              <w:t xml:space="preserve"> </w:t>
            </w:r>
            <w:r>
              <w:t>File path to a CSV file that contains the samples.</w:t>
            </w:r>
          </w:p>
          <w:p w14:paraId="68C89791" w14:textId="2314B3BF" w:rsidR="003742B3" w:rsidRDefault="003742B3" w:rsidP="00B93883">
            <w:pPr>
              <w:pStyle w:val="BodyText"/>
            </w:pPr>
            <w:r>
              <w:t>If this flag is absent, th</w:t>
            </w:r>
            <w:r w:rsidR="00E67D92">
              <w:t>e</w:t>
            </w:r>
            <w:r>
              <w:t xml:space="preserve"> tool download</w:t>
            </w:r>
            <w:r w:rsidR="00E67D92">
              <w:t>s</w:t>
            </w:r>
            <w:r>
              <w:t xml:space="preserve"> incidents from the Resilient Server (specified in </w:t>
            </w:r>
            <w:proofErr w:type="spellStart"/>
            <w:r w:rsidR="003F4E94">
              <w:t>ml</w:t>
            </w:r>
            <w:r>
              <w:t>.config</w:t>
            </w:r>
            <w:proofErr w:type="spellEnd"/>
            <w:r>
              <w:t>) as samples. If this flag is given, the CSV file is used for samples.</w:t>
            </w:r>
          </w:p>
        </w:tc>
      </w:tr>
    </w:tbl>
    <w:p w14:paraId="1EF26902" w14:textId="043D4B5E" w:rsidR="003742B3" w:rsidRDefault="003742B3" w:rsidP="003742B3">
      <w:pPr>
        <w:pStyle w:val="BodyText"/>
      </w:pPr>
      <w:r>
        <w:t xml:space="preserve">Please note that when a model is rebuilt, the predict/features/algorithm/method information </w:t>
      </w:r>
      <w:r w:rsidR="00E67D92">
        <w:t>are</w:t>
      </w:r>
      <w:r>
        <w:t xml:space="preserve"> taken from the saved file instead of from </w:t>
      </w:r>
      <w:proofErr w:type="spellStart"/>
      <w:r w:rsidR="003F4E94">
        <w:t>ml</w:t>
      </w:r>
      <w:r>
        <w:t>.config</w:t>
      </w:r>
      <w:proofErr w:type="spellEnd"/>
      <w:r>
        <w:t>. This subcommand is intended for rebuilding/updating a successful model after new samples are available.</w:t>
      </w:r>
    </w:p>
    <w:p w14:paraId="54B3249A" w14:textId="77777777" w:rsidR="003742B3" w:rsidRDefault="003742B3" w:rsidP="003742B3">
      <w:pPr>
        <w:pStyle w:val="BodyText"/>
      </w:pPr>
      <w:r>
        <w:t>Example:</w:t>
      </w:r>
    </w:p>
    <w:p w14:paraId="77900E98" w14:textId="77777777" w:rsidR="003742B3" w:rsidRPr="00321841" w:rsidRDefault="003742B3" w:rsidP="003742B3">
      <w:pPr>
        <w:pStyle w:val="Code0"/>
        <w:ind w:left="0"/>
        <w:rPr>
          <w:rFonts w:cs="Arial"/>
          <w:color w:val="000000"/>
        </w:rPr>
      </w:pPr>
      <w:r>
        <w:t>res-ml build -</w:t>
      </w:r>
      <w:proofErr w:type="spellStart"/>
      <w:r>
        <w:t>i</w:t>
      </w:r>
      <w:proofErr w:type="spellEnd"/>
      <w:r>
        <w:t xml:space="preserve"> lg_adaboost.ml </w:t>
      </w:r>
    </w:p>
    <w:p w14:paraId="6D6336D7" w14:textId="2FCEE475" w:rsidR="00420BC8" w:rsidRDefault="003742B3" w:rsidP="003742B3">
      <w:pPr>
        <w:pStyle w:val="BodyText"/>
      </w:pPr>
      <w:r>
        <w:t xml:space="preserve">If the model can be rebuilt successfully, a summary is shown. </w:t>
      </w:r>
    </w:p>
    <w:p w14:paraId="1BB24D18" w14:textId="11CEBDE5" w:rsidR="00E67D92" w:rsidRPr="004D6A91" w:rsidRDefault="00E67D92" w:rsidP="00E67D92">
      <w:pPr>
        <w:pStyle w:val="Heading3"/>
        <w:rPr>
          <w:rFonts w:eastAsia="Times New Roman" w:cstheme="majorHAnsi"/>
          <w:color w:val="auto"/>
          <w:kern w:val="32"/>
          <w:sz w:val="24"/>
          <w:szCs w:val="24"/>
          <w:u w:val="single"/>
        </w:rPr>
      </w:pPr>
      <w:r>
        <w:rPr>
          <w:rFonts w:ascii="Calibri" w:eastAsia="Times New Roman" w:hAnsi="Calibri" w:cstheme="majorHAnsi"/>
          <w:color w:val="auto"/>
          <w:kern w:val="32"/>
          <w:sz w:val="24"/>
          <w:szCs w:val="24"/>
          <w:u w:val="single"/>
        </w:rPr>
        <w:t>Count-value</w:t>
      </w:r>
    </w:p>
    <w:p w14:paraId="4337D1F0" w14:textId="301DAD92" w:rsidR="003742B3" w:rsidRDefault="003742B3" w:rsidP="003742B3">
      <w:pPr>
        <w:pStyle w:val="BodyText"/>
      </w:pPr>
      <w:r>
        <w:t xml:space="preserve">This subcommand is used to detect imbalanced dataset. Please refer to </w:t>
      </w:r>
      <w:r w:rsidR="005F5B52">
        <w:fldChar w:fldCharType="begin"/>
      </w:r>
      <w:r w:rsidR="005F5B52">
        <w:instrText xml:space="preserve"> DOCPROPERTY "ReferenceDoc" \* MERGEFORMAT </w:instrText>
      </w:r>
      <w:r w:rsidR="005F5B52">
        <w:fldChar w:fldCharType="separate"/>
      </w:r>
      <w:r w:rsidR="00E67D92">
        <w:t>Resilient Machine Learning Reference Guide</w:t>
      </w:r>
      <w:r w:rsidR="005F5B52">
        <w:fldChar w:fldCharType="end"/>
      </w:r>
      <w:r>
        <w:t xml:space="preserve"> for details about imbalanced dataset and the recommendations to optimize the performance of a model for handling it. </w:t>
      </w:r>
    </w:p>
    <w:tbl>
      <w:tblPr>
        <w:tblStyle w:val="TableGrid"/>
        <w:tblW w:w="0" w:type="auto"/>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2"/>
        <w:gridCol w:w="7088"/>
      </w:tblGrid>
      <w:tr w:rsidR="003742B3" w14:paraId="62F2562E" w14:textId="77777777" w:rsidTr="003742B3">
        <w:tc>
          <w:tcPr>
            <w:tcW w:w="922" w:type="dxa"/>
          </w:tcPr>
          <w:p w14:paraId="6303EF66" w14:textId="77777777" w:rsidR="003742B3" w:rsidRDefault="003742B3" w:rsidP="00B93883">
            <w:pPr>
              <w:pStyle w:val="BodyText"/>
            </w:pPr>
            <w:r>
              <w:t>-</w:t>
            </w:r>
            <w:proofErr w:type="spellStart"/>
            <w:r>
              <w:t>i</w:t>
            </w:r>
            <w:proofErr w:type="spellEnd"/>
          </w:p>
        </w:tc>
        <w:tc>
          <w:tcPr>
            <w:tcW w:w="7088" w:type="dxa"/>
          </w:tcPr>
          <w:p w14:paraId="1A8106E6" w14:textId="4357AEB7" w:rsidR="003742B3" w:rsidRDefault="003742B3" w:rsidP="00B93883">
            <w:pPr>
              <w:pStyle w:val="BodyText"/>
            </w:pPr>
            <w:r>
              <w:t>Required. File path to the CSV file that contains the models</w:t>
            </w:r>
          </w:p>
        </w:tc>
      </w:tr>
      <w:tr w:rsidR="003742B3" w14:paraId="19E7B429" w14:textId="77777777" w:rsidTr="003742B3">
        <w:tc>
          <w:tcPr>
            <w:tcW w:w="922" w:type="dxa"/>
          </w:tcPr>
          <w:p w14:paraId="05E11E7F" w14:textId="54D49E76" w:rsidR="003742B3" w:rsidRDefault="003742B3" w:rsidP="00B93883">
            <w:pPr>
              <w:pStyle w:val="BodyText"/>
            </w:pPr>
            <w:r>
              <w:t>-f</w:t>
            </w:r>
          </w:p>
        </w:tc>
        <w:tc>
          <w:tcPr>
            <w:tcW w:w="7088" w:type="dxa"/>
          </w:tcPr>
          <w:p w14:paraId="3D5C52F7" w14:textId="6251F19A" w:rsidR="003742B3" w:rsidRDefault="003742B3" w:rsidP="00B93883">
            <w:pPr>
              <w:pStyle w:val="BodyText"/>
            </w:pPr>
            <w:r>
              <w:t>Required.</w:t>
            </w:r>
            <w:r w:rsidR="00E67D92">
              <w:t xml:space="preserve"> </w:t>
            </w:r>
            <w:r>
              <w:t>The field you want to check value count.</w:t>
            </w:r>
          </w:p>
        </w:tc>
      </w:tr>
    </w:tbl>
    <w:p w14:paraId="36F725C2" w14:textId="77777777" w:rsidR="003742B3" w:rsidRDefault="003742B3" w:rsidP="003742B3">
      <w:pPr>
        <w:pStyle w:val="BodyText"/>
      </w:pPr>
      <w:r>
        <w:t>Example:</w:t>
      </w:r>
    </w:p>
    <w:p w14:paraId="427048B6" w14:textId="407F6A80" w:rsidR="003742B3" w:rsidRPr="00321841" w:rsidRDefault="003742B3" w:rsidP="003742B3">
      <w:pPr>
        <w:pStyle w:val="Code0"/>
        <w:ind w:left="0"/>
        <w:rPr>
          <w:rFonts w:cs="Arial"/>
          <w:color w:val="000000"/>
        </w:rPr>
      </w:pPr>
      <w:r>
        <w:t xml:space="preserve">res-ml </w:t>
      </w:r>
      <w:proofErr w:type="spellStart"/>
      <w:r>
        <w:t>count_value</w:t>
      </w:r>
      <w:proofErr w:type="spellEnd"/>
      <w:r>
        <w:t xml:space="preserve"> -</w:t>
      </w:r>
      <w:proofErr w:type="spellStart"/>
      <w:r>
        <w:t>i</w:t>
      </w:r>
      <w:proofErr w:type="spellEnd"/>
      <w:r>
        <w:t xml:space="preserve"> resilient_incidents.csv -f </w:t>
      </w:r>
      <w:proofErr w:type="spellStart"/>
      <w:r>
        <w:t>false_positive</w:t>
      </w:r>
      <w:proofErr w:type="spellEnd"/>
      <w:r>
        <w:t xml:space="preserve"> </w:t>
      </w:r>
    </w:p>
    <w:p w14:paraId="36021902" w14:textId="1812DA1C" w:rsidR="003742B3" w:rsidRDefault="00420BC8" w:rsidP="003742B3">
      <w:pPr>
        <w:pStyle w:val="BodyText"/>
      </w:pPr>
      <w:r>
        <w:t>The output shows the count of each value of this field “</w:t>
      </w:r>
      <w:proofErr w:type="spellStart"/>
      <w:r>
        <w:t>false_positive</w:t>
      </w:r>
      <w:proofErr w:type="spellEnd"/>
      <w:r>
        <w:t xml:space="preserve">”. </w:t>
      </w:r>
    </w:p>
    <w:p w14:paraId="4827004F" w14:textId="1936E9E3" w:rsidR="003742B3" w:rsidRDefault="003742B3" w:rsidP="003742B3">
      <w:pPr>
        <w:pStyle w:val="BodyText"/>
      </w:pPr>
      <w:r>
        <w:rPr>
          <w:noProof/>
        </w:rPr>
        <w:drawing>
          <wp:inline distT="0" distB="0" distL="0" distR="0" wp14:anchorId="5B742321" wp14:editId="60B77FE7">
            <wp:extent cx="5486400" cy="968375"/>
            <wp:effectExtent l="152400" t="152400" r="342900" b="3397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1-13 at 9.29.09 AM.png"/>
                    <pic:cNvPicPr/>
                  </pic:nvPicPr>
                  <pic:blipFill>
                    <a:blip r:embed="rId14"/>
                    <a:stretch>
                      <a:fillRect/>
                    </a:stretch>
                  </pic:blipFill>
                  <pic:spPr>
                    <a:xfrm>
                      <a:off x="0" y="0"/>
                      <a:ext cx="5486400" cy="968375"/>
                    </a:xfrm>
                    <a:prstGeom prst="rect">
                      <a:avLst/>
                    </a:prstGeom>
                    <a:ln>
                      <a:noFill/>
                    </a:ln>
                    <a:effectLst>
                      <a:outerShdw blurRad="292100" dist="139700" dir="2700000" algn="tl" rotWithShape="0">
                        <a:srgbClr val="333333">
                          <a:alpha val="65000"/>
                        </a:srgbClr>
                      </a:outerShdw>
                    </a:effectLst>
                  </pic:spPr>
                </pic:pic>
              </a:graphicData>
            </a:graphic>
          </wp:inline>
        </w:drawing>
      </w:r>
    </w:p>
    <w:p w14:paraId="6AB76003" w14:textId="09158848" w:rsidR="00420BC8" w:rsidRPr="003742B3" w:rsidRDefault="00420BC8" w:rsidP="003742B3">
      <w:pPr>
        <w:pStyle w:val="BodyText"/>
      </w:pPr>
      <w:r>
        <w:t>In this example, there are three values. “None” means some incidents have this “</w:t>
      </w:r>
      <w:proofErr w:type="spellStart"/>
      <w:r>
        <w:t>false_positive</w:t>
      </w:r>
      <w:proofErr w:type="spellEnd"/>
      <w:r>
        <w:t>” empty.</w:t>
      </w:r>
    </w:p>
    <w:p w14:paraId="1903D526" w14:textId="5F1AFB9D" w:rsidR="004F6CA4" w:rsidRPr="004943EC" w:rsidRDefault="00420BC8" w:rsidP="00420BC8">
      <w:pPr>
        <w:pStyle w:val="Heading20"/>
        <w:rPr>
          <w:rFonts w:ascii="Arial" w:eastAsia="Times New Roman" w:hAnsi="Arial" w:cs="Times New Roman"/>
          <w:sz w:val="20"/>
        </w:rPr>
      </w:pPr>
      <w:r>
        <w:lastRenderedPageBreak/>
        <w:t>Use a model to predict</w:t>
      </w:r>
    </w:p>
    <w:p w14:paraId="3F5CAA46" w14:textId="7D98863D" w:rsidR="00CA185B" w:rsidRDefault="00420BC8" w:rsidP="004F6CA4">
      <w:pPr>
        <w:pStyle w:val="BodyText"/>
        <w:keepNext/>
      </w:pPr>
      <w:r>
        <w:t xml:space="preserve">Once a machine model is built and saved, it can be used to make prediction by the function component. </w:t>
      </w:r>
      <w:r w:rsidR="00CA185B">
        <w:t>The function component locates the saved model to use by looking at the following:</w:t>
      </w:r>
    </w:p>
    <w:p w14:paraId="20D70A1E" w14:textId="4D1159D1" w:rsidR="00CA185B" w:rsidRDefault="00CA185B" w:rsidP="00CA185B">
      <w:pPr>
        <w:pStyle w:val="BodyText"/>
        <w:numPr>
          <w:ilvl w:val="0"/>
          <w:numId w:val="38"/>
        </w:numPr>
      </w:pPr>
      <w:r>
        <w:t>Model folder: “</w:t>
      </w:r>
      <w:proofErr w:type="spellStart"/>
      <w:r>
        <w:t>model_folder</w:t>
      </w:r>
      <w:proofErr w:type="spellEnd"/>
      <w:r>
        <w:t xml:space="preserve">” is set in </w:t>
      </w:r>
      <w:proofErr w:type="spellStart"/>
      <w:r>
        <w:t>app.config</w:t>
      </w:r>
      <w:proofErr w:type="spellEnd"/>
      <w:r>
        <w:t xml:space="preserve">. A saved model file needs to be in this folder. </w:t>
      </w:r>
    </w:p>
    <w:p w14:paraId="2DAF94B2" w14:textId="3311A11D" w:rsidR="00CA185B" w:rsidRPr="00E67D92" w:rsidRDefault="00CA185B" w:rsidP="00CA185B">
      <w:pPr>
        <w:pStyle w:val="BodyText"/>
        <w:numPr>
          <w:ilvl w:val="0"/>
          <w:numId w:val="38"/>
        </w:numPr>
      </w:pPr>
      <w:r>
        <w:t xml:space="preserve">Model name: The name of the model to be used is given as an input to the function. It can be set in the input tab of the workflow that calls the function. For the sample workflow included in this package, the default name is “incident_predition.ml”. </w:t>
      </w:r>
      <w:r w:rsidR="00E67D92">
        <w:t>I</w:t>
      </w:r>
      <w:r w:rsidR="009B6CA0" w:rsidRPr="00E67D92">
        <w:t>f you are using the sample workflow to make prediction, you need to copy the model file you want to use into the model folder as incident_predition.ml.</w:t>
      </w:r>
    </w:p>
    <w:p w14:paraId="4E067804" w14:textId="278D1E52" w:rsidR="00CA185B" w:rsidRDefault="00CA185B" w:rsidP="00CA185B">
      <w:pPr>
        <w:pStyle w:val="BodyText"/>
      </w:pPr>
      <w:r>
        <w:rPr>
          <w:noProof/>
        </w:rPr>
        <w:drawing>
          <wp:inline distT="0" distB="0" distL="0" distR="0" wp14:anchorId="0085DF81" wp14:editId="1B18E2B8">
            <wp:extent cx="5486400" cy="1176655"/>
            <wp:effectExtent l="152400" t="152400" r="342900" b="347345"/>
            <wp:docPr id="10" name="Picture 10"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11-13 at 9.53.54 AM.png"/>
                    <pic:cNvPicPr/>
                  </pic:nvPicPr>
                  <pic:blipFill>
                    <a:blip r:embed="rId15"/>
                    <a:stretch>
                      <a:fillRect/>
                    </a:stretch>
                  </pic:blipFill>
                  <pic:spPr>
                    <a:xfrm>
                      <a:off x="0" y="0"/>
                      <a:ext cx="5486400" cy="1176655"/>
                    </a:xfrm>
                    <a:prstGeom prst="rect">
                      <a:avLst/>
                    </a:prstGeom>
                    <a:ln>
                      <a:noFill/>
                    </a:ln>
                    <a:effectLst>
                      <a:outerShdw blurRad="292100" dist="139700" dir="2700000" algn="tl" rotWithShape="0">
                        <a:srgbClr val="333333">
                          <a:alpha val="65000"/>
                        </a:srgbClr>
                      </a:outerShdw>
                    </a:effectLst>
                  </pic:spPr>
                </pic:pic>
              </a:graphicData>
            </a:graphic>
          </wp:inline>
        </w:drawing>
      </w:r>
    </w:p>
    <w:p w14:paraId="0E008902" w14:textId="465E9FF0" w:rsidR="00664E84" w:rsidRDefault="00664E84" w:rsidP="00664E84">
      <w:pPr>
        <w:pStyle w:val="BodyText"/>
      </w:pPr>
      <w:r>
        <w:t xml:space="preserve">The sample workflow writes the prediction into a custom field call </w:t>
      </w:r>
      <w:proofErr w:type="spellStart"/>
      <w:r>
        <w:t>ml_predic</w:t>
      </w:r>
      <w:r w:rsidR="007E57CE">
        <w:t>tion</w:t>
      </w:r>
      <w:proofErr w:type="spellEnd"/>
      <w:r>
        <w:t>. To show this in the incident page, add this customer field to it. You can go to Customization Settings page and create a new tab call “Machine Learning”. Then add this custom field into the newly created tab.</w:t>
      </w:r>
    </w:p>
    <w:p w14:paraId="30C7823F" w14:textId="454A2977" w:rsidR="00664E84" w:rsidRDefault="007E57CE" w:rsidP="00CA185B">
      <w:pPr>
        <w:pStyle w:val="BodyText"/>
      </w:pPr>
      <w:r>
        <w:rPr>
          <w:noProof/>
        </w:rPr>
        <w:drawing>
          <wp:inline distT="0" distB="0" distL="0" distR="0" wp14:anchorId="49258CA7" wp14:editId="16282E67">
            <wp:extent cx="5486400" cy="3056890"/>
            <wp:effectExtent l="152400" t="152400" r="330200" b="346710"/>
            <wp:docPr id="13" name="Picture 13"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11-13 at 10.07.21 AM.png"/>
                    <pic:cNvPicPr/>
                  </pic:nvPicPr>
                  <pic:blipFill>
                    <a:blip r:embed="rId16"/>
                    <a:stretch>
                      <a:fillRect/>
                    </a:stretch>
                  </pic:blipFill>
                  <pic:spPr>
                    <a:xfrm>
                      <a:off x="0" y="0"/>
                      <a:ext cx="5486400" cy="3056890"/>
                    </a:xfrm>
                    <a:prstGeom prst="rect">
                      <a:avLst/>
                    </a:prstGeom>
                    <a:ln>
                      <a:noFill/>
                    </a:ln>
                    <a:effectLst>
                      <a:outerShdw blurRad="292100" dist="139700" dir="2700000" algn="tl" rotWithShape="0">
                        <a:srgbClr val="333333">
                          <a:alpha val="65000"/>
                        </a:srgbClr>
                      </a:outerShdw>
                    </a:effectLst>
                  </pic:spPr>
                </pic:pic>
              </a:graphicData>
            </a:graphic>
          </wp:inline>
        </w:drawing>
      </w:r>
    </w:p>
    <w:p w14:paraId="1A783C47" w14:textId="702192D5" w:rsidR="00664E84" w:rsidRDefault="007E57CE" w:rsidP="00CA185B">
      <w:pPr>
        <w:pStyle w:val="BodyText"/>
      </w:pPr>
      <w:r>
        <w:t xml:space="preserve">Then this new tab and the custom field </w:t>
      </w:r>
      <w:r w:rsidR="00E67D92">
        <w:t>is</w:t>
      </w:r>
      <w:r>
        <w:t xml:space="preserve"> shown in the incident page.</w:t>
      </w:r>
    </w:p>
    <w:p w14:paraId="3CD54138" w14:textId="286EB09D" w:rsidR="00664E84" w:rsidRPr="00CA185B" w:rsidRDefault="007E57CE" w:rsidP="00CA185B">
      <w:pPr>
        <w:pStyle w:val="BodyText"/>
      </w:pPr>
      <w:r>
        <w:rPr>
          <w:noProof/>
        </w:rPr>
        <w:lastRenderedPageBreak/>
        <w:drawing>
          <wp:inline distT="0" distB="0" distL="0" distR="0" wp14:anchorId="397A3D8B" wp14:editId="6A50E2AF">
            <wp:extent cx="5486400" cy="2978092"/>
            <wp:effectExtent l="152400" t="152400" r="342900" b="337185"/>
            <wp:docPr id="14" name="Picture 14" descr="A screenshot of a social media post&#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11-13 at 10.08.26 AM.png"/>
                    <pic:cNvPicPr/>
                  </pic:nvPicPr>
                  <pic:blipFill>
                    <a:blip r:embed="rId17"/>
                    <a:stretch>
                      <a:fillRect/>
                    </a:stretch>
                  </pic:blipFill>
                  <pic:spPr>
                    <a:xfrm>
                      <a:off x="0" y="0"/>
                      <a:ext cx="5488510" cy="2979237"/>
                    </a:xfrm>
                    <a:prstGeom prst="rect">
                      <a:avLst/>
                    </a:prstGeom>
                    <a:ln>
                      <a:noFill/>
                    </a:ln>
                    <a:effectLst>
                      <a:outerShdw blurRad="292100" dist="139700" dir="2700000" algn="tl" rotWithShape="0">
                        <a:srgbClr val="333333">
                          <a:alpha val="65000"/>
                        </a:srgbClr>
                      </a:outerShdw>
                    </a:effectLst>
                  </pic:spPr>
                </pic:pic>
              </a:graphicData>
            </a:graphic>
          </wp:inline>
        </w:drawing>
      </w:r>
    </w:p>
    <w:p w14:paraId="297CBA77" w14:textId="3CA4EDB4" w:rsidR="007E57CE" w:rsidRDefault="007E57CE" w:rsidP="007E57CE">
      <w:pPr>
        <w:pStyle w:val="BodyText"/>
      </w:pPr>
      <w:r>
        <w:t xml:space="preserve">Now we are ready to make a prediction. Please note that you need to ensure that all the features are non-empty. Go to the “Details” tab to check. For the default settings, features are “NIST Attack Vectors”, “Incident Type”, “Incident Disposition”, and “Negative PR”. </w:t>
      </w:r>
      <w:r w:rsidR="00E67D92">
        <w:t>As shown in</w:t>
      </w:r>
      <w:r>
        <w:t xml:space="preserve"> the following screenshot, none of these fields </w:t>
      </w:r>
      <w:r w:rsidR="00E67D92">
        <w:t>are</w:t>
      </w:r>
      <w:r>
        <w:t xml:space="preserve"> blank. </w:t>
      </w:r>
      <w:r w:rsidR="00E67D92">
        <w:t>T</w:t>
      </w:r>
      <w:r>
        <w:t xml:space="preserve">his an incident </w:t>
      </w:r>
      <w:r w:rsidR="00E67D92">
        <w:t>that the function</w:t>
      </w:r>
      <w:r>
        <w:t xml:space="preserve"> can predict.</w:t>
      </w:r>
    </w:p>
    <w:p w14:paraId="25DCFA58" w14:textId="14465E71" w:rsidR="007E57CE" w:rsidRDefault="007E57CE" w:rsidP="007E57CE">
      <w:pPr>
        <w:pStyle w:val="BodyText"/>
      </w:pPr>
      <w:r>
        <w:rPr>
          <w:noProof/>
        </w:rPr>
        <w:lastRenderedPageBreak/>
        <w:drawing>
          <wp:inline distT="0" distB="0" distL="0" distR="0" wp14:anchorId="391D469C" wp14:editId="75686A1E">
            <wp:extent cx="5486400" cy="6479177"/>
            <wp:effectExtent l="152400" t="152400" r="342900" b="3409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9-05 at 4.26.19 PM.png"/>
                    <pic:cNvPicPr/>
                  </pic:nvPicPr>
                  <pic:blipFill>
                    <a:blip r:embed="rId18">
                      <a:extLst>
                        <a:ext uri="{28A0092B-C50C-407E-A947-70E740481C1C}">
                          <a14:useLocalDpi xmlns:a14="http://schemas.microsoft.com/office/drawing/2010/main" val="0"/>
                        </a:ext>
                      </a:extLst>
                    </a:blip>
                    <a:stretch>
                      <a:fillRect/>
                    </a:stretch>
                  </pic:blipFill>
                  <pic:spPr>
                    <a:xfrm>
                      <a:off x="0" y="0"/>
                      <a:ext cx="5489680" cy="6483050"/>
                    </a:xfrm>
                    <a:prstGeom prst="rect">
                      <a:avLst/>
                    </a:prstGeom>
                    <a:ln>
                      <a:noFill/>
                    </a:ln>
                    <a:effectLst>
                      <a:outerShdw blurRad="292100" dist="139700" dir="2700000" algn="tl" rotWithShape="0">
                        <a:srgbClr val="333333">
                          <a:alpha val="65000"/>
                        </a:srgbClr>
                      </a:outerShdw>
                    </a:effectLst>
                  </pic:spPr>
                </pic:pic>
              </a:graphicData>
            </a:graphic>
          </wp:inline>
        </w:drawing>
      </w:r>
    </w:p>
    <w:p w14:paraId="12A1A447" w14:textId="77777777" w:rsidR="00E67D92" w:rsidRDefault="00E67D92" w:rsidP="007E57CE">
      <w:pPr>
        <w:pStyle w:val="BodyText"/>
      </w:pPr>
    </w:p>
    <w:p w14:paraId="3BC46FE3" w14:textId="77777777" w:rsidR="00E67D92" w:rsidRDefault="00E67D92" w:rsidP="007E57CE">
      <w:pPr>
        <w:pStyle w:val="BodyText"/>
      </w:pPr>
    </w:p>
    <w:p w14:paraId="32D9FF2D" w14:textId="77777777" w:rsidR="00E67D92" w:rsidRDefault="00E67D92" w:rsidP="007E57CE">
      <w:pPr>
        <w:pStyle w:val="BodyText"/>
      </w:pPr>
    </w:p>
    <w:p w14:paraId="75D5D8A5" w14:textId="77777777" w:rsidR="00E67D92" w:rsidRDefault="00E67D92" w:rsidP="007E57CE">
      <w:pPr>
        <w:pStyle w:val="BodyText"/>
      </w:pPr>
    </w:p>
    <w:p w14:paraId="1EC18731" w14:textId="77777777" w:rsidR="00E67D92" w:rsidRDefault="00E67D92" w:rsidP="007E57CE">
      <w:pPr>
        <w:pStyle w:val="BodyText"/>
      </w:pPr>
    </w:p>
    <w:p w14:paraId="6B54624D" w14:textId="27E53225" w:rsidR="0083511F" w:rsidRDefault="0083511F" w:rsidP="007E57CE">
      <w:pPr>
        <w:pStyle w:val="BodyText"/>
      </w:pPr>
      <w:r>
        <w:lastRenderedPageBreak/>
        <w:t>From the incident Actions, select “ML Predict”.</w:t>
      </w:r>
    </w:p>
    <w:p w14:paraId="5CFF2C6F" w14:textId="52A1D721" w:rsidR="0083511F" w:rsidRDefault="0083511F" w:rsidP="007E57CE">
      <w:pPr>
        <w:pStyle w:val="BodyText"/>
      </w:pPr>
      <w:r>
        <w:rPr>
          <w:noProof/>
        </w:rPr>
        <w:drawing>
          <wp:inline distT="0" distB="0" distL="0" distR="0" wp14:anchorId="5CA1636D" wp14:editId="0F95B3ED">
            <wp:extent cx="5486400" cy="2796540"/>
            <wp:effectExtent l="152400" t="152400" r="342900" b="340360"/>
            <wp:docPr id="17" name="Picture 17"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11-13 at 10.36.34 AM.png"/>
                    <pic:cNvPicPr/>
                  </pic:nvPicPr>
                  <pic:blipFill>
                    <a:blip r:embed="rId19"/>
                    <a:stretch>
                      <a:fillRect/>
                    </a:stretch>
                  </pic:blipFill>
                  <pic:spPr>
                    <a:xfrm>
                      <a:off x="0" y="0"/>
                      <a:ext cx="5486400" cy="2796540"/>
                    </a:xfrm>
                    <a:prstGeom prst="rect">
                      <a:avLst/>
                    </a:prstGeom>
                    <a:ln>
                      <a:noFill/>
                    </a:ln>
                    <a:effectLst>
                      <a:outerShdw blurRad="292100" dist="139700" dir="2700000" algn="tl" rotWithShape="0">
                        <a:srgbClr val="333333">
                          <a:alpha val="65000"/>
                        </a:srgbClr>
                      </a:outerShdw>
                    </a:effectLst>
                  </pic:spPr>
                </pic:pic>
              </a:graphicData>
            </a:graphic>
          </wp:inline>
        </w:drawing>
      </w:r>
    </w:p>
    <w:p w14:paraId="7BB7E1C6" w14:textId="1E88E915" w:rsidR="0083511F" w:rsidRDefault="0083511F" w:rsidP="0083511F">
      <w:r>
        <w:t>Wait for the integration to finish its job. The prediction is shown.</w:t>
      </w:r>
      <w:r w:rsidR="000E080D">
        <w:t xml:space="preserve"> </w:t>
      </w:r>
    </w:p>
    <w:p w14:paraId="740563BF" w14:textId="77777777" w:rsidR="00E67D92" w:rsidRDefault="00E67D92" w:rsidP="007E57CE">
      <w:pPr>
        <w:pStyle w:val="BodyText"/>
      </w:pPr>
    </w:p>
    <w:p w14:paraId="1298F9C9" w14:textId="77777777" w:rsidR="00E67D92" w:rsidRDefault="00E67D92" w:rsidP="007E57CE">
      <w:pPr>
        <w:pStyle w:val="BodyText"/>
      </w:pPr>
    </w:p>
    <w:p w14:paraId="274333DE" w14:textId="77777777" w:rsidR="00E67D92" w:rsidRDefault="00E67D92" w:rsidP="007E57CE">
      <w:pPr>
        <w:pStyle w:val="BodyText"/>
      </w:pPr>
    </w:p>
    <w:p w14:paraId="69D397D4" w14:textId="11B35150" w:rsidR="0083511F" w:rsidRPr="007E57CE" w:rsidRDefault="0083511F" w:rsidP="007E57CE">
      <w:pPr>
        <w:pStyle w:val="BodyText"/>
      </w:pPr>
      <w:r>
        <w:rPr>
          <w:noProof/>
        </w:rPr>
        <w:drawing>
          <wp:inline distT="0" distB="0" distL="0" distR="0" wp14:anchorId="3CBCB81E" wp14:editId="351D3AD6">
            <wp:extent cx="5486400" cy="2817495"/>
            <wp:effectExtent l="152400" t="152400" r="342900" b="344805"/>
            <wp:docPr id="18" name="Picture 18"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11-13 at 10.37.39 AM.png"/>
                    <pic:cNvPicPr/>
                  </pic:nvPicPr>
                  <pic:blipFill>
                    <a:blip r:embed="rId20"/>
                    <a:stretch>
                      <a:fillRect/>
                    </a:stretch>
                  </pic:blipFill>
                  <pic:spPr>
                    <a:xfrm>
                      <a:off x="0" y="0"/>
                      <a:ext cx="5486400" cy="2817495"/>
                    </a:xfrm>
                    <a:prstGeom prst="rect">
                      <a:avLst/>
                    </a:prstGeom>
                    <a:ln>
                      <a:noFill/>
                    </a:ln>
                    <a:effectLst>
                      <a:outerShdw blurRad="292100" dist="139700" dir="2700000" algn="tl" rotWithShape="0">
                        <a:srgbClr val="333333">
                          <a:alpha val="65000"/>
                        </a:srgbClr>
                      </a:outerShdw>
                    </a:effectLst>
                  </pic:spPr>
                </pic:pic>
              </a:graphicData>
            </a:graphic>
          </wp:inline>
        </w:drawing>
      </w:r>
    </w:p>
    <w:p w14:paraId="6A5010A7" w14:textId="557CD1B8" w:rsidR="000876BE" w:rsidRDefault="000876BE" w:rsidP="000876BE">
      <w:pPr>
        <w:pStyle w:val="Heading20"/>
      </w:pPr>
      <w:bookmarkStart w:id="6" w:name="_Toc510253273"/>
      <w:bookmarkEnd w:id="5"/>
      <w:r>
        <w:lastRenderedPageBreak/>
        <w:t>Build multiple models</w:t>
      </w:r>
    </w:p>
    <w:p w14:paraId="30865710" w14:textId="3705EAA6" w:rsidR="000876BE" w:rsidRDefault="000876BE" w:rsidP="000876BE">
      <w:pPr>
        <w:pStyle w:val="BodyText"/>
      </w:pPr>
      <w:r>
        <w:t xml:space="preserve">When res-ml is executed, it looks for </w:t>
      </w:r>
      <w:proofErr w:type="spellStart"/>
      <w:r w:rsidR="00DB00FA">
        <w:t>ml</w:t>
      </w:r>
      <w:r>
        <w:t>.config</w:t>
      </w:r>
      <w:proofErr w:type="spellEnd"/>
      <w:r>
        <w:t xml:space="preserve"> using this order:</w:t>
      </w:r>
    </w:p>
    <w:p w14:paraId="663CAAA0" w14:textId="28184360" w:rsidR="000876BE" w:rsidRDefault="00DB00FA" w:rsidP="000876BE">
      <w:pPr>
        <w:pStyle w:val="BodyText"/>
        <w:numPr>
          <w:ilvl w:val="0"/>
          <w:numId w:val="39"/>
        </w:numPr>
      </w:pPr>
      <w:proofErr w:type="spellStart"/>
      <w:r>
        <w:t>ml</w:t>
      </w:r>
      <w:r w:rsidR="000876BE">
        <w:t>.config</w:t>
      </w:r>
      <w:proofErr w:type="spellEnd"/>
      <w:r w:rsidR="000876BE">
        <w:t xml:space="preserve"> file in the same folder </w:t>
      </w:r>
      <w:r w:rsidR="00DF74D4">
        <w:t>where</w:t>
      </w:r>
      <w:r w:rsidR="000876BE">
        <w:t xml:space="preserve"> res-ml runs</w:t>
      </w:r>
      <w:r w:rsidR="00DF74D4">
        <w:t>.</w:t>
      </w:r>
    </w:p>
    <w:p w14:paraId="0BF876E3" w14:textId="0915D25B" w:rsidR="000876BE" w:rsidRDefault="000876BE" w:rsidP="000876BE">
      <w:pPr>
        <w:pStyle w:val="BodyText"/>
        <w:numPr>
          <w:ilvl w:val="0"/>
          <w:numId w:val="39"/>
        </w:numPr>
      </w:pPr>
      <w:proofErr w:type="spellStart"/>
      <w:r>
        <w:t>app.config</w:t>
      </w:r>
      <w:proofErr w:type="spellEnd"/>
      <w:r>
        <w:t xml:space="preserve"> in </w:t>
      </w:r>
      <w:proofErr w:type="gramStart"/>
      <w:r w:rsidR="00DF74D4">
        <w:t xml:space="preserve">the </w:t>
      </w:r>
      <w:r>
        <w:t>.resilient</w:t>
      </w:r>
      <w:proofErr w:type="gramEnd"/>
      <w:r>
        <w:t xml:space="preserve"> folder of the home directory</w:t>
      </w:r>
      <w:r w:rsidR="00DF74D4">
        <w:t>.</w:t>
      </w:r>
    </w:p>
    <w:p w14:paraId="6E48BF28" w14:textId="7003F351" w:rsidR="000876BE" w:rsidRDefault="000876BE" w:rsidP="000876BE">
      <w:pPr>
        <w:pStyle w:val="BodyText"/>
      </w:pPr>
      <w:r>
        <w:t xml:space="preserve">If a user wants to maintain multiple models, one way to do it is to keep each model in its own folder with its </w:t>
      </w:r>
      <w:r w:rsidR="00DF74D4">
        <w:t xml:space="preserve">own </w:t>
      </w:r>
      <w:proofErr w:type="spellStart"/>
      <w:r w:rsidR="00DB00FA">
        <w:t>ml</w:t>
      </w:r>
      <w:r>
        <w:t>.config</w:t>
      </w:r>
      <w:proofErr w:type="spellEnd"/>
      <w:r>
        <w:t>.</w:t>
      </w:r>
    </w:p>
    <w:p w14:paraId="49B8E962" w14:textId="365EA668" w:rsidR="000876BE" w:rsidRDefault="000876BE" w:rsidP="000876BE">
      <w:pPr>
        <w:pStyle w:val="Heading20"/>
      </w:pPr>
      <w:r>
        <w:t>Use multiple models to predict</w:t>
      </w:r>
    </w:p>
    <w:p w14:paraId="6822A318" w14:textId="614B93DD" w:rsidR="000876BE" w:rsidRDefault="000876BE" w:rsidP="000876BE">
      <w:pPr>
        <w:pStyle w:val="BodyText"/>
      </w:pPr>
      <w:r>
        <w:t>If a user wants to predict more than one field, then multiple models are needed. For example, a user can use one model to predict “</w:t>
      </w:r>
      <w:proofErr w:type="spellStart"/>
      <w:r>
        <w:t>severity_code</w:t>
      </w:r>
      <w:proofErr w:type="spellEnd"/>
      <w:r>
        <w:t>”, and another model to predict “owner”</w:t>
      </w:r>
      <w:r w:rsidR="00DF74D4">
        <w:t>. The</w:t>
      </w:r>
      <w:r>
        <w:t xml:space="preserve"> multiple models need to be built first. </w:t>
      </w:r>
      <w:r w:rsidR="00DF74D4">
        <w:t>Also,</w:t>
      </w:r>
      <w:r>
        <w:t xml:space="preserve"> multiple workflows are needed, one for each model. All workflows call the same </w:t>
      </w:r>
      <w:r w:rsidR="000042B3">
        <w:t>function but</w:t>
      </w:r>
      <w:r>
        <w:t xml:space="preserve"> provide different input regarding the model file to use.</w:t>
      </w:r>
    </w:p>
    <w:p w14:paraId="6EF89BF3" w14:textId="2B746C63" w:rsidR="000876BE" w:rsidRDefault="000876BE" w:rsidP="000876BE">
      <w:pPr>
        <w:pStyle w:val="BodyText"/>
      </w:pPr>
      <w:r>
        <w:t>Most likely, a user also need</w:t>
      </w:r>
      <w:r w:rsidR="00DF74D4">
        <w:t>s</w:t>
      </w:r>
      <w:r>
        <w:t xml:space="preserve"> to create multiple rules, one for each workflow.</w:t>
      </w:r>
    </w:p>
    <w:p w14:paraId="1AFB38FE" w14:textId="4327D62B" w:rsidR="00EC4648" w:rsidRDefault="00EC4648" w:rsidP="00EC4648">
      <w:pPr>
        <w:pStyle w:val="Heading10"/>
      </w:pPr>
      <w:r w:rsidRPr="00C951A3">
        <w:t xml:space="preserve">Resilient </w:t>
      </w:r>
      <w:r>
        <w:t xml:space="preserve">Platform </w:t>
      </w:r>
      <w:r w:rsidRPr="00C951A3">
        <w:t>Configuration</w:t>
      </w:r>
    </w:p>
    <w:p w14:paraId="5EC9E5EA" w14:textId="4D13ACA9" w:rsidR="000E080D" w:rsidRDefault="000E080D" w:rsidP="000E080D">
      <w:pPr>
        <w:pStyle w:val="BodyText"/>
      </w:pPr>
      <w:r>
        <w:t xml:space="preserve">There are </w:t>
      </w:r>
      <w:r w:rsidR="00DB00FA">
        <w:t>two</w:t>
      </w:r>
      <w:r>
        <w:t xml:space="preserve"> section</w:t>
      </w:r>
      <w:r w:rsidR="00DF74D4">
        <w:t>s</w:t>
      </w:r>
      <w:r>
        <w:t xml:space="preserve"> in the </w:t>
      </w:r>
      <w:proofErr w:type="spellStart"/>
      <w:r>
        <w:t>app.config</w:t>
      </w:r>
      <w:proofErr w:type="spellEnd"/>
      <w:r>
        <w:t xml:space="preserve">. </w:t>
      </w:r>
    </w:p>
    <w:p w14:paraId="32C552D1" w14:textId="77777777" w:rsidR="00DB00FA" w:rsidRDefault="00DB00FA" w:rsidP="00DB00FA">
      <w:pPr>
        <w:pStyle w:val="Heading20"/>
      </w:pPr>
      <w:r>
        <w:t>[resilient]</w:t>
      </w:r>
    </w:p>
    <w:p w14:paraId="5706F577" w14:textId="77777777" w:rsidR="00DB00FA" w:rsidRDefault="00DB00FA" w:rsidP="00DB00FA">
      <w:pPr>
        <w:pStyle w:val="BodyText"/>
      </w:pPr>
      <w:r>
        <w:t>This section contains information regarding the Resilient platform. The command line component uses this to retrieve incidents from the Resilient platform, and the function component uses this to listen to command from the Resilient platform.</w:t>
      </w:r>
    </w:p>
    <w:p w14:paraId="1843F4D0" w14:textId="41E96B47" w:rsidR="000E080D" w:rsidRDefault="00DB00FA" w:rsidP="000E080D">
      <w:pPr>
        <w:pStyle w:val="Heading20"/>
      </w:pPr>
      <w:r>
        <w:t xml:space="preserve"> </w:t>
      </w:r>
      <w:r w:rsidR="000E080D">
        <w:t>[</w:t>
      </w:r>
      <w:proofErr w:type="spellStart"/>
      <w:r w:rsidR="000E080D">
        <w:t>machine_learning_predict</w:t>
      </w:r>
      <w:proofErr w:type="spellEnd"/>
      <w:r w:rsidR="000E080D">
        <w:t>]</w:t>
      </w:r>
    </w:p>
    <w:p w14:paraId="728ABCD9" w14:textId="06D3BEE4" w:rsidR="000E080D" w:rsidRDefault="000E080D" w:rsidP="000E080D">
      <w:pPr>
        <w:pStyle w:val="BodyText"/>
      </w:pPr>
      <w:r>
        <w:t>This section is for the function component to locate the saved machine learning model used for prediction.</w:t>
      </w:r>
    </w:p>
    <w:p w14:paraId="044EEF19" w14:textId="45B147C5" w:rsidR="00DB00FA" w:rsidRDefault="00DB00FA" w:rsidP="000E080D">
      <w:pPr>
        <w:pStyle w:val="BodyText"/>
      </w:pPr>
      <w:r>
        <w:t xml:space="preserve">There are two sections in </w:t>
      </w:r>
      <w:proofErr w:type="spellStart"/>
      <w:r>
        <w:t>ml.config</w:t>
      </w:r>
      <w:proofErr w:type="spellEnd"/>
      <w:r>
        <w:t>.</w:t>
      </w:r>
    </w:p>
    <w:p w14:paraId="54791D7F" w14:textId="77777777" w:rsidR="00DB00FA" w:rsidRDefault="00DB00FA" w:rsidP="00DB00FA">
      <w:pPr>
        <w:pStyle w:val="Heading20"/>
      </w:pPr>
      <w:r>
        <w:t>[resilient]</w:t>
      </w:r>
    </w:p>
    <w:p w14:paraId="3D1B1ECB" w14:textId="2F2F5F69" w:rsidR="00DB00FA" w:rsidRDefault="00DB00FA" w:rsidP="000E080D">
      <w:pPr>
        <w:pStyle w:val="BodyText"/>
      </w:pPr>
      <w:r>
        <w:t>This section contains information regarding the Resilient platform. The command line component uses this to retrieve incidents from the Resilient platform, and the function component uses this to listen to command from the Resilient platform.</w:t>
      </w:r>
    </w:p>
    <w:p w14:paraId="66E07843" w14:textId="7D3F6614" w:rsidR="000E080D" w:rsidRDefault="000E080D" w:rsidP="000E080D">
      <w:pPr>
        <w:pStyle w:val="Heading20"/>
      </w:pPr>
      <w:r>
        <w:t>[</w:t>
      </w:r>
      <w:proofErr w:type="spellStart"/>
      <w:r>
        <w:t>machine_learning</w:t>
      </w:r>
      <w:proofErr w:type="spellEnd"/>
      <w:r>
        <w:t>]</w:t>
      </w:r>
    </w:p>
    <w:p w14:paraId="588EA2D7" w14:textId="2E554DDC" w:rsidR="00480681" w:rsidRDefault="000E080D" w:rsidP="00480681">
      <w:pPr>
        <w:pStyle w:val="BodyText"/>
      </w:pPr>
      <w:r>
        <w:t xml:space="preserve">This section contains settings for building a machine learning model. </w:t>
      </w:r>
      <w:r w:rsidR="00480681">
        <w:t xml:space="preserve">The default values </w:t>
      </w:r>
      <w:r w:rsidR="005C37C9">
        <w:t xml:space="preserve">for important fields </w:t>
      </w:r>
      <w:r w:rsidR="00480681">
        <w:t xml:space="preserve">given in the </w:t>
      </w:r>
      <w:proofErr w:type="spellStart"/>
      <w:r w:rsidR="005676D0">
        <w:t>ml</w:t>
      </w:r>
      <w:r w:rsidR="00480681">
        <w:t>.config</w:t>
      </w:r>
      <w:proofErr w:type="spellEnd"/>
      <w:r w:rsidR="00480681">
        <w:t xml:space="preserve"> are listed below.</w:t>
      </w:r>
      <w:r w:rsidR="005C37C9">
        <w:t xml:space="preserve"> It uses </w:t>
      </w:r>
      <w:r w:rsidR="00E67D92">
        <w:t>four</w:t>
      </w:r>
      <w:r w:rsidR="005C37C9">
        <w:t xml:space="preserve"> buil</w:t>
      </w:r>
      <w:r w:rsidR="00E67D92">
        <w:t>t</w:t>
      </w:r>
      <w:r w:rsidR="005C37C9">
        <w:t xml:space="preserve">-in fields as features to predict severity. </w:t>
      </w:r>
    </w:p>
    <w:tbl>
      <w:tblPr>
        <w:tblStyle w:val="TableGrid"/>
        <w:tblW w:w="0" w:type="auto"/>
        <w:tblLook w:val="04A0" w:firstRow="1" w:lastRow="0" w:firstColumn="1" w:lastColumn="0" w:noHBand="0" w:noVBand="1"/>
      </w:tblPr>
      <w:tblGrid>
        <w:gridCol w:w="1918"/>
        <w:gridCol w:w="6712"/>
      </w:tblGrid>
      <w:tr w:rsidR="00480681" w14:paraId="696BDFB1" w14:textId="77777777" w:rsidTr="00480681">
        <w:tc>
          <w:tcPr>
            <w:tcW w:w="1345" w:type="dxa"/>
          </w:tcPr>
          <w:p w14:paraId="0F08F980" w14:textId="13C28793" w:rsidR="00480681" w:rsidRDefault="00480681" w:rsidP="00480681">
            <w:pPr>
              <w:pStyle w:val="BodyText"/>
            </w:pPr>
            <w:r>
              <w:rPr>
                <w:lang w:eastAsia="en-US"/>
              </w:rPr>
              <w:t>Predict</w:t>
            </w:r>
          </w:p>
        </w:tc>
        <w:tc>
          <w:tcPr>
            <w:tcW w:w="7285" w:type="dxa"/>
          </w:tcPr>
          <w:p w14:paraId="66586D74" w14:textId="5E39B6BE" w:rsidR="00480681" w:rsidRDefault="00480681" w:rsidP="00480681">
            <w:pPr>
              <w:pStyle w:val="BodyText"/>
            </w:pPr>
            <w:proofErr w:type="spellStart"/>
            <w:r>
              <w:t>severity_code</w:t>
            </w:r>
            <w:proofErr w:type="spellEnd"/>
          </w:p>
        </w:tc>
      </w:tr>
      <w:tr w:rsidR="00480681" w14:paraId="4A2E497F" w14:textId="77777777" w:rsidTr="00480681">
        <w:tc>
          <w:tcPr>
            <w:tcW w:w="1345" w:type="dxa"/>
          </w:tcPr>
          <w:p w14:paraId="6A71805C" w14:textId="7FF6C7EC" w:rsidR="00480681" w:rsidRDefault="00480681" w:rsidP="00480681">
            <w:pPr>
              <w:pStyle w:val="BodyText"/>
            </w:pPr>
            <w:r>
              <w:t>features</w:t>
            </w:r>
          </w:p>
        </w:tc>
        <w:tc>
          <w:tcPr>
            <w:tcW w:w="7285" w:type="dxa"/>
          </w:tcPr>
          <w:p w14:paraId="1F563B51" w14:textId="6BD9FB3C" w:rsidR="00480681" w:rsidRDefault="005C37C9" w:rsidP="00480681">
            <w:pPr>
              <w:pStyle w:val="BodyText"/>
            </w:pPr>
            <w:r w:rsidRPr="005C37C9">
              <w:rPr>
                <w:rFonts w:ascii="Calibri" w:hAnsi="Calibri" w:cs="Calibri"/>
              </w:rPr>
              <w:t>﻿</w:t>
            </w:r>
            <w:proofErr w:type="spellStart"/>
            <w:r w:rsidRPr="005C37C9">
              <w:t>incident_type_ids</w:t>
            </w:r>
            <w:proofErr w:type="spellEnd"/>
            <w:r w:rsidRPr="005C37C9">
              <w:t xml:space="preserve">, confirmed, </w:t>
            </w:r>
            <w:proofErr w:type="spellStart"/>
            <w:r w:rsidRPr="005C37C9">
              <w:t>negative_pr_likely</w:t>
            </w:r>
            <w:proofErr w:type="spellEnd"/>
            <w:r w:rsidRPr="005C37C9">
              <w:t xml:space="preserve">, </w:t>
            </w:r>
            <w:proofErr w:type="spellStart"/>
            <w:r w:rsidRPr="005C37C9">
              <w:t>nist_attack_vectors</w:t>
            </w:r>
            <w:proofErr w:type="spellEnd"/>
          </w:p>
        </w:tc>
      </w:tr>
      <w:tr w:rsidR="00480681" w14:paraId="7F651AEB" w14:textId="77777777" w:rsidTr="00480681">
        <w:tc>
          <w:tcPr>
            <w:tcW w:w="1345" w:type="dxa"/>
          </w:tcPr>
          <w:p w14:paraId="6CC67A61" w14:textId="32681B0D" w:rsidR="00480681" w:rsidRDefault="005C37C9" w:rsidP="00480681">
            <w:pPr>
              <w:pStyle w:val="BodyText"/>
            </w:pPr>
            <w:r>
              <w:t>Algorithm</w:t>
            </w:r>
          </w:p>
        </w:tc>
        <w:tc>
          <w:tcPr>
            <w:tcW w:w="7285" w:type="dxa"/>
          </w:tcPr>
          <w:p w14:paraId="1551D500" w14:textId="345F5E11" w:rsidR="00480681" w:rsidRDefault="005C37C9" w:rsidP="00480681">
            <w:pPr>
              <w:pStyle w:val="BodyText"/>
            </w:pPr>
            <w:r>
              <w:t>Logistic Regression</w:t>
            </w:r>
          </w:p>
        </w:tc>
      </w:tr>
      <w:tr w:rsidR="000E080D" w14:paraId="513F91D2" w14:textId="77777777" w:rsidTr="00480681">
        <w:tc>
          <w:tcPr>
            <w:tcW w:w="1345" w:type="dxa"/>
          </w:tcPr>
          <w:p w14:paraId="4AEFFD4C" w14:textId="27EAF3A9" w:rsidR="000E080D" w:rsidRDefault="000E080D" w:rsidP="00480681">
            <w:pPr>
              <w:pStyle w:val="BodyText"/>
            </w:pPr>
            <w:r>
              <w:t>split</w:t>
            </w:r>
          </w:p>
        </w:tc>
        <w:tc>
          <w:tcPr>
            <w:tcW w:w="7285" w:type="dxa"/>
          </w:tcPr>
          <w:p w14:paraId="73D5197C" w14:textId="1EE73BB9" w:rsidR="000E080D" w:rsidRDefault="000E080D" w:rsidP="00480681">
            <w:pPr>
              <w:pStyle w:val="BodyText"/>
            </w:pPr>
            <w:r>
              <w:t>0.5</w:t>
            </w:r>
          </w:p>
        </w:tc>
      </w:tr>
      <w:tr w:rsidR="00480681" w14:paraId="7F56E36B" w14:textId="77777777" w:rsidTr="00480681">
        <w:tc>
          <w:tcPr>
            <w:tcW w:w="1345" w:type="dxa"/>
          </w:tcPr>
          <w:p w14:paraId="64C692DE" w14:textId="36CDFB45" w:rsidR="00480681" w:rsidRDefault="005C37C9" w:rsidP="00480681">
            <w:pPr>
              <w:pStyle w:val="BodyText"/>
            </w:pPr>
            <w:proofErr w:type="spellStart"/>
            <w:r>
              <w:t>Class_weight</w:t>
            </w:r>
            <w:proofErr w:type="spellEnd"/>
          </w:p>
        </w:tc>
        <w:tc>
          <w:tcPr>
            <w:tcW w:w="7285" w:type="dxa"/>
          </w:tcPr>
          <w:p w14:paraId="30FD4543" w14:textId="41267468" w:rsidR="00480681" w:rsidRDefault="005C37C9" w:rsidP="00480681">
            <w:pPr>
              <w:pStyle w:val="BodyText"/>
            </w:pPr>
            <w:r>
              <w:t>balanced</w:t>
            </w:r>
          </w:p>
        </w:tc>
      </w:tr>
      <w:tr w:rsidR="00480681" w14:paraId="71B29550" w14:textId="77777777" w:rsidTr="00480681">
        <w:tc>
          <w:tcPr>
            <w:tcW w:w="1345" w:type="dxa"/>
          </w:tcPr>
          <w:p w14:paraId="435F7608" w14:textId="71705FF3" w:rsidR="00480681" w:rsidRDefault="005C37C9" w:rsidP="00480681">
            <w:pPr>
              <w:pStyle w:val="BodyText"/>
            </w:pPr>
            <w:proofErr w:type="spellStart"/>
            <w:r>
              <w:lastRenderedPageBreak/>
              <w:t>unwanted_features</w:t>
            </w:r>
            <w:proofErr w:type="spellEnd"/>
          </w:p>
        </w:tc>
        <w:tc>
          <w:tcPr>
            <w:tcW w:w="7285" w:type="dxa"/>
          </w:tcPr>
          <w:p w14:paraId="403FFBFB" w14:textId="52C9512D" w:rsidR="00480681" w:rsidRDefault="005C37C9" w:rsidP="00480681">
            <w:pPr>
              <w:pStyle w:val="BodyText"/>
            </w:pPr>
            <w:r>
              <w:t>None</w:t>
            </w:r>
          </w:p>
        </w:tc>
      </w:tr>
    </w:tbl>
    <w:p w14:paraId="27B8D826" w14:textId="067DAA7E" w:rsidR="00480681" w:rsidRPr="00C951A3" w:rsidRDefault="005C37C9" w:rsidP="00480681">
      <w:pPr>
        <w:pStyle w:val="BodyText"/>
      </w:pPr>
      <w:r>
        <w:t xml:space="preserve">Please refer to the </w:t>
      </w:r>
      <w:fldSimple w:instr=" DOCPROPERTY &quot;ReferenceDoc&quot; \* MERGEFORMAT ">
        <w:r w:rsidR="00E67D92">
          <w:t>Resilient Machine Learning Reference Guide</w:t>
        </w:r>
      </w:fldSimple>
      <w:r w:rsidR="00E67D92">
        <w:t xml:space="preserve"> </w:t>
      </w:r>
      <w:r>
        <w:t>for guidelines to build a useful machine model and improve its performance.</w:t>
      </w:r>
    </w:p>
    <w:p w14:paraId="50B3615E" w14:textId="77777777" w:rsidR="00C951A3" w:rsidRPr="00601DA7" w:rsidRDefault="00C951A3" w:rsidP="00537786">
      <w:pPr>
        <w:pStyle w:val="Heading10"/>
      </w:pPr>
      <w:r>
        <w:t>Troubleshooting</w:t>
      </w:r>
      <w:bookmarkEnd w:id="6"/>
    </w:p>
    <w:p w14:paraId="0CAB3F59" w14:textId="682502A8" w:rsidR="00C951A3" w:rsidRDefault="00C25D91" w:rsidP="009A711B">
      <w:pPr>
        <w:pStyle w:val="BodyText"/>
        <w:keepNext/>
      </w:pPr>
      <w:r>
        <w:t>There are several ways to verify</w:t>
      </w:r>
      <w:r w:rsidR="000B0A15">
        <w:t xml:space="preserve"> the successful operation of a f</w:t>
      </w:r>
      <w:r>
        <w:t xml:space="preserve">unction. </w:t>
      </w:r>
    </w:p>
    <w:p w14:paraId="165BE4DB" w14:textId="7484BDB2" w:rsidR="00C25D91" w:rsidRDefault="00C25D91" w:rsidP="009A711B">
      <w:pPr>
        <w:pStyle w:val="ListBullet"/>
        <w:keepNext/>
      </w:pPr>
      <w:r w:rsidRPr="00655429">
        <w:t>Resilient</w:t>
      </w:r>
      <w:r>
        <w:t xml:space="preserve"> Action Status</w:t>
      </w:r>
    </w:p>
    <w:p w14:paraId="236E4B9A" w14:textId="7220C65B" w:rsidR="00C25D91" w:rsidRDefault="00C25D91" w:rsidP="009A711B">
      <w:pPr>
        <w:pStyle w:val="BodyText"/>
        <w:keepNext/>
        <w:ind w:left="360"/>
      </w:pPr>
      <w:r>
        <w:t xml:space="preserve">When viewing an </w:t>
      </w:r>
      <w:r w:rsidR="009737CF">
        <w:t>i</w:t>
      </w:r>
      <w:r>
        <w:t xml:space="preserve">ncident, use the Actions menu to view Action Status. By default, pending and errors are displayed. Modify the filter for actions to also show Completed actions. Clicking on an </w:t>
      </w:r>
      <w:r w:rsidR="00CC727F">
        <w:t>action</w:t>
      </w:r>
      <w:r>
        <w:t xml:space="preserve"> display</w:t>
      </w:r>
      <w:r w:rsidR="00655429">
        <w:t>s</w:t>
      </w:r>
      <w:r>
        <w:t xml:space="preserve"> addi</w:t>
      </w:r>
      <w:r w:rsidR="00CC727F">
        <w:t xml:space="preserve">tional information on </w:t>
      </w:r>
      <w:r w:rsidR="008A31F5">
        <w:t>the</w:t>
      </w:r>
      <w:r w:rsidR="00CC727F">
        <w:t xml:space="preserve"> progress made or what error</w:t>
      </w:r>
      <w:r>
        <w:t xml:space="preserve"> occurred.</w:t>
      </w:r>
    </w:p>
    <w:p w14:paraId="4F70A090" w14:textId="2801679A" w:rsidR="00C25D91" w:rsidRDefault="00C25D91" w:rsidP="009A711B">
      <w:pPr>
        <w:pStyle w:val="ListBullet"/>
        <w:keepNext/>
      </w:pPr>
      <w:r>
        <w:t>Resilient Scripting Log</w:t>
      </w:r>
    </w:p>
    <w:p w14:paraId="58F04E4B" w14:textId="59BA90DA" w:rsidR="00C25D91" w:rsidRDefault="00C25D91" w:rsidP="001D7DD5">
      <w:pPr>
        <w:pStyle w:val="BodyText"/>
        <w:ind w:left="360"/>
      </w:pPr>
      <w:r>
        <w:t>A separate log file is available to review scripting errors. This is useful when issues occur in</w:t>
      </w:r>
      <w:r w:rsidR="00E67D92">
        <w:t xml:space="preserve"> </w:t>
      </w:r>
      <w:r>
        <w:t xml:space="preserve">the pre-processing or post-processing scripts.  The default location for this log file is: </w:t>
      </w:r>
      <w:r w:rsidR="002D758C" w:rsidRPr="002965D4">
        <w:rPr>
          <w:rStyle w:val="codeChar"/>
        </w:rPr>
        <w:t>/var/log/resilient-scripting/resilient-scripting.log</w:t>
      </w:r>
      <w:r w:rsidR="002965D4" w:rsidRPr="002965D4">
        <w:t>.</w:t>
      </w:r>
    </w:p>
    <w:p w14:paraId="46AF6F20" w14:textId="78B86A74" w:rsidR="002D758C" w:rsidRDefault="002D758C" w:rsidP="001D7DD5">
      <w:pPr>
        <w:pStyle w:val="ListBullet"/>
      </w:pPr>
      <w:r>
        <w:t>Resilient</w:t>
      </w:r>
      <w:r w:rsidR="009737CF">
        <w:t xml:space="preserve"> Logs</w:t>
      </w:r>
    </w:p>
    <w:p w14:paraId="4A6AD612" w14:textId="6E6686B2" w:rsidR="002D758C" w:rsidRDefault="002D758C" w:rsidP="001D7DD5">
      <w:pPr>
        <w:pStyle w:val="BodyText"/>
        <w:ind w:left="360"/>
      </w:pPr>
      <w:r>
        <w:t xml:space="preserve">By default, </w:t>
      </w:r>
      <w:r w:rsidR="009737CF">
        <w:t>R</w:t>
      </w:r>
      <w:r>
        <w:t xml:space="preserve">esilient logs are retained at </w:t>
      </w:r>
      <w:r w:rsidRPr="002965D4">
        <w:rPr>
          <w:rStyle w:val="codeChar"/>
        </w:rPr>
        <w:t>/usr/share/co3/logs</w:t>
      </w:r>
      <w:r>
        <w:t xml:space="preserve">. The </w:t>
      </w:r>
      <w:r w:rsidRPr="002965D4">
        <w:rPr>
          <w:rStyle w:val="codeChar"/>
        </w:rPr>
        <w:t>client.log</w:t>
      </w:r>
      <w:r>
        <w:t xml:space="preserve"> may contain additional information </w:t>
      </w:r>
      <w:r w:rsidR="00623A24">
        <w:t>regarding the execution of functions.</w:t>
      </w:r>
    </w:p>
    <w:p w14:paraId="4E19644C" w14:textId="1152003F" w:rsidR="00623A24" w:rsidRDefault="00623A24" w:rsidP="001D7DD5">
      <w:pPr>
        <w:pStyle w:val="ListBullet"/>
      </w:pPr>
      <w:r>
        <w:t>Resilient-Circuits</w:t>
      </w:r>
    </w:p>
    <w:p w14:paraId="229BBC98" w14:textId="57DD3C60" w:rsidR="005C37C9" w:rsidRDefault="009737CF" w:rsidP="005C37C9">
      <w:pPr>
        <w:pStyle w:val="BodyText"/>
        <w:ind w:left="360"/>
      </w:pPr>
      <w:r>
        <w:t>The l</w:t>
      </w:r>
      <w:r w:rsidR="00623A24">
        <w:t xml:space="preserve">og is controlled in the </w:t>
      </w:r>
      <w:r w:rsidR="00623A24" w:rsidRPr="002965D4">
        <w:rPr>
          <w:rStyle w:val="codeChar"/>
        </w:rPr>
        <w:t>.resilient/app.config</w:t>
      </w:r>
      <w:r w:rsidR="00623A24">
        <w:t xml:space="preserve"> file under the section </w:t>
      </w:r>
      <w:r w:rsidR="00623A24" w:rsidRPr="008A31F5">
        <w:rPr>
          <w:rStyle w:val="codeChar"/>
        </w:rPr>
        <w:t>[resil</w:t>
      </w:r>
      <w:r w:rsidR="002965D4" w:rsidRPr="008A31F5">
        <w:rPr>
          <w:rStyle w:val="codeChar"/>
        </w:rPr>
        <w:t>i</w:t>
      </w:r>
      <w:r w:rsidR="00623A24" w:rsidRPr="008A31F5">
        <w:rPr>
          <w:rStyle w:val="codeChar"/>
        </w:rPr>
        <w:t>ent]</w:t>
      </w:r>
      <w:r w:rsidR="00623A24">
        <w:t xml:space="preserve"> and the property </w:t>
      </w:r>
      <w:r w:rsidR="00623A24" w:rsidRPr="002965D4">
        <w:rPr>
          <w:rStyle w:val="codeChar"/>
        </w:rPr>
        <w:t>logdir</w:t>
      </w:r>
      <w:r w:rsidR="00623A24">
        <w:t xml:space="preserve">. The default file name is </w:t>
      </w:r>
      <w:r w:rsidR="00623A24" w:rsidRPr="002965D4">
        <w:rPr>
          <w:rStyle w:val="codeChar"/>
        </w:rPr>
        <w:t>app.log</w:t>
      </w:r>
      <w:r w:rsidR="00623A24">
        <w:t xml:space="preserve">. Each function will </w:t>
      </w:r>
      <w:r w:rsidR="008A31F5">
        <w:t>create</w:t>
      </w:r>
      <w:r w:rsidR="00623A24">
        <w:t xml:space="preserve"> progress information. Failures will show up </w:t>
      </w:r>
      <w:r w:rsidR="008A31F5">
        <w:t xml:space="preserve">as errors and may contain </w:t>
      </w:r>
      <w:r w:rsidR="00623A24">
        <w:t>python trace statements.</w:t>
      </w:r>
    </w:p>
    <w:p w14:paraId="5D620AE3" w14:textId="4AA7068C" w:rsidR="005C37C9" w:rsidRDefault="005C37C9" w:rsidP="005C37C9">
      <w:pPr>
        <w:pStyle w:val="BodyText"/>
      </w:pPr>
      <w:r>
        <w:t xml:space="preserve">For errors related to building a machine learning model, please refer to &lt;TBD&gt; for more details. </w:t>
      </w:r>
    </w:p>
    <w:p w14:paraId="20A9F7E6" w14:textId="77777777" w:rsidR="00C951A3" w:rsidRPr="00BB5AFB" w:rsidRDefault="00C951A3" w:rsidP="00537786">
      <w:pPr>
        <w:pStyle w:val="Heading10"/>
      </w:pPr>
      <w:bookmarkStart w:id="7" w:name="_Toc510253274"/>
      <w:r>
        <w:t>Support</w:t>
      </w:r>
      <w:bookmarkEnd w:id="7"/>
    </w:p>
    <w:p w14:paraId="73FFB229" w14:textId="77777777" w:rsidR="00BC7548" w:rsidRDefault="00BC7548" w:rsidP="00BC7548">
      <w:pPr>
        <w:pStyle w:val="BodyText"/>
        <w:keepNext/>
      </w:pPr>
      <w:r w:rsidRPr="00722240">
        <w:t xml:space="preserve">For additional support, contact </w:t>
      </w:r>
      <w:hyperlink r:id="rId21">
        <w:r w:rsidRPr="00722240">
          <w:rPr>
            <w:rStyle w:val="Hyperlink"/>
          </w:rPr>
          <w:t>support@resilientsystems.com</w:t>
        </w:r>
      </w:hyperlink>
      <w:r w:rsidRPr="00722240">
        <w:t>.</w:t>
      </w:r>
    </w:p>
    <w:p w14:paraId="601EFECA" w14:textId="1253CB5E" w:rsidR="00B94292" w:rsidRPr="005C37C9" w:rsidRDefault="00BC7548">
      <w:pPr>
        <w:pStyle w:val="BodyText"/>
      </w:pPr>
      <w:r>
        <w:t xml:space="preserve">Including relevant </w:t>
      </w:r>
      <w:r w:rsidRPr="00883063">
        <w:t>information</w:t>
      </w:r>
      <w:r>
        <w:t xml:space="preserve"> from the log files will help us resolve your issue.</w:t>
      </w:r>
    </w:p>
    <w:sectPr w:rsidR="00B94292" w:rsidRPr="005C37C9" w:rsidSect="00AC02E1">
      <w:headerReference w:type="even" r:id="rId22"/>
      <w:headerReference w:type="default" r:id="rId23"/>
      <w:footerReference w:type="even" r:id="rId24"/>
      <w:footerReference w:type="default" r:id="rId25"/>
      <w:headerReference w:type="first" r:id="rId26"/>
      <w:footerReference w:type="first" r:id="rId27"/>
      <w:pgSz w:w="12240" w:h="15840"/>
      <w:pgMar w:top="1440" w:right="1800" w:bottom="1440" w:left="1800" w:header="720" w:footer="144"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D38EA5" w14:textId="77777777" w:rsidR="005F5B52" w:rsidRDefault="005F5B52">
      <w:r>
        <w:separator/>
      </w:r>
    </w:p>
  </w:endnote>
  <w:endnote w:type="continuationSeparator" w:id="0">
    <w:p w14:paraId="183AEA5C" w14:textId="77777777" w:rsidR="005F5B52" w:rsidRDefault="005F5B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Lucida Grande">
    <w:altName w:val="Arial"/>
    <w:panose1 w:val="020B0600040502020204"/>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MetaNormalLF-Roman">
    <w:altName w:val="Century Gothic"/>
    <w:panose1 w:val="020B0604020202020204"/>
    <w:charset w:val="00"/>
    <w:family w:val="swiss"/>
    <w:pitch w:val="variable"/>
    <w:sig w:usb0="8000002F" w:usb1="40000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E9ECEB" w14:textId="77777777" w:rsidR="0013762E" w:rsidRDefault="0013762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E5FDA9" w14:textId="77777777" w:rsidR="008F4E84" w:rsidRDefault="008F4E84">
    <w:pPr>
      <w:pStyle w:val="Normal1"/>
      <w:tabs>
        <w:tab w:val="center" w:pos="4680"/>
        <w:tab w:val="right" w:pos="9360"/>
      </w:tabs>
    </w:pPr>
  </w:p>
  <w:p w14:paraId="32410A79" w14:textId="77777777" w:rsidR="008F4E84" w:rsidRPr="006609E6" w:rsidRDefault="008F4E84">
    <w:pPr>
      <w:pStyle w:val="Normal1"/>
      <w:tabs>
        <w:tab w:val="center" w:pos="4680"/>
        <w:tab w:val="right" w:pos="9360"/>
      </w:tabs>
      <w:spacing w:after="720"/>
      <w:ind w:right="-90"/>
      <w:jc w:val="center"/>
      <w:rPr>
        <w:sz w:val="18"/>
        <w:szCs w:val="18"/>
      </w:rPr>
    </w:pPr>
    <w:r w:rsidRPr="006609E6">
      <w:rPr>
        <w:sz w:val="18"/>
        <w:szCs w:val="18"/>
      </w:rPr>
      <w:t xml:space="preserve">Page </w:t>
    </w:r>
    <w:r w:rsidRPr="006609E6">
      <w:rPr>
        <w:sz w:val="18"/>
        <w:szCs w:val="18"/>
      </w:rPr>
      <w:fldChar w:fldCharType="begin"/>
    </w:r>
    <w:r w:rsidRPr="006609E6">
      <w:rPr>
        <w:sz w:val="18"/>
        <w:szCs w:val="18"/>
      </w:rPr>
      <w:instrText>PAGE</w:instrText>
    </w:r>
    <w:r w:rsidRPr="006609E6">
      <w:rPr>
        <w:sz w:val="18"/>
        <w:szCs w:val="18"/>
      </w:rPr>
      <w:fldChar w:fldCharType="separate"/>
    </w:r>
    <w:r w:rsidR="00D35E5E">
      <w:rPr>
        <w:noProof/>
        <w:sz w:val="18"/>
        <w:szCs w:val="18"/>
      </w:rPr>
      <w:t>5</w:t>
    </w:r>
    <w:r w:rsidRPr="006609E6">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049D15" w14:textId="79A5B0CD" w:rsidR="001F76F9" w:rsidRPr="001F76F9" w:rsidRDefault="001F76F9" w:rsidP="001F76F9">
    <w:pPr>
      <w:tabs>
        <w:tab w:val="left" w:pos="7290"/>
      </w:tabs>
      <w:adjustRightInd w:val="0"/>
      <w:spacing w:line="360" w:lineRule="auto"/>
      <w:contextualSpacing/>
      <w:rPr>
        <w:rFonts w:ascii="Arial" w:eastAsia="Arial" w:hAnsi="Arial" w:cs="Arial"/>
        <w:sz w:val="16"/>
        <w:szCs w:val="16"/>
      </w:rPr>
    </w:pPr>
    <w:r w:rsidRPr="001F76F9">
      <w:rPr>
        <w:rFonts w:ascii="Arial" w:eastAsia="Arial" w:hAnsi="Arial" w:cs="Arial"/>
        <w:sz w:val="16"/>
        <w:szCs w:val="16"/>
      </w:rPr>
      <w:t>Licensed Materials –</w:t>
    </w:r>
    <w:r>
      <w:rPr>
        <w:rFonts w:ascii="Arial" w:eastAsia="Arial" w:hAnsi="Arial" w:cs="Arial"/>
        <w:sz w:val="16"/>
        <w:szCs w:val="16"/>
      </w:rPr>
      <w:t xml:space="preserve"> </w:t>
    </w:r>
    <w:r w:rsidRPr="001F76F9">
      <w:rPr>
        <w:rFonts w:ascii="Arial" w:eastAsia="Arial" w:hAnsi="Arial" w:cs="Arial"/>
        <w:sz w:val="16"/>
        <w:szCs w:val="16"/>
      </w:rPr>
      <w:t>Property of IBM</w:t>
    </w:r>
  </w:p>
  <w:p w14:paraId="1F0B2432" w14:textId="0A92628C" w:rsidR="001F76F9" w:rsidRPr="001F76F9" w:rsidRDefault="001F76F9" w:rsidP="001F76F9">
    <w:pPr>
      <w:tabs>
        <w:tab w:val="left" w:pos="7290"/>
      </w:tabs>
      <w:adjustRightInd w:val="0"/>
      <w:rPr>
        <w:rFonts w:ascii="Arial" w:eastAsia="Arial" w:hAnsi="Arial" w:cs="Arial"/>
        <w:sz w:val="16"/>
        <w:szCs w:val="16"/>
      </w:rPr>
    </w:pPr>
    <w:r w:rsidRPr="001F76F9">
      <w:rPr>
        <w:rFonts w:ascii="Arial" w:eastAsia="Arial" w:hAnsi="Arial" w:cs="Arial"/>
        <w:sz w:val="16"/>
        <w:szCs w:val="16"/>
      </w:rPr>
      <w:t>© Copyright IBM Corp. 2010, 201</w:t>
    </w:r>
    <w:r w:rsidR="00C951A3">
      <w:rPr>
        <w:rFonts w:ascii="Arial" w:eastAsia="Arial" w:hAnsi="Arial" w:cs="Arial"/>
        <w:sz w:val="16"/>
        <w:szCs w:val="16"/>
      </w:rPr>
      <w:t>8</w:t>
    </w:r>
    <w:r w:rsidRPr="001F76F9">
      <w:rPr>
        <w:rFonts w:ascii="Arial" w:eastAsia="Arial" w:hAnsi="Arial" w:cs="Arial"/>
        <w:sz w:val="16"/>
        <w:szCs w:val="16"/>
      </w:rPr>
      <w:t>.  All Rights Reserved.</w:t>
    </w:r>
  </w:p>
  <w:p w14:paraId="417F01E2" w14:textId="26CB611A" w:rsidR="001F76F9" w:rsidRDefault="001F76F9" w:rsidP="001F76F9">
    <w:pPr>
      <w:pStyle w:val="Normal1"/>
      <w:tabs>
        <w:tab w:val="left" w:pos="7290"/>
      </w:tabs>
      <w:spacing w:line="200" w:lineRule="exact"/>
      <w:rPr>
        <w:rFonts w:cs="Arial"/>
        <w:szCs w:val="18"/>
      </w:rPr>
    </w:pPr>
    <w:r w:rsidRPr="001F76F9">
      <w:rPr>
        <w:rFonts w:ascii="Arial" w:eastAsia="Arial" w:hAnsi="Arial" w:cs="Arial"/>
        <w:sz w:val="16"/>
        <w:szCs w:val="16"/>
      </w:rPr>
      <w:t>US Government Users Restricted Rights –</w:t>
    </w:r>
    <w:r>
      <w:rPr>
        <w:rFonts w:ascii="Arial" w:eastAsia="Arial" w:hAnsi="Arial" w:cs="Arial"/>
        <w:sz w:val="16"/>
        <w:szCs w:val="16"/>
      </w:rPr>
      <w:t xml:space="preserve"> </w:t>
    </w:r>
    <w:r w:rsidRPr="001F76F9">
      <w:rPr>
        <w:rFonts w:ascii="Arial" w:eastAsia="Arial" w:hAnsi="Arial" w:cs="Arial"/>
        <w:sz w:val="16"/>
        <w:szCs w:val="16"/>
      </w:rPr>
      <w:t>Use, duplication or disclosure restricted by</w:t>
    </w:r>
    <w:r>
      <w:rPr>
        <w:rFonts w:ascii="Arial" w:eastAsia="Arial" w:hAnsi="Arial" w:cs="Arial"/>
        <w:sz w:val="16"/>
        <w:szCs w:val="16"/>
      </w:rPr>
      <w:t xml:space="preserve"> GSA ADP Schedule Contract with </w:t>
    </w:r>
    <w:r w:rsidRPr="001F76F9">
      <w:rPr>
        <w:rFonts w:ascii="Arial" w:eastAsia="Arial" w:hAnsi="Arial" w:cs="Arial"/>
        <w:sz w:val="16"/>
        <w:szCs w:val="16"/>
      </w:rPr>
      <w:t>IBM Corp</w:t>
    </w:r>
    <w:r>
      <w:rPr>
        <w:rFonts w:cs="Arial"/>
        <w:szCs w:val="18"/>
      </w:rPr>
      <w:t>.</w:t>
    </w:r>
  </w:p>
  <w:p w14:paraId="1BCBF120" w14:textId="77777777" w:rsidR="001F76F9" w:rsidRPr="001F76F9" w:rsidRDefault="001F76F9" w:rsidP="001F76F9">
    <w:pPr>
      <w:pStyle w:val="Normal1"/>
      <w:tabs>
        <w:tab w:val="left" w:pos="7290"/>
      </w:tabs>
      <w:rPr>
        <w:rFonts w:cs="Arial"/>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60A784" w14:textId="77777777" w:rsidR="005F5B52" w:rsidRDefault="005F5B52">
      <w:r>
        <w:separator/>
      </w:r>
    </w:p>
  </w:footnote>
  <w:footnote w:type="continuationSeparator" w:id="0">
    <w:p w14:paraId="2B2B9B2C" w14:textId="77777777" w:rsidR="005F5B52" w:rsidRDefault="005F5B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7C4A91" w14:textId="77777777" w:rsidR="0013762E" w:rsidRDefault="001376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5F9FF9" w14:textId="77777777" w:rsidR="0013762E" w:rsidRDefault="0013762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CA1265" w14:textId="77777777" w:rsidR="0013762E" w:rsidRDefault="0013762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CBB6866E"/>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6B3401"/>
    <w:multiLevelType w:val="multilevel"/>
    <w:tmpl w:val="99A4D4FC"/>
    <w:lvl w:ilvl="0">
      <w:start w:val="1"/>
      <w:numFmt w:val="bullet"/>
      <w:lvlText w:val="o"/>
      <w:lvlJc w:val="left"/>
      <w:pPr>
        <w:ind w:left="720" w:firstLine="360"/>
      </w:pPr>
      <w:rPr>
        <w:rFonts w:ascii="Courier New" w:hAnsi="Courier New" w:cs="Courier New"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15:restartNumberingAfterBreak="0">
    <w:nsid w:val="07807899"/>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0A3FA6"/>
    <w:multiLevelType w:val="hybridMultilevel"/>
    <w:tmpl w:val="0680A61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EF6077"/>
    <w:multiLevelType w:val="hybridMultilevel"/>
    <w:tmpl w:val="80D4AE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3240AFC"/>
    <w:multiLevelType w:val="hybridMultilevel"/>
    <w:tmpl w:val="359CE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E5697B"/>
    <w:multiLevelType w:val="hybridMultilevel"/>
    <w:tmpl w:val="0F72E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C76384"/>
    <w:multiLevelType w:val="hybridMultilevel"/>
    <w:tmpl w:val="15E0893C"/>
    <w:lvl w:ilvl="0" w:tplc="248A0DEE">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59F7046"/>
    <w:multiLevelType w:val="hybridMultilevel"/>
    <w:tmpl w:val="F2069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152AD4"/>
    <w:multiLevelType w:val="hybridMultilevel"/>
    <w:tmpl w:val="56D47C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6D5A22"/>
    <w:multiLevelType w:val="multilevel"/>
    <w:tmpl w:val="1F14B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507774"/>
    <w:multiLevelType w:val="hybridMultilevel"/>
    <w:tmpl w:val="DAD837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2662758"/>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4" w15:restartNumberingAfterBreak="0">
    <w:nsid w:val="35077FFD"/>
    <w:multiLevelType w:val="hybridMultilevel"/>
    <w:tmpl w:val="DF7C262A"/>
    <w:lvl w:ilvl="0" w:tplc="11ECD9B4">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2632C8"/>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2225E6"/>
    <w:multiLevelType w:val="hybridMultilevel"/>
    <w:tmpl w:val="078E2CF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E40625F"/>
    <w:multiLevelType w:val="hybridMultilevel"/>
    <w:tmpl w:val="7D4413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B3C7B62"/>
    <w:multiLevelType w:val="hybridMultilevel"/>
    <w:tmpl w:val="D0B64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DB26FB9"/>
    <w:multiLevelType w:val="hybridMultilevel"/>
    <w:tmpl w:val="CE5631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E014526"/>
    <w:multiLevelType w:val="hybridMultilevel"/>
    <w:tmpl w:val="80D4AE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45763FA"/>
    <w:multiLevelType w:val="hybridMultilevel"/>
    <w:tmpl w:val="52B8E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9FF48FD"/>
    <w:multiLevelType w:val="hybridMultilevel"/>
    <w:tmpl w:val="CD301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A315452"/>
    <w:multiLevelType w:val="hybridMultilevel"/>
    <w:tmpl w:val="23723A64"/>
    <w:lvl w:ilvl="0" w:tplc="936AC5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FC6851"/>
    <w:multiLevelType w:val="hybridMultilevel"/>
    <w:tmpl w:val="5A7812CE"/>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25" w15:restartNumberingAfterBreak="0">
    <w:nsid w:val="6A4070EB"/>
    <w:multiLevelType w:val="hybridMultilevel"/>
    <w:tmpl w:val="61D226E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B336021"/>
    <w:multiLevelType w:val="multilevel"/>
    <w:tmpl w:val="3974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EA04465"/>
    <w:multiLevelType w:val="hybridMultilevel"/>
    <w:tmpl w:val="6C380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BB1991"/>
    <w:multiLevelType w:val="hybridMultilevel"/>
    <w:tmpl w:val="3D58C05E"/>
    <w:lvl w:ilvl="0" w:tplc="8842E53E">
      <w:start w:val="1"/>
      <w:numFmt w:val="bullet"/>
      <w:pStyle w:val="List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74AA00BF"/>
    <w:multiLevelType w:val="hybridMultilevel"/>
    <w:tmpl w:val="A622D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8337C56"/>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1" w15:restartNumberingAfterBreak="0">
    <w:nsid w:val="795C0914"/>
    <w:multiLevelType w:val="multilevel"/>
    <w:tmpl w:val="DC3A3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E21193F"/>
    <w:multiLevelType w:val="multilevel"/>
    <w:tmpl w:val="23AE2340"/>
    <w:lvl w:ilvl="0">
      <w:start w:val="1"/>
      <w:numFmt w:val="bullet"/>
      <w:lvlText w:val="●"/>
      <w:lvlJc w:val="left"/>
      <w:pPr>
        <w:ind w:left="0" w:firstLine="360"/>
      </w:pPr>
      <w:rPr>
        <w:rFonts w:ascii="Arial" w:eastAsia="Arial" w:hAnsi="Arial" w:cs="Arial"/>
      </w:rPr>
    </w:lvl>
    <w:lvl w:ilvl="1">
      <w:start w:val="1"/>
      <w:numFmt w:val="bullet"/>
      <w:lvlText w:val="o"/>
      <w:lvlJc w:val="left"/>
      <w:pPr>
        <w:ind w:left="720" w:firstLine="1080"/>
      </w:pPr>
      <w:rPr>
        <w:rFonts w:ascii="Arial" w:eastAsia="Arial" w:hAnsi="Arial" w:cs="Arial"/>
      </w:rPr>
    </w:lvl>
    <w:lvl w:ilvl="2">
      <w:start w:val="1"/>
      <w:numFmt w:val="bullet"/>
      <w:lvlText w:val="▪"/>
      <w:lvlJc w:val="left"/>
      <w:pPr>
        <w:ind w:left="1440" w:firstLine="1800"/>
      </w:pPr>
      <w:rPr>
        <w:rFonts w:ascii="Arial" w:eastAsia="Arial" w:hAnsi="Arial" w:cs="Arial"/>
      </w:rPr>
    </w:lvl>
    <w:lvl w:ilvl="3">
      <w:start w:val="1"/>
      <w:numFmt w:val="bullet"/>
      <w:lvlText w:val="●"/>
      <w:lvlJc w:val="left"/>
      <w:pPr>
        <w:ind w:left="2160" w:firstLine="2520"/>
      </w:pPr>
      <w:rPr>
        <w:rFonts w:ascii="Arial" w:eastAsia="Arial" w:hAnsi="Arial" w:cs="Arial"/>
      </w:rPr>
    </w:lvl>
    <w:lvl w:ilvl="4">
      <w:start w:val="1"/>
      <w:numFmt w:val="bullet"/>
      <w:lvlText w:val="o"/>
      <w:lvlJc w:val="left"/>
      <w:pPr>
        <w:ind w:left="2880" w:firstLine="3240"/>
      </w:pPr>
      <w:rPr>
        <w:rFonts w:ascii="Arial" w:eastAsia="Arial" w:hAnsi="Arial" w:cs="Arial"/>
      </w:rPr>
    </w:lvl>
    <w:lvl w:ilvl="5">
      <w:start w:val="1"/>
      <w:numFmt w:val="bullet"/>
      <w:lvlText w:val="▪"/>
      <w:lvlJc w:val="left"/>
      <w:pPr>
        <w:ind w:left="3600" w:firstLine="3960"/>
      </w:pPr>
      <w:rPr>
        <w:rFonts w:ascii="Arial" w:eastAsia="Arial" w:hAnsi="Arial" w:cs="Arial"/>
      </w:rPr>
    </w:lvl>
    <w:lvl w:ilvl="6">
      <w:start w:val="1"/>
      <w:numFmt w:val="bullet"/>
      <w:lvlText w:val="●"/>
      <w:lvlJc w:val="left"/>
      <w:pPr>
        <w:ind w:left="4320" w:firstLine="4680"/>
      </w:pPr>
      <w:rPr>
        <w:rFonts w:ascii="Arial" w:eastAsia="Arial" w:hAnsi="Arial" w:cs="Arial"/>
      </w:rPr>
    </w:lvl>
    <w:lvl w:ilvl="7">
      <w:start w:val="1"/>
      <w:numFmt w:val="bullet"/>
      <w:lvlText w:val="o"/>
      <w:lvlJc w:val="left"/>
      <w:pPr>
        <w:ind w:left="5040" w:firstLine="5400"/>
      </w:pPr>
      <w:rPr>
        <w:rFonts w:ascii="Arial" w:eastAsia="Arial" w:hAnsi="Arial" w:cs="Arial"/>
      </w:rPr>
    </w:lvl>
    <w:lvl w:ilvl="8">
      <w:start w:val="1"/>
      <w:numFmt w:val="bullet"/>
      <w:lvlText w:val="▪"/>
      <w:lvlJc w:val="left"/>
      <w:pPr>
        <w:ind w:left="5760" w:firstLine="6120"/>
      </w:pPr>
      <w:rPr>
        <w:rFonts w:ascii="Arial" w:eastAsia="Arial" w:hAnsi="Arial" w:cs="Arial"/>
      </w:rPr>
    </w:lvl>
  </w:abstractNum>
  <w:abstractNum w:abstractNumId="33" w15:restartNumberingAfterBreak="0">
    <w:nsid w:val="7FB773C7"/>
    <w:multiLevelType w:val="hybridMultilevel"/>
    <w:tmpl w:val="C68A2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31"/>
  </w:num>
  <w:num w:numId="3">
    <w:abstractNumId w:val="2"/>
  </w:num>
  <w:num w:numId="4">
    <w:abstractNumId w:val="30"/>
  </w:num>
  <w:num w:numId="5">
    <w:abstractNumId w:val="32"/>
  </w:num>
  <w:num w:numId="6">
    <w:abstractNumId w:val="11"/>
  </w:num>
  <w:num w:numId="7">
    <w:abstractNumId w:val="26"/>
  </w:num>
  <w:num w:numId="8">
    <w:abstractNumId w:val="6"/>
  </w:num>
  <w:num w:numId="9">
    <w:abstractNumId w:val="27"/>
  </w:num>
  <w:num w:numId="10">
    <w:abstractNumId w:val="18"/>
  </w:num>
  <w:num w:numId="11">
    <w:abstractNumId w:val="7"/>
  </w:num>
  <w:num w:numId="12">
    <w:abstractNumId w:val="25"/>
  </w:num>
  <w:num w:numId="13">
    <w:abstractNumId w:val="33"/>
  </w:num>
  <w:num w:numId="14">
    <w:abstractNumId w:val="15"/>
  </w:num>
  <w:num w:numId="15">
    <w:abstractNumId w:val="28"/>
  </w:num>
  <w:num w:numId="16">
    <w:abstractNumId w:val="0"/>
  </w:num>
  <w:num w:numId="17">
    <w:abstractNumId w:val="4"/>
  </w:num>
  <w:num w:numId="18">
    <w:abstractNumId w:val="28"/>
  </w:num>
  <w:num w:numId="19">
    <w:abstractNumId w:val="28"/>
  </w:num>
  <w:num w:numId="20">
    <w:abstractNumId w:val="28"/>
  </w:num>
  <w:num w:numId="21">
    <w:abstractNumId w:val="28"/>
  </w:num>
  <w:num w:numId="22">
    <w:abstractNumId w:val="28"/>
  </w:num>
  <w:num w:numId="23">
    <w:abstractNumId w:val="16"/>
  </w:num>
  <w:num w:numId="24">
    <w:abstractNumId w:val="3"/>
  </w:num>
  <w:num w:numId="25">
    <w:abstractNumId w:val="19"/>
  </w:num>
  <w:num w:numId="26">
    <w:abstractNumId w:val="8"/>
  </w:num>
  <w:num w:numId="27">
    <w:abstractNumId w:val="21"/>
  </w:num>
  <w:num w:numId="28">
    <w:abstractNumId w:val="1"/>
  </w:num>
  <w:num w:numId="29">
    <w:abstractNumId w:val="23"/>
  </w:num>
  <w:num w:numId="30">
    <w:abstractNumId w:val="17"/>
  </w:num>
  <w:num w:numId="31">
    <w:abstractNumId w:val="14"/>
  </w:num>
  <w:num w:numId="32">
    <w:abstractNumId w:val="10"/>
  </w:num>
  <w:num w:numId="33">
    <w:abstractNumId w:val="5"/>
  </w:num>
  <w:num w:numId="34">
    <w:abstractNumId w:val="12"/>
  </w:num>
  <w:num w:numId="35">
    <w:abstractNumId w:val="22"/>
  </w:num>
  <w:num w:numId="36">
    <w:abstractNumId w:val="24"/>
  </w:num>
  <w:num w:numId="37">
    <w:abstractNumId w:val="29"/>
  </w:num>
  <w:num w:numId="38">
    <w:abstractNumId w:val="9"/>
  </w:num>
  <w:num w:numId="3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39D"/>
    <w:rsid w:val="000042B3"/>
    <w:rsid w:val="00005DE8"/>
    <w:rsid w:val="00006B82"/>
    <w:rsid w:val="00023089"/>
    <w:rsid w:val="0002397E"/>
    <w:rsid w:val="000265E5"/>
    <w:rsid w:val="00067589"/>
    <w:rsid w:val="00085AB1"/>
    <w:rsid w:val="000876BE"/>
    <w:rsid w:val="000910C2"/>
    <w:rsid w:val="000964E8"/>
    <w:rsid w:val="00097C36"/>
    <w:rsid w:val="000A3F06"/>
    <w:rsid w:val="000A79F3"/>
    <w:rsid w:val="000B0A15"/>
    <w:rsid w:val="000B3837"/>
    <w:rsid w:val="000B487D"/>
    <w:rsid w:val="000C41D1"/>
    <w:rsid w:val="000C569C"/>
    <w:rsid w:val="000D13A5"/>
    <w:rsid w:val="000D7077"/>
    <w:rsid w:val="000E080D"/>
    <w:rsid w:val="000E3893"/>
    <w:rsid w:val="000F3B7D"/>
    <w:rsid w:val="000F5544"/>
    <w:rsid w:val="00131A3E"/>
    <w:rsid w:val="0013762E"/>
    <w:rsid w:val="00144B78"/>
    <w:rsid w:val="001516EE"/>
    <w:rsid w:val="00171F46"/>
    <w:rsid w:val="0017358A"/>
    <w:rsid w:val="00174021"/>
    <w:rsid w:val="00176B53"/>
    <w:rsid w:val="001941C1"/>
    <w:rsid w:val="001B086B"/>
    <w:rsid w:val="001C3E34"/>
    <w:rsid w:val="001C529E"/>
    <w:rsid w:val="001C730F"/>
    <w:rsid w:val="001C745C"/>
    <w:rsid w:val="001D7DD5"/>
    <w:rsid w:val="001E4F55"/>
    <w:rsid w:val="001F6AD0"/>
    <w:rsid w:val="001F76F9"/>
    <w:rsid w:val="00221B38"/>
    <w:rsid w:val="00235336"/>
    <w:rsid w:val="00244249"/>
    <w:rsid w:val="00246418"/>
    <w:rsid w:val="002549C5"/>
    <w:rsid w:val="00254E9F"/>
    <w:rsid w:val="0025598A"/>
    <w:rsid w:val="00272C1D"/>
    <w:rsid w:val="00274C9C"/>
    <w:rsid w:val="002750DE"/>
    <w:rsid w:val="00277D8F"/>
    <w:rsid w:val="00280676"/>
    <w:rsid w:val="00285767"/>
    <w:rsid w:val="00287BA6"/>
    <w:rsid w:val="002965D4"/>
    <w:rsid w:val="002975BF"/>
    <w:rsid w:val="002A4CD0"/>
    <w:rsid w:val="002A645C"/>
    <w:rsid w:val="002D6C32"/>
    <w:rsid w:val="002D758C"/>
    <w:rsid w:val="002F1AF6"/>
    <w:rsid w:val="00300958"/>
    <w:rsid w:val="0030433E"/>
    <w:rsid w:val="00304962"/>
    <w:rsid w:val="003279DC"/>
    <w:rsid w:val="003576AE"/>
    <w:rsid w:val="0037127E"/>
    <w:rsid w:val="003742B3"/>
    <w:rsid w:val="00377074"/>
    <w:rsid w:val="003A3728"/>
    <w:rsid w:val="003C039E"/>
    <w:rsid w:val="003C446B"/>
    <w:rsid w:val="003D337E"/>
    <w:rsid w:val="003F4E94"/>
    <w:rsid w:val="00411ED8"/>
    <w:rsid w:val="00416FB3"/>
    <w:rsid w:val="00420BC8"/>
    <w:rsid w:val="00421B92"/>
    <w:rsid w:val="00427E12"/>
    <w:rsid w:val="00465106"/>
    <w:rsid w:val="004737AC"/>
    <w:rsid w:val="004762FF"/>
    <w:rsid w:val="00480681"/>
    <w:rsid w:val="004865E2"/>
    <w:rsid w:val="00487DE5"/>
    <w:rsid w:val="004B43CC"/>
    <w:rsid w:val="004D4BA3"/>
    <w:rsid w:val="004D6A91"/>
    <w:rsid w:val="004F6402"/>
    <w:rsid w:val="004F6CA4"/>
    <w:rsid w:val="00512874"/>
    <w:rsid w:val="00521C91"/>
    <w:rsid w:val="00530E89"/>
    <w:rsid w:val="00530EE6"/>
    <w:rsid w:val="00537786"/>
    <w:rsid w:val="00541667"/>
    <w:rsid w:val="005463E6"/>
    <w:rsid w:val="00564EE3"/>
    <w:rsid w:val="005676D0"/>
    <w:rsid w:val="005736C8"/>
    <w:rsid w:val="00576010"/>
    <w:rsid w:val="00577ABA"/>
    <w:rsid w:val="005910DF"/>
    <w:rsid w:val="00591526"/>
    <w:rsid w:val="005A2F5E"/>
    <w:rsid w:val="005B2FB3"/>
    <w:rsid w:val="005C25D9"/>
    <w:rsid w:val="005C37C9"/>
    <w:rsid w:val="005C3FDE"/>
    <w:rsid w:val="005C4FB2"/>
    <w:rsid w:val="005D1DBF"/>
    <w:rsid w:val="005E11FD"/>
    <w:rsid w:val="005F1319"/>
    <w:rsid w:val="005F5B52"/>
    <w:rsid w:val="00600827"/>
    <w:rsid w:val="00617DC3"/>
    <w:rsid w:val="00622DFB"/>
    <w:rsid w:val="00622FC1"/>
    <w:rsid w:val="00623A24"/>
    <w:rsid w:val="006443BC"/>
    <w:rsid w:val="00653591"/>
    <w:rsid w:val="00655429"/>
    <w:rsid w:val="006609E6"/>
    <w:rsid w:val="00662ABF"/>
    <w:rsid w:val="00664E84"/>
    <w:rsid w:val="00681205"/>
    <w:rsid w:val="006B52CC"/>
    <w:rsid w:val="006C5EB1"/>
    <w:rsid w:val="006C6AAB"/>
    <w:rsid w:val="006D5546"/>
    <w:rsid w:val="006D5CCF"/>
    <w:rsid w:val="006E43E8"/>
    <w:rsid w:val="006F6EBB"/>
    <w:rsid w:val="00704ACA"/>
    <w:rsid w:val="00707349"/>
    <w:rsid w:val="00715805"/>
    <w:rsid w:val="00723252"/>
    <w:rsid w:val="007254EA"/>
    <w:rsid w:val="007269AF"/>
    <w:rsid w:val="00733D03"/>
    <w:rsid w:val="007346C6"/>
    <w:rsid w:val="00753DC6"/>
    <w:rsid w:val="00754549"/>
    <w:rsid w:val="00762A32"/>
    <w:rsid w:val="00772614"/>
    <w:rsid w:val="007744AC"/>
    <w:rsid w:val="0078088F"/>
    <w:rsid w:val="007A3DBC"/>
    <w:rsid w:val="007C677C"/>
    <w:rsid w:val="007D7B5C"/>
    <w:rsid w:val="007E57CE"/>
    <w:rsid w:val="00801DA6"/>
    <w:rsid w:val="00802DF4"/>
    <w:rsid w:val="00804B72"/>
    <w:rsid w:val="00814A14"/>
    <w:rsid w:val="00816EA8"/>
    <w:rsid w:val="00830918"/>
    <w:rsid w:val="00833879"/>
    <w:rsid w:val="0083469A"/>
    <w:rsid w:val="0083511F"/>
    <w:rsid w:val="008434CF"/>
    <w:rsid w:val="00866DA4"/>
    <w:rsid w:val="008717DC"/>
    <w:rsid w:val="00874713"/>
    <w:rsid w:val="00877C21"/>
    <w:rsid w:val="008A050B"/>
    <w:rsid w:val="008A31F5"/>
    <w:rsid w:val="008B73D2"/>
    <w:rsid w:val="008D2369"/>
    <w:rsid w:val="008D427F"/>
    <w:rsid w:val="008D7A7F"/>
    <w:rsid w:val="008E4C05"/>
    <w:rsid w:val="008E5CC4"/>
    <w:rsid w:val="008F4E84"/>
    <w:rsid w:val="008F7B8A"/>
    <w:rsid w:val="00903F6E"/>
    <w:rsid w:val="00905258"/>
    <w:rsid w:val="009077EB"/>
    <w:rsid w:val="00911649"/>
    <w:rsid w:val="0091484A"/>
    <w:rsid w:val="0091653F"/>
    <w:rsid w:val="00917AA1"/>
    <w:rsid w:val="00924DD1"/>
    <w:rsid w:val="00960404"/>
    <w:rsid w:val="009612E6"/>
    <w:rsid w:val="00973236"/>
    <w:rsid w:val="009737CF"/>
    <w:rsid w:val="009A2406"/>
    <w:rsid w:val="009A711B"/>
    <w:rsid w:val="009B6CA0"/>
    <w:rsid w:val="009D639D"/>
    <w:rsid w:val="009E19B0"/>
    <w:rsid w:val="009E2819"/>
    <w:rsid w:val="00A161A6"/>
    <w:rsid w:val="00A45E58"/>
    <w:rsid w:val="00A625F3"/>
    <w:rsid w:val="00A63B0A"/>
    <w:rsid w:val="00A64DAE"/>
    <w:rsid w:val="00A64F6E"/>
    <w:rsid w:val="00A65FED"/>
    <w:rsid w:val="00A71A39"/>
    <w:rsid w:val="00A73266"/>
    <w:rsid w:val="00A752FC"/>
    <w:rsid w:val="00AA0158"/>
    <w:rsid w:val="00AB2F66"/>
    <w:rsid w:val="00AC02E1"/>
    <w:rsid w:val="00AC1006"/>
    <w:rsid w:val="00AC5E54"/>
    <w:rsid w:val="00AF2A63"/>
    <w:rsid w:val="00AF3DF3"/>
    <w:rsid w:val="00B01DA0"/>
    <w:rsid w:val="00B12769"/>
    <w:rsid w:val="00B17E46"/>
    <w:rsid w:val="00B22452"/>
    <w:rsid w:val="00B44C72"/>
    <w:rsid w:val="00B94292"/>
    <w:rsid w:val="00BA612C"/>
    <w:rsid w:val="00BC340E"/>
    <w:rsid w:val="00BC7548"/>
    <w:rsid w:val="00BD080D"/>
    <w:rsid w:val="00BD235A"/>
    <w:rsid w:val="00BD63CB"/>
    <w:rsid w:val="00C02368"/>
    <w:rsid w:val="00C0546B"/>
    <w:rsid w:val="00C07E76"/>
    <w:rsid w:val="00C13E76"/>
    <w:rsid w:val="00C1619D"/>
    <w:rsid w:val="00C24305"/>
    <w:rsid w:val="00C25D91"/>
    <w:rsid w:val="00C35742"/>
    <w:rsid w:val="00C542CC"/>
    <w:rsid w:val="00C772DD"/>
    <w:rsid w:val="00C80D30"/>
    <w:rsid w:val="00C81E01"/>
    <w:rsid w:val="00C859C1"/>
    <w:rsid w:val="00C951A3"/>
    <w:rsid w:val="00CA185B"/>
    <w:rsid w:val="00CA23B7"/>
    <w:rsid w:val="00CB0BFE"/>
    <w:rsid w:val="00CB3883"/>
    <w:rsid w:val="00CC01C7"/>
    <w:rsid w:val="00CC727F"/>
    <w:rsid w:val="00CD67F5"/>
    <w:rsid w:val="00CE49E6"/>
    <w:rsid w:val="00CF0DBA"/>
    <w:rsid w:val="00D239BD"/>
    <w:rsid w:val="00D340FE"/>
    <w:rsid w:val="00D35E5E"/>
    <w:rsid w:val="00D43003"/>
    <w:rsid w:val="00D54F85"/>
    <w:rsid w:val="00D80C1C"/>
    <w:rsid w:val="00D83674"/>
    <w:rsid w:val="00D85EFC"/>
    <w:rsid w:val="00D9114A"/>
    <w:rsid w:val="00D911DE"/>
    <w:rsid w:val="00D975A6"/>
    <w:rsid w:val="00DA64C2"/>
    <w:rsid w:val="00DB00FA"/>
    <w:rsid w:val="00DB705D"/>
    <w:rsid w:val="00DB723F"/>
    <w:rsid w:val="00DD1C53"/>
    <w:rsid w:val="00DF74D4"/>
    <w:rsid w:val="00E05614"/>
    <w:rsid w:val="00E1633E"/>
    <w:rsid w:val="00E32539"/>
    <w:rsid w:val="00E3310F"/>
    <w:rsid w:val="00E41A7D"/>
    <w:rsid w:val="00E44BC6"/>
    <w:rsid w:val="00E5206D"/>
    <w:rsid w:val="00E67D92"/>
    <w:rsid w:val="00E71463"/>
    <w:rsid w:val="00E84C6C"/>
    <w:rsid w:val="00EA1454"/>
    <w:rsid w:val="00EA57C8"/>
    <w:rsid w:val="00EB2971"/>
    <w:rsid w:val="00EC08EB"/>
    <w:rsid w:val="00EC4648"/>
    <w:rsid w:val="00ED0DEC"/>
    <w:rsid w:val="00EE1A56"/>
    <w:rsid w:val="00EE3E90"/>
    <w:rsid w:val="00EF1BC9"/>
    <w:rsid w:val="00EF3856"/>
    <w:rsid w:val="00F01D4F"/>
    <w:rsid w:val="00F25172"/>
    <w:rsid w:val="00F33F4A"/>
    <w:rsid w:val="00F34EDD"/>
    <w:rsid w:val="00F37FA8"/>
    <w:rsid w:val="00F4263F"/>
    <w:rsid w:val="00F50C71"/>
    <w:rsid w:val="00F6002E"/>
    <w:rsid w:val="00F64A7A"/>
    <w:rsid w:val="00F8271D"/>
    <w:rsid w:val="00FA2949"/>
    <w:rsid w:val="00FB0D82"/>
    <w:rsid w:val="00FB1F8D"/>
    <w:rsid w:val="00FB594C"/>
    <w:rsid w:val="00FC3E02"/>
    <w:rsid w:val="00FE2039"/>
    <w:rsid w:val="00FF6B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D2C79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Cambria"/>
        <w:color w:val="000000"/>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1"/>
    <w:next w:val="Normal1"/>
    <w:link w:val="Heading1Char"/>
    <w:pPr>
      <w:keepNext/>
      <w:keepLines/>
      <w:spacing w:before="240"/>
      <w:outlineLvl w:val="0"/>
    </w:pPr>
    <w:rPr>
      <w:rFonts w:ascii="Calibri" w:eastAsia="Calibri" w:hAnsi="Calibri" w:cs="Calibri"/>
      <w:color w:val="366091"/>
      <w:sz w:val="32"/>
      <w:szCs w:val="32"/>
    </w:rPr>
  </w:style>
  <w:style w:type="paragraph" w:styleId="Heading2">
    <w:name w:val="heading 2"/>
    <w:basedOn w:val="Normal1"/>
    <w:next w:val="Normal1"/>
    <w:pPr>
      <w:keepNext/>
      <w:keepLines/>
      <w:spacing w:before="200"/>
      <w:outlineLvl w:val="1"/>
    </w:pPr>
    <w:rPr>
      <w:rFonts w:ascii="Calibri" w:eastAsia="Calibri" w:hAnsi="Calibri" w:cs="Calibri"/>
      <w:b/>
      <w:color w:val="4F81BD"/>
      <w:sz w:val="26"/>
      <w:szCs w:val="26"/>
    </w:rPr>
  </w:style>
  <w:style w:type="paragraph" w:styleId="Heading3">
    <w:name w:val="heading 3"/>
    <w:basedOn w:val="Normal1"/>
    <w:next w:val="Normal1"/>
    <w:pPr>
      <w:keepNext/>
      <w:keepLines/>
      <w:spacing w:before="280" w:after="80"/>
      <w:contextualSpacing/>
      <w:outlineLvl w:val="2"/>
    </w:pPr>
    <w:rPr>
      <w:b/>
      <w:sz w:val="28"/>
      <w:szCs w:val="28"/>
    </w:rPr>
  </w:style>
  <w:style w:type="paragraph" w:styleId="Heading4">
    <w:name w:val="heading 4"/>
    <w:basedOn w:val="Normal1"/>
    <w:next w:val="Normal1"/>
    <w:pPr>
      <w:keepNext/>
      <w:keepLines/>
      <w:spacing w:before="240" w:after="40"/>
      <w:contextualSpacing/>
      <w:outlineLvl w:val="3"/>
    </w:pPr>
    <w:rPr>
      <w:b/>
    </w:rPr>
  </w:style>
  <w:style w:type="paragraph" w:styleId="Heading5">
    <w:name w:val="heading 5"/>
    <w:basedOn w:val="Normal1"/>
    <w:next w:val="Normal1"/>
    <w:pPr>
      <w:keepNext/>
      <w:keepLines/>
      <w:spacing w:before="220" w:after="40"/>
      <w:contextualSpacing/>
      <w:outlineLvl w:val="4"/>
    </w:pPr>
    <w:rPr>
      <w:b/>
      <w:sz w:val="22"/>
      <w:szCs w:val="22"/>
    </w:rPr>
  </w:style>
  <w:style w:type="paragraph" w:styleId="Heading6">
    <w:name w:val="heading 6"/>
    <w:basedOn w:val="Normal1"/>
    <w:next w:val="Normal1"/>
    <w:pPr>
      <w:keepNext/>
      <w:keepLines/>
      <w:spacing w:before="200" w:after="40"/>
      <w:contextualSpacing/>
      <w:outlineLvl w:val="5"/>
    </w:pPr>
    <w:rPr>
      <w:b/>
      <w:sz w:val="20"/>
      <w:szCs w:val="20"/>
    </w:rPr>
  </w:style>
  <w:style w:type="paragraph" w:styleId="Heading7">
    <w:name w:val="heading 7"/>
    <w:basedOn w:val="Normal"/>
    <w:next w:val="Normal"/>
    <w:link w:val="Heading7Char"/>
    <w:uiPriority w:val="9"/>
    <w:unhideWhenUsed/>
    <w:qFormat/>
    <w:rsid w:val="00EE3E90"/>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before="480" w:after="120"/>
      <w:contextualSpacing/>
    </w:pPr>
    <w:rPr>
      <w:b/>
      <w:sz w:val="72"/>
      <w:szCs w:val="72"/>
    </w:rPr>
  </w:style>
  <w:style w:type="paragraph" w:styleId="Subtitle">
    <w:name w:val="Subtitle"/>
    <w:basedOn w:val="Normal1"/>
    <w:next w:val="Normal1"/>
    <w:pPr>
      <w:keepNext/>
      <w:keepLines/>
      <w:spacing w:before="360" w:after="80"/>
      <w:contextualSpacing/>
    </w:pPr>
    <w:rPr>
      <w:rFonts w:ascii="Georgia" w:eastAsia="Georgia" w:hAnsi="Georgia" w:cs="Georgia"/>
      <w:i/>
      <w:color w:val="666666"/>
      <w:sz w:val="48"/>
      <w:szCs w:val="48"/>
    </w:r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25598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5598A"/>
    <w:rPr>
      <w:rFonts w:ascii="Lucida Grande" w:hAnsi="Lucida Grande" w:cs="Lucida Grande"/>
      <w:sz w:val="18"/>
      <w:szCs w:val="18"/>
    </w:rPr>
  </w:style>
  <w:style w:type="character" w:customStyle="1" w:styleId="apple-converted-space">
    <w:name w:val="apple-converted-space"/>
    <w:basedOn w:val="DefaultParagraphFont"/>
    <w:rsid w:val="00CB0BFE"/>
  </w:style>
  <w:style w:type="paragraph" w:styleId="ListParagraph">
    <w:name w:val="List Paragraph"/>
    <w:basedOn w:val="Normal"/>
    <w:uiPriority w:val="34"/>
    <w:qFormat/>
    <w:rsid w:val="00622FC1"/>
    <w:pPr>
      <w:ind w:left="720"/>
      <w:contextualSpacing/>
    </w:pPr>
  </w:style>
  <w:style w:type="paragraph" w:styleId="Header">
    <w:name w:val="header"/>
    <w:basedOn w:val="Normal"/>
    <w:link w:val="HeaderChar"/>
    <w:uiPriority w:val="99"/>
    <w:unhideWhenUsed/>
    <w:rsid w:val="006609E6"/>
    <w:pPr>
      <w:tabs>
        <w:tab w:val="center" w:pos="4680"/>
        <w:tab w:val="right" w:pos="9360"/>
      </w:tabs>
    </w:pPr>
  </w:style>
  <w:style w:type="character" w:customStyle="1" w:styleId="HeaderChar">
    <w:name w:val="Header Char"/>
    <w:basedOn w:val="DefaultParagraphFont"/>
    <w:link w:val="Header"/>
    <w:uiPriority w:val="99"/>
    <w:rsid w:val="006609E6"/>
  </w:style>
  <w:style w:type="paragraph" w:styleId="Footer">
    <w:name w:val="footer"/>
    <w:basedOn w:val="Normal"/>
    <w:link w:val="FooterChar"/>
    <w:uiPriority w:val="99"/>
    <w:unhideWhenUsed/>
    <w:rsid w:val="006609E6"/>
    <w:pPr>
      <w:tabs>
        <w:tab w:val="center" w:pos="4680"/>
        <w:tab w:val="right" w:pos="9360"/>
      </w:tabs>
    </w:pPr>
  </w:style>
  <w:style w:type="character" w:customStyle="1" w:styleId="FooterChar">
    <w:name w:val="Footer Char"/>
    <w:basedOn w:val="DefaultParagraphFont"/>
    <w:link w:val="Footer"/>
    <w:uiPriority w:val="99"/>
    <w:rsid w:val="006609E6"/>
  </w:style>
  <w:style w:type="character" w:styleId="Hyperlink">
    <w:name w:val="Hyperlink"/>
    <w:basedOn w:val="DefaultParagraphFont"/>
    <w:uiPriority w:val="99"/>
    <w:unhideWhenUsed/>
    <w:rsid w:val="00E05614"/>
    <w:rPr>
      <w:color w:val="0000FF" w:themeColor="hyperlink"/>
      <w:u w:val="single"/>
    </w:rPr>
  </w:style>
  <w:style w:type="character" w:styleId="FollowedHyperlink">
    <w:name w:val="FollowedHyperlink"/>
    <w:basedOn w:val="DefaultParagraphFont"/>
    <w:uiPriority w:val="99"/>
    <w:semiHidden/>
    <w:unhideWhenUsed/>
    <w:rsid w:val="00FB594C"/>
    <w:rPr>
      <w:color w:val="800080" w:themeColor="followedHyperlink"/>
      <w:u w:val="single"/>
    </w:rPr>
  </w:style>
  <w:style w:type="paragraph" w:styleId="BodyText">
    <w:name w:val="Body Text"/>
    <w:basedOn w:val="Normal"/>
    <w:link w:val="BodyTextChar"/>
    <w:qFormat/>
    <w:rsid w:val="00753DC6"/>
    <w:pPr>
      <w:keepLines/>
      <w:spacing w:before="120" w:after="60"/>
    </w:pPr>
    <w:rPr>
      <w:rFonts w:ascii="Arial" w:eastAsia="Times New Roman" w:hAnsi="Arial" w:cs="Times New Roman"/>
      <w:color w:val="auto"/>
      <w:sz w:val="20"/>
    </w:rPr>
  </w:style>
  <w:style w:type="character" w:customStyle="1" w:styleId="BodyTextChar">
    <w:name w:val="Body Text Char"/>
    <w:basedOn w:val="DefaultParagraphFont"/>
    <w:link w:val="BodyText"/>
    <w:rsid w:val="00753DC6"/>
    <w:rPr>
      <w:rFonts w:ascii="Arial" w:eastAsia="Times New Roman" w:hAnsi="Arial" w:cs="Times New Roman"/>
      <w:color w:val="auto"/>
      <w:sz w:val="20"/>
    </w:rPr>
  </w:style>
  <w:style w:type="character" w:customStyle="1" w:styleId="Heading1Char">
    <w:name w:val="Heading 1 Char"/>
    <w:basedOn w:val="DefaultParagraphFont"/>
    <w:link w:val="Heading1"/>
    <w:rsid w:val="001F76F9"/>
    <w:rPr>
      <w:rFonts w:ascii="Calibri" w:eastAsia="Calibri" w:hAnsi="Calibri" w:cs="Calibri"/>
      <w:color w:val="366091"/>
      <w:sz w:val="32"/>
      <w:szCs w:val="32"/>
    </w:rPr>
  </w:style>
  <w:style w:type="character" w:styleId="CommentReference">
    <w:name w:val="annotation reference"/>
    <w:basedOn w:val="DefaultParagraphFont"/>
    <w:uiPriority w:val="99"/>
    <w:semiHidden/>
    <w:unhideWhenUsed/>
    <w:rsid w:val="005910DF"/>
    <w:rPr>
      <w:sz w:val="18"/>
      <w:szCs w:val="18"/>
    </w:rPr>
  </w:style>
  <w:style w:type="paragraph" w:styleId="CommentText">
    <w:name w:val="annotation text"/>
    <w:basedOn w:val="Normal"/>
    <w:link w:val="CommentTextChar"/>
    <w:uiPriority w:val="99"/>
    <w:semiHidden/>
    <w:unhideWhenUsed/>
    <w:rsid w:val="005910DF"/>
  </w:style>
  <w:style w:type="character" w:customStyle="1" w:styleId="CommentTextChar">
    <w:name w:val="Comment Text Char"/>
    <w:basedOn w:val="DefaultParagraphFont"/>
    <w:link w:val="CommentText"/>
    <w:uiPriority w:val="99"/>
    <w:semiHidden/>
    <w:rsid w:val="005910DF"/>
  </w:style>
  <w:style w:type="paragraph" w:styleId="CommentSubject">
    <w:name w:val="annotation subject"/>
    <w:basedOn w:val="CommentText"/>
    <w:next w:val="CommentText"/>
    <w:link w:val="CommentSubjectChar"/>
    <w:uiPriority w:val="99"/>
    <w:semiHidden/>
    <w:unhideWhenUsed/>
    <w:rsid w:val="005910DF"/>
    <w:rPr>
      <w:b/>
      <w:bCs/>
      <w:sz w:val="20"/>
      <w:szCs w:val="20"/>
    </w:rPr>
  </w:style>
  <w:style w:type="character" w:customStyle="1" w:styleId="CommentSubjectChar">
    <w:name w:val="Comment Subject Char"/>
    <w:basedOn w:val="CommentTextChar"/>
    <w:link w:val="CommentSubject"/>
    <w:uiPriority w:val="99"/>
    <w:semiHidden/>
    <w:rsid w:val="005910DF"/>
    <w:rPr>
      <w:b/>
      <w:bCs/>
      <w:sz w:val="20"/>
      <w:szCs w:val="20"/>
    </w:rPr>
  </w:style>
  <w:style w:type="paragraph" w:styleId="Revision">
    <w:name w:val="Revision"/>
    <w:hidden/>
    <w:uiPriority w:val="99"/>
    <w:semiHidden/>
    <w:rsid w:val="003C039E"/>
  </w:style>
  <w:style w:type="paragraph" w:customStyle="1" w:styleId="code">
    <w:name w:val="code"/>
    <w:basedOn w:val="Normal"/>
    <w:link w:val="codeChar"/>
    <w:qFormat/>
    <w:rsid w:val="00F50C71"/>
    <w:pPr>
      <w:widowControl w:val="0"/>
      <w:shd w:val="clear" w:color="auto" w:fill="F2F2F2" w:themeFill="background1" w:themeFillShade="F2"/>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720"/>
    </w:pPr>
    <w:rPr>
      <w:rFonts w:ascii="Courier New" w:eastAsia="Times New Roman" w:hAnsi="Courier New" w:cs="Courier New"/>
      <w:color w:val="auto"/>
      <w:spacing w:val="-5"/>
      <w:kern w:val="1"/>
      <w:sz w:val="18"/>
      <w:szCs w:val="18"/>
    </w:rPr>
  </w:style>
  <w:style w:type="character" w:customStyle="1" w:styleId="codeChar">
    <w:name w:val="code Char"/>
    <w:basedOn w:val="DefaultParagraphFont"/>
    <w:link w:val="code"/>
    <w:rsid w:val="00F50C71"/>
    <w:rPr>
      <w:rFonts w:ascii="Courier New" w:eastAsia="Times New Roman" w:hAnsi="Courier New" w:cs="Courier New"/>
      <w:color w:val="auto"/>
      <w:spacing w:val="-5"/>
      <w:kern w:val="1"/>
      <w:sz w:val="18"/>
      <w:szCs w:val="18"/>
      <w:shd w:val="clear" w:color="auto" w:fill="F2F2F2" w:themeFill="background1" w:themeFillShade="F2"/>
    </w:rPr>
  </w:style>
  <w:style w:type="paragraph" w:styleId="IntenseQuote">
    <w:name w:val="Intense Quote"/>
    <w:basedOn w:val="Normal"/>
    <w:next w:val="Normal"/>
    <w:link w:val="IntenseQuoteChar"/>
    <w:uiPriority w:val="30"/>
    <w:qFormat/>
    <w:rsid w:val="00C951A3"/>
    <w:pPr>
      <w:pBdr>
        <w:top w:val="single" w:sz="4" w:space="10" w:color="4F81BD" w:themeColor="accent1"/>
        <w:bottom w:val="single" w:sz="4" w:space="10" w:color="4F81BD" w:themeColor="accent1"/>
      </w:pBdr>
      <w:spacing w:before="360" w:after="360"/>
      <w:ind w:left="864" w:right="864"/>
      <w:jc w:val="center"/>
    </w:pPr>
    <w:rPr>
      <w:rFonts w:asciiTheme="minorHAnsi" w:eastAsiaTheme="minorHAnsi" w:hAnsiTheme="minorHAnsi" w:cstheme="minorBidi"/>
      <w:i/>
      <w:iCs/>
      <w:color w:val="4F81BD" w:themeColor="accent1"/>
    </w:rPr>
  </w:style>
  <w:style w:type="character" w:customStyle="1" w:styleId="IntenseQuoteChar">
    <w:name w:val="Intense Quote Char"/>
    <w:basedOn w:val="DefaultParagraphFont"/>
    <w:link w:val="IntenseQuote"/>
    <w:uiPriority w:val="30"/>
    <w:rsid w:val="00C951A3"/>
    <w:rPr>
      <w:rFonts w:asciiTheme="minorHAnsi" w:eastAsiaTheme="minorHAnsi" w:hAnsiTheme="minorHAnsi" w:cstheme="minorBidi"/>
      <w:i/>
      <w:iCs/>
      <w:color w:val="4F81BD" w:themeColor="accent1"/>
    </w:rPr>
  </w:style>
  <w:style w:type="paragraph" w:customStyle="1" w:styleId="Heading10">
    <w:name w:val="Heading1"/>
    <w:basedOn w:val="Heading1"/>
    <w:link w:val="Heading1Char0"/>
    <w:qFormat/>
    <w:rsid w:val="00537786"/>
    <w:rPr>
      <w:b/>
      <w:color w:val="1F497D" w:themeColor="text2"/>
      <w:sz w:val="36"/>
      <w:szCs w:val="36"/>
    </w:rPr>
  </w:style>
  <w:style w:type="paragraph" w:customStyle="1" w:styleId="Heading20">
    <w:name w:val="Heading2"/>
    <w:basedOn w:val="Heading1"/>
    <w:link w:val="Heading2Char"/>
    <w:qFormat/>
    <w:rsid w:val="00537786"/>
    <w:rPr>
      <w:b/>
      <w:color w:val="auto"/>
      <w:sz w:val="28"/>
      <w:szCs w:val="28"/>
    </w:rPr>
  </w:style>
  <w:style w:type="character" w:customStyle="1" w:styleId="Heading1Char0">
    <w:name w:val="Heading1 Char"/>
    <w:basedOn w:val="Heading1Char"/>
    <w:link w:val="Heading10"/>
    <w:rsid w:val="00537786"/>
    <w:rPr>
      <w:rFonts w:ascii="Calibri" w:eastAsia="Calibri" w:hAnsi="Calibri" w:cs="Calibri"/>
      <w:b/>
      <w:color w:val="1F497D" w:themeColor="text2"/>
      <w:sz w:val="36"/>
      <w:szCs w:val="36"/>
    </w:rPr>
  </w:style>
  <w:style w:type="character" w:customStyle="1" w:styleId="Heading2Char">
    <w:name w:val="Heading2 Char"/>
    <w:basedOn w:val="Heading1Char"/>
    <w:link w:val="Heading20"/>
    <w:rsid w:val="00537786"/>
    <w:rPr>
      <w:rFonts w:ascii="Calibri" w:eastAsia="Calibri" w:hAnsi="Calibri" w:cs="Calibri"/>
      <w:b/>
      <w:color w:val="auto"/>
      <w:sz w:val="28"/>
      <w:szCs w:val="28"/>
    </w:rPr>
  </w:style>
  <w:style w:type="character" w:customStyle="1" w:styleId="UnresolvedMention1">
    <w:name w:val="Unresolved Mention1"/>
    <w:basedOn w:val="DefaultParagraphFont"/>
    <w:uiPriority w:val="99"/>
    <w:semiHidden/>
    <w:unhideWhenUsed/>
    <w:rsid w:val="00F37FA8"/>
    <w:rPr>
      <w:color w:val="808080"/>
      <w:shd w:val="clear" w:color="auto" w:fill="E6E6E6"/>
    </w:rPr>
  </w:style>
  <w:style w:type="paragraph" w:styleId="ListBullet">
    <w:name w:val="List Bullet"/>
    <w:basedOn w:val="BodyText"/>
    <w:qFormat/>
    <w:rsid w:val="009737CF"/>
    <w:pPr>
      <w:numPr>
        <w:numId w:val="15"/>
      </w:numPr>
      <w:spacing w:after="120"/>
      <w:ind w:left="360"/>
    </w:pPr>
  </w:style>
  <w:style w:type="character" w:styleId="IntenseEmphasis">
    <w:name w:val="Intense Emphasis"/>
    <w:basedOn w:val="DefaultParagraphFont"/>
    <w:uiPriority w:val="21"/>
    <w:qFormat/>
    <w:rsid w:val="00662ABF"/>
    <w:rPr>
      <w:i/>
      <w:iCs/>
      <w:color w:val="4F81BD" w:themeColor="accent1"/>
    </w:rPr>
  </w:style>
  <w:style w:type="paragraph" w:customStyle="1" w:styleId="Code0">
    <w:name w:val="Code"/>
    <w:basedOn w:val="Normal"/>
    <w:link w:val="CodeChar0"/>
    <w:qFormat/>
    <w:rsid w:val="00272C1D"/>
    <w:pPr>
      <w:shd w:val="clear" w:color="auto" w:fill="F2F2F2" w:themeFill="background1" w:themeFillShade="F2"/>
      <w:spacing w:before="120" w:after="120"/>
      <w:ind w:left="540"/>
    </w:pPr>
    <w:rPr>
      <w:rFonts w:ascii="Courier New" w:eastAsia="Times New Roman" w:hAnsi="Courier New" w:cs="Times New Roman"/>
      <w:color w:val="auto"/>
      <w:sz w:val="18"/>
      <w:szCs w:val="20"/>
    </w:rPr>
  </w:style>
  <w:style w:type="character" w:customStyle="1" w:styleId="CodeChar0">
    <w:name w:val="Code Char"/>
    <w:basedOn w:val="DefaultParagraphFont"/>
    <w:link w:val="Code0"/>
    <w:rsid w:val="00272C1D"/>
    <w:rPr>
      <w:rFonts w:ascii="Courier New" w:eastAsia="Times New Roman" w:hAnsi="Courier New" w:cs="Times New Roman"/>
      <w:color w:val="auto"/>
      <w:sz w:val="18"/>
      <w:szCs w:val="20"/>
      <w:shd w:val="clear" w:color="auto" w:fill="F2F2F2" w:themeFill="background1" w:themeFillShade="F2"/>
    </w:rPr>
  </w:style>
  <w:style w:type="table" w:styleId="TableGrid">
    <w:name w:val="Table Grid"/>
    <w:basedOn w:val="TableNormal"/>
    <w:uiPriority w:val="39"/>
    <w:rsid w:val="00772614"/>
    <w:rPr>
      <w:rFonts w:asciiTheme="minorHAnsi" w:eastAsiaTheme="minorEastAsia" w:hAnsiTheme="minorHAnsi" w:cstheme="minorBidi"/>
      <w:color w:val="aut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7Char">
    <w:name w:val="Heading 7 Char"/>
    <w:basedOn w:val="DefaultParagraphFont"/>
    <w:link w:val="Heading7"/>
    <w:uiPriority w:val="9"/>
    <w:rsid w:val="00EE3E90"/>
    <w:rPr>
      <w:rFonts w:asciiTheme="majorHAnsi" w:eastAsiaTheme="majorEastAsia" w:hAnsiTheme="majorHAnsi" w:cstheme="majorBidi"/>
      <w:i/>
      <w:iCs/>
      <w:color w:val="243F60" w:themeColor="accent1" w:themeShade="7F"/>
    </w:rPr>
  </w:style>
  <w:style w:type="table" w:customStyle="1" w:styleId="ICITABLE">
    <w:name w:val="ICI_TABLE"/>
    <w:basedOn w:val="TableNormal"/>
    <w:uiPriority w:val="99"/>
    <w:qFormat/>
    <w:rsid w:val="006C5EB1"/>
    <w:rPr>
      <w:rFonts w:ascii="Arial" w:eastAsia="Times New Roman" w:hAnsi="Arial" w:cs="Times New Roman"/>
      <w:color w:val="auto"/>
      <w:sz w:val="18"/>
      <w:szCs w:val="20"/>
    </w:rPr>
    <w:tblPr>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Pr>
    <w:tcPr>
      <w:shd w:val="clear" w:color="auto" w:fill="FFFFFF" w:themeFill="background1"/>
    </w:tcPr>
    <w:tblStylePr w:type="firstRow">
      <w:pPr>
        <w:wordWrap/>
        <w:jc w:val="center"/>
      </w:pPr>
      <w:rPr>
        <w:rFonts w:ascii="Arial" w:hAnsi="Arial"/>
        <w:b/>
        <w:i w:val="0"/>
        <w:caps w:val="0"/>
        <w:smallCaps w:val="0"/>
        <w:strike w:val="0"/>
        <w:dstrike w:val="0"/>
        <w:vanish w:val="0"/>
        <w:color w:val="000000" w:themeColor="text1"/>
        <w:sz w:val="18"/>
        <w:vertAlign w:val="baseline"/>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FFFFFF" w:themeFill="background1"/>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7732927">
      <w:bodyDiv w:val="1"/>
      <w:marLeft w:val="0"/>
      <w:marRight w:val="0"/>
      <w:marTop w:val="0"/>
      <w:marBottom w:val="0"/>
      <w:divBdr>
        <w:top w:val="none" w:sz="0" w:space="0" w:color="auto"/>
        <w:left w:val="none" w:sz="0" w:space="0" w:color="auto"/>
        <w:bottom w:val="none" w:sz="0" w:space="0" w:color="auto"/>
        <w:right w:val="none" w:sz="0" w:space="0" w:color="auto"/>
      </w:divBdr>
    </w:div>
    <w:div w:id="487138665">
      <w:bodyDiv w:val="1"/>
      <w:marLeft w:val="0"/>
      <w:marRight w:val="0"/>
      <w:marTop w:val="0"/>
      <w:marBottom w:val="0"/>
      <w:divBdr>
        <w:top w:val="none" w:sz="0" w:space="0" w:color="auto"/>
        <w:left w:val="none" w:sz="0" w:space="0" w:color="auto"/>
        <w:bottom w:val="none" w:sz="0" w:space="0" w:color="auto"/>
        <w:right w:val="none" w:sz="0" w:space="0" w:color="auto"/>
      </w:divBdr>
    </w:div>
    <w:div w:id="546111891">
      <w:bodyDiv w:val="1"/>
      <w:marLeft w:val="0"/>
      <w:marRight w:val="0"/>
      <w:marTop w:val="0"/>
      <w:marBottom w:val="0"/>
      <w:divBdr>
        <w:top w:val="none" w:sz="0" w:space="0" w:color="auto"/>
        <w:left w:val="none" w:sz="0" w:space="0" w:color="auto"/>
        <w:bottom w:val="none" w:sz="0" w:space="0" w:color="auto"/>
        <w:right w:val="none" w:sz="0" w:space="0" w:color="auto"/>
      </w:divBdr>
    </w:div>
    <w:div w:id="591275913">
      <w:bodyDiv w:val="1"/>
      <w:marLeft w:val="0"/>
      <w:marRight w:val="0"/>
      <w:marTop w:val="0"/>
      <w:marBottom w:val="0"/>
      <w:divBdr>
        <w:top w:val="none" w:sz="0" w:space="0" w:color="auto"/>
        <w:left w:val="none" w:sz="0" w:space="0" w:color="auto"/>
        <w:bottom w:val="none" w:sz="0" w:space="0" w:color="auto"/>
        <w:right w:val="none" w:sz="0" w:space="0" w:color="auto"/>
      </w:divBdr>
    </w:div>
    <w:div w:id="939874662">
      <w:bodyDiv w:val="1"/>
      <w:marLeft w:val="0"/>
      <w:marRight w:val="0"/>
      <w:marTop w:val="0"/>
      <w:marBottom w:val="0"/>
      <w:divBdr>
        <w:top w:val="none" w:sz="0" w:space="0" w:color="auto"/>
        <w:left w:val="none" w:sz="0" w:space="0" w:color="auto"/>
        <w:bottom w:val="none" w:sz="0" w:space="0" w:color="auto"/>
        <w:right w:val="none" w:sz="0" w:space="0" w:color="auto"/>
      </w:divBdr>
    </w:div>
    <w:div w:id="1012294765">
      <w:bodyDiv w:val="1"/>
      <w:marLeft w:val="0"/>
      <w:marRight w:val="0"/>
      <w:marTop w:val="0"/>
      <w:marBottom w:val="0"/>
      <w:divBdr>
        <w:top w:val="none" w:sz="0" w:space="0" w:color="auto"/>
        <w:left w:val="none" w:sz="0" w:space="0" w:color="auto"/>
        <w:bottom w:val="none" w:sz="0" w:space="0" w:color="auto"/>
        <w:right w:val="none" w:sz="0" w:space="0" w:color="auto"/>
      </w:divBdr>
    </w:div>
    <w:div w:id="1164736014">
      <w:bodyDiv w:val="1"/>
      <w:marLeft w:val="0"/>
      <w:marRight w:val="0"/>
      <w:marTop w:val="0"/>
      <w:marBottom w:val="0"/>
      <w:divBdr>
        <w:top w:val="none" w:sz="0" w:space="0" w:color="auto"/>
        <w:left w:val="none" w:sz="0" w:space="0" w:color="auto"/>
        <w:bottom w:val="none" w:sz="0" w:space="0" w:color="auto"/>
        <w:right w:val="none" w:sz="0" w:space="0" w:color="auto"/>
      </w:divBdr>
    </w:div>
    <w:div w:id="1781341435">
      <w:bodyDiv w:val="1"/>
      <w:marLeft w:val="0"/>
      <w:marRight w:val="0"/>
      <w:marTop w:val="0"/>
      <w:marBottom w:val="0"/>
      <w:divBdr>
        <w:top w:val="none" w:sz="0" w:space="0" w:color="auto"/>
        <w:left w:val="none" w:sz="0" w:space="0" w:color="auto"/>
        <w:bottom w:val="none" w:sz="0" w:space="0" w:color="auto"/>
        <w:right w:val="none" w:sz="0" w:space="0" w:color="auto"/>
      </w:divBdr>
    </w:div>
    <w:div w:id="2000185415">
      <w:bodyDiv w:val="1"/>
      <w:marLeft w:val="0"/>
      <w:marRight w:val="0"/>
      <w:marTop w:val="0"/>
      <w:marBottom w:val="0"/>
      <w:divBdr>
        <w:top w:val="none" w:sz="0" w:space="0" w:color="auto"/>
        <w:left w:val="none" w:sz="0" w:space="0" w:color="auto"/>
        <w:bottom w:val="none" w:sz="0" w:space="0" w:color="auto"/>
        <w:right w:val="none" w:sz="0" w:space="0" w:color="auto"/>
      </w:divBdr>
      <w:divsChild>
        <w:div w:id="482237580">
          <w:marLeft w:val="0"/>
          <w:marRight w:val="0"/>
          <w:marTop w:val="0"/>
          <w:marBottom w:val="0"/>
          <w:divBdr>
            <w:top w:val="none" w:sz="0" w:space="0" w:color="auto"/>
            <w:left w:val="none" w:sz="0" w:space="0" w:color="auto"/>
            <w:bottom w:val="none" w:sz="0" w:space="0" w:color="auto"/>
            <w:right w:val="none" w:sz="0" w:space="0" w:color="auto"/>
          </w:divBdr>
        </w:div>
        <w:div w:id="2035685492">
          <w:marLeft w:val="0"/>
          <w:marRight w:val="0"/>
          <w:marTop w:val="0"/>
          <w:marBottom w:val="0"/>
          <w:divBdr>
            <w:top w:val="none" w:sz="0" w:space="0" w:color="auto"/>
            <w:left w:val="none" w:sz="0" w:space="0" w:color="auto"/>
            <w:bottom w:val="none" w:sz="0" w:space="0" w:color="auto"/>
            <w:right w:val="none" w:sz="0" w:space="0" w:color="auto"/>
          </w:divBdr>
        </w:div>
        <w:div w:id="81240835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hyperlink" Target="mailto:support@resilientsystems.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hyperlink" Target="https://files.pythonhosted.org/packages/e9/ad/5e92ba493eff96055a23b0a1323a9a803af71ec859ae3243ced86fcbd0a4/pandas-0.23.4.tar.gz"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C3BB57-2D32-7B4D-B480-CF148E0630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Pages>14</Pages>
  <Words>2759</Words>
  <Characters>15728</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Resilient IRP Integrations Machine Learning Function Guide</vt:lpstr>
    </vt:vector>
  </TitlesOfParts>
  <Manager/>
  <Company>IBM Resilient</Company>
  <LinksUpToDate>false</LinksUpToDate>
  <CharactersWithSpaces>18451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Resilient IRP Integrations Machine Learning Function Guide</dc:title>
  <dc:subject/>
  <dc:creator>IBM Resilient</dc:creator>
  <cp:keywords/>
  <dc:description/>
  <cp:lastModifiedBy>Priya Sapra</cp:lastModifiedBy>
  <cp:revision>21</cp:revision>
  <cp:lastPrinted>2018-04-09T16:01:00Z</cp:lastPrinted>
  <dcterms:created xsi:type="dcterms:W3CDTF">2018-11-12T20:37:00Z</dcterms:created>
  <dcterms:modified xsi:type="dcterms:W3CDTF">2020-03-13T16:03:00Z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ferenceDoc">
    <vt:lpwstr>Resilient Machine Learning Reference Guide</vt:lpwstr>
  </property>
</Properties>
</file>